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14D38">
        <w:rPr>
          <w:rFonts w:ascii="Arial" w:hAnsi="Arial" w:cs="Arial"/>
          <w:b/>
          <w:sz w:val="24"/>
          <w:szCs w:val="24"/>
        </w:rPr>
        <w:t>ACS 203</w:t>
      </w: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74193" w:rsidRPr="00E74193">
        <w:rPr>
          <w:rFonts w:ascii="Arial" w:hAnsi="Arial" w:cs="Arial"/>
          <w:b/>
          <w:sz w:val="24"/>
          <w:szCs w:val="24"/>
        </w:rPr>
        <w:t>PRINCIPLES OF ECONOMICS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7419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A701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914640" w:rsidRDefault="00E16478" w:rsidP="0091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4640">
        <w:rPr>
          <w:rFonts w:ascii="Times New Roman" w:hAnsi="Times New Roman"/>
          <w:b/>
          <w:sz w:val="24"/>
          <w:szCs w:val="24"/>
        </w:rPr>
        <w:t>QUESTION ONE (COMPULSORY)</w:t>
      </w:r>
    </w:p>
    <w:p w:rsidR="00914640" w:rsidRPr="00914640" w:rsidRDefault="00914640" w:rsidP="009146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Countries which are producers of primary commodities tend to experience worse fluctuations in their balance of payments than the </w:t>
      </w:r>
      <w:proofErr w:type="spellStart"/>
      <w:r w:rsidRPr="00914640">
        <w:rPr>
          <w:rFonts w:ascii="Times New Roman" w:eastAsiaTheme="minorHAnsi" w:hAnsi="Times New Roman"/>
          <w:sz w:val="24"/>
          <w:szCs w:val="24"/>
        </w:rPr>
        <w:t>industrialised</w:t>
      </w:r>
      <w:proofErr w:type="spellEnd"/>
      <w:r w:rsidRPr="00914640">
        <w:rPr>
          <w:rFonts w:ascii="Times New Roman" w:eastAsiaTheme="minorHAnsi" w:hAnsi="Times New Roman"/>
          <w:sz w:val="24"/>
          <w:szCs w:val="24"/>
        </w:rPr>
        <w:t xml:space="preserve"> countries.</w:t>
      </w:r>
    </w:p>
    <w:p w:rsidR="00914640" w:rsidRPr="00914640" w:rsidRDefault="00914640" w:rsidP="009146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Explain why this is so.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[5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What measures may be taken to reduce the fluctuations?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[5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14640" w:rsidRPr="00914640" w:rsidRDefault="00914640" w:rsidP="009146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What is meant by economic development?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[2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14640" w:rsidRPr="00914640" w:rsidRDefault="00914640" w:rsidP="009146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Describe the major obstacles to the process of development </w:t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[7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Suggest how each obstacle may be overcome.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[6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914640" w:rsidRPr="00914640" w:rsidRDefault="00914640" w:rsidP="009146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What do you understand by the term “trade cycle”?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[1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Clearly describe the characteristics of each stage of the trade cycle.  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[4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914640" w:rsidRPr="00914640" w:rsidRDefault="00914640" w:rsidP="0091464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Explain the concept of mobility of factors of the production and the significance of the mobility of the factors in economics.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[7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Short-run balance of payments problems have made many countries adopt measures that have had short-term, and sometimes, counterproductive effects. </w:t>
      </w:r>
    </w:p>
    <w:p w:rsidR="00914640" w:rsidRPr="00914640" w:rsidRDefault="00914640" w:rsidP="0091464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Briefly describe these short-term measures and also suggest what measures may have long-term effects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.</w:t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  <w:t xml:space="preserve">       </w:t>
      </w:r>
      <w:r w:rsidR="006B2C8A">
        <w:rPr>
          <w:rFonts w:ascii="Times New Roman" w:eastAsiaTheme="minorHAnsi" w:hAnsi="Times New Roman"/>
          <w:b/>
          <w:sz w:val="24"/>
          <w:szCs w:val="24"/>
        </w:rPr>
        <w:tab/>
      </w:r>
      <w:r w:rsidR="006B2C8A">
        <w:rPr>
          <w:rFonts w:ascii="Times New Roman" w:eastAsiaTheme="minorHAnsi" w:hAnsi="Times New Roman"/>
          <w:b/>
          <w:sz w:val="24"/>
          <w:szCs w:val="24"/>
        </w:rPr>
        <w:tab/>
      </w:r>
      <w:r w:rsidR="006B2C8A">
        <w:rPr>
          <w:rFonts w:ascii="Times New Roman" w:eastAsiaTheme="minorHAnsi" w:hAnsi="Times New Roman"/>
          <w:b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 [7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14640" w:rsidRPr="00914640" w:rsidRDefault="00914640" w:rsidP="0091464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Discuss the factors that influence the determination of wages.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[6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914640" w:rsidRPr="00914640" w:rsidRDefault="00914640" w:rsidP="009146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14640" w:rsidRPr="00914640" w:rsidRDefault="00914640" w:rsidP="0091464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Outline the various factors which lead to monopoly power.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[7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Compare the advantages and disadvantages which consumers may derive from production by a monopolist.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[6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914640" w:rsidRPr="00914640" w:rsidRDefault="00914640" w:rsidP="0091464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914640" w:rsidRPr="00914640" w:rsidRDefault="00914640" w:rsidP="0091464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What is meant by optimum size of a firm?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[3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What economic factors promote or limit the expansion of a firm?     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[4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QUESTION FOUR     </w:t>
      </w:r>
    </w:p>
    <w:p w:rsidR="00914640" w:rsidRPr="00914640" w:rsidRDefault="00914640" w:rsidP="009146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State the economic circumstances under which a perfectly competitive market may thrive.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[4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In what ways does a perfect market differ from a monopoly, oligopoly and monopolistic competition?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="006B2C8A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[16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914640" w:rsidRPr="00914640" w:rsidRDefault="00914640" w:rsidP="009146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Distinguish between supply, demand and equilibrium price.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[9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Explain what is meant by elasticity of supply and state the factors that determine the supply of a good in the market.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9146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[6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914640" w:rsidRPr="00914640" w:rsidRDefault="00914640" w:rsidP="0091464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The table below shows the demand and supply schedules for a product.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914640">
        <w:rPr>
          <w:rFonts w:ascii="Times New Roman" w:eastAsiaTheme="minorHAnsi" w:hAnsi="Times New Roman"/>
          <w:b/>
          <w:sz w:val="24"/>
          <w:szCs w:val="24"/>
        </w:rPr>
        <w:t xml:space="preserve">Price (sh. per Kg)   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  <w:t xml:space="preserve">  Demand (kg)            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</w:r>
      <w:r w:rsidRPr="00914640">
        <w:rPr>
          <w:rFonts w:ascii="Times New Roman" w:eastAsiaTheme="minorHAnsi" w:hAnsi="Times New Roman"/>
          <w:b/>
          <w:sz w:val="24"/>
          <w:szCs w:val="24"/>
        </w:rPr>
        <w:tab/>
        <w:t xml:space="preserve">      Supply (Kg)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10                                                 100                                                                20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20                                                   85  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36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30                                                   70 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53</w:t>
      </w:r>
    </w:p>
    <w:p w:rsidR="00914640" w:rsidRPr="00914640" w:rsidRDefault="00914640" w:rsidP="00914640">
      <w:pPr>
        <w:tabs>
          <w:tab w:val="left" w:pos="2429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40</w:t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                    55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70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50                                                   40 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87</w:t>
      </w:r>
    </w:p>
    <w:p w:rsidR="00914640" w:rsidRPr="00914640" w:rsidRDefault="00914640" w:rsidP="00914640">
      <w:pPr>
        <w:tabs>
          <w:tab w:val="left" w:pos="1941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>60</w:t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25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103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70                                                   10                                         </w:t>
      </w:r>
      <w:r w:rsidRPr="00914640">
        <w:rPr>
          <w:rFonts w:ascii="Times New Roman" w:eastAsiaTheme="minorHAnsi" w:hAnsi="Times New Roman"/>
          <w:sz w:val="24"/>
          <w:szCs w:val="24"/>
        </w:rPr>
        <w:tab/>
      </w:r>
      <w:r w:rsidRPr="00914640">
        <w:rPr>
          <w:rFonts w:ascii="Times New Roman" w:eastAsiaTheme="minorHAnsi" w:hAnsi="Times New Roman"/>
          <w:sz w:val="24"/>
          <w:szCs w:val="24"/>
        </w:rPr>
        <w:tab/>
        <w:t xml:space="preserve"> 120</w:t>
      </w:r>
    </w:p>
    <w:p w:rsidR="00914640" w:rsidRPr="00914640" w:rsidRDefault="00914640" w:rsidP="00914640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914640" w:rsidRPr="00A66D20" w:rsidRDefault="00914640" w:rsidP="00914640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14640">
        <w:rPr>
          <w:rFonts w:ascii="Times New Roman" w:eastAsiaTheme="minorHAnsi" w:hAnsi="Times New Roman"/>
          <w:sz w:val="24"/>
          <w:szCs w:val="24"/>
        </w:rPr>
        <w:t xml:space="preserve">Draw the demand and supply curves and derive the equilibrium price and quantity. </w:t>
      </w:r>
      <w:r w:rsidR="006B2C8A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914640">
        <w:rPr>
          <w:rFonts w:ascii="Times New Roman" w:eastAsiaTheme="minorHAnsi" w:hAnsi="Times New Roman"/>
          <w:b/>
          <w:sz w:val="24"/>
          <w:szCs w:val="24"/>
        </w:rPr>
        <w:t>[5</w:t>
      </w:r>
      <w:r w:rsidR="006B2C8A">
        <w:rPr>
          <w:rFonts w:ascii="Times New Roman" w:eastAsiaTheme="minorHAnsi" w:hAnsi="Times New Roman"/>
          <w:b/>
          <w:sz w:val="24"/>
          <w:szCs w:val="24"/>
        </w:rPr>
        <w:t xml:space="preserve"> Marks</w:t>
      </w:r>
      <w:r w:rsidRPr="00914640">
        <w:rPr>
          <w:rFonts w:ascii="Times New Roman" w:eastAsiaTheme="minorHAnsi" w:hAnsi="Times New Roman"/>
          <w:b/>
          <w:sz w:val="24"/>
          <w:szCs w:val="24"/>
        </w:rPr>
        <w:t>]</w:t>
      </w:r>
      <w:r w:rsidRPr="00914640">
        <w:rPr>
          <w:rFonts w:ascii="Tahoma" w:eastAsiaTheme="minorHAnsi" w:hAnsi="Tahoma" w:cs="Tahoma"/>
          <w:b/>
          <w:sz w:val="24"/>
          <w:szCs w:val="24"/>
        </w:rPr>
        <w:t xml:space="preserve"> </w:t>
      </w:r>
    </w:p>
    <w:sectPr w:rsidR="00914640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18" w:rsidRDefault="000A7018">
      <w:pPr>
        <w:spacing w:after="0" w:line="240" w:lineRule="auto"/>
      </w:pPr>
      <w:r>
        <w:separator/>
      </w:r>
    </w:p>
  </w:endnote>
  <w:endnote w:type="continuationSeparator" w:id="0">
    <w:p w:rsidR="000A7018" w:rsidRDefault="000A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A701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14D38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A7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18" w:rsidRDefault="000A7018">
      <w:pPr>
        <w:spacing w:after="0" w:line="240" w:lineRule="auto"/>
      </w:pPr>
      <w:r>
        <w:separator/>
      </w:r>
    </w:p>
  </w:footnote>
  <w:footnote w:type="continuationSeparator" w:id="0">
    <w:p w:rsidR="000A7018" w:rsidRDefault="000A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A7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A7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CF9"/>
    <w:multiLevelType w:val="hybridMultilevel"/>
    <w:tmpl w:val="29E0C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8232A"/>
    <w:multiLevelType w:val="hybridMultilevel"/>
    <w:tmpl w:val="6B5E72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0EFB"/>
    <w:multiLevelType w:val="hybridMultilevel"/>
    <w:tmpl w:val="919C997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80CF6"/>
    <w:multiLevelType w:val="hybridMultilevel"/>
    <w:tmpl w:val="29E0C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94E29"/>
    <w:multiLevelType w:val="hybridMultilevel"/>
    <w:tmpl w:val="287208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851719"/>
    <w:multiLevelType w:val="hybridMultilevel"/>
    <w:tmpl w:val="699011E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1208"/>
    <w:multiLevelType w:val="hybridMultilevel"/>
    <w:tmpl w:val="686EE54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F2C2E"/>
    <w:multiLevelType w:val="hybridMultilevel"/>
    <w:tmpl w:val="287208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F54202"/>
    <w:multiLevelType w:val="hybridMultilevel"/>
    <w:tmpl w:val="5A46AFB0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183A98"/>
    <w:multiLevelType w:val="hybridMultilevel"/>
    <w:tmpl w:val="08528A6C"/>
    <w:lvl w:ilvl="0" w:tplc="B6C2C8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A7018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C8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14D38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4640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2541A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4193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9514-FB73-4EA5-8AB5-893E3A5B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2016-11-24T09:20:00Z</cp:lastPrinted>
  <dcterms:created xsi:type="dcterms:W3CDTF">2015-01-06T14:30:00Z</dcterms:created>
  <dcterms:modified xsi:type="dcterms:W3CDTF">2020-12-17T12:31:00Z</dcterms:modified>
</cp:coreProperties>
</file>