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9E007F">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726BB6">
        <w:rPr>
          <w:rFonts w:ascii="Arial" w:hAnsi="Arial" w:cs="Arial"/>
          <w:b/>
          <w:sz w:val="24"/>
          <w:szCs w:val="24"/>
        </w:rPr>
        <w:t>ECO 213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726BB6" w:rsidRPr="00726BB6">
        <w:rPr>
          <w:rFonts w:ascii="Arial" w:hAnsi="Arial" w:cs="Arial"/>
          <w:b/>
          <w:sz w:val="24"/>
          <w:szCs w:val="24"/>
        </w:rPr>
        <w:t>ECONOMIC STATISTICS II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726BB6"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3</w:t>
      </w:r>
      <w:r w:rsidR="00E16478" w:rsidRPr="0052155A">
        <w:rPr>
          <w:rFonts w:ascii="Tahoma" w:hAnsi="Tahoma" w:cs="Tahoma"/>
          <w:b/>
          <w:sz w:val="28"/>
          <w:szCs w:val="28"/>
        </w:rPr>
        <w:t>.00-</w:t>
      </w:r>
      <w:r>
        <w:rPr>
          <w:rFonts w:ascii="Tahoma" w:hAnsi="Tahoma" w:cs="Tahoma"/>
          <w:b/>
          <w:sz w:val="28"/>
          <w:szCs w:val="28"/>
        </w:rPr>
        <w:t>5</w:t>
      </w:r>
      <w:r w:rsidR="000F242D">
        <w:rPr>
          <w:rFonts w:ascii="Tahoma" w:hAnsi="Tahoma" w:cs="Tahoma"/>
          <w:b/>
          <w:sz w:val="28"/>
          <w:szCs w:val="28"/>
        </w:rPr>
        <w:t xml:space="preserve">.00 </w:t>
      </w:r>
      <w:r w:rsidR="005F045F">
        <w:rPr>
          <w:rFonts w:ascii="Tahoma" w:hAnsi="Tahoma" w:cs="Tahoma"/>
          <w:b/>
          <w:sz w:val="28"/>
          <w:szCs w:val="28"/>
        </w:rPr>
        <w:t>P</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F7A6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A262D9">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A262D9" w:rsidRDefault="00E16478" w:rsidP="00A262D9">
      <w:pPr>
        <w:spacing w:before="120" w:after="120" w:line="360" w:lineRule="auto"/>
        <w:rPr>
          <w:rFonts w:ascii="Times New Roman" w:hAnsi="Times New Roman"/>
          <w:b/>
          <w:sz w:val="24"/>
          <w:szCs w:val="24"/>
        </w:rPr>
      </w:pPr>
      <w:r w:rsidRPr="00A262D9">
        <w:rPr>
          <w:rFonts w:ascii="Times New Roman" w:hAnsi="Times New Roman"/>
          <w:b/>
          <w:sz w:val="24"/>
          <w:szCs w:val="24"/>
        </w:rPr>
        <w:t>QUESTION ONE (COMPULSORY)</w:t>
      </w:r>
    </w:p>
    <w:p w:rsidR="00C455D9" w:rsidRPr="00C455D9" w:rsidRDefault="00C455D9" w:rsidP="00A262D9">
      <w:pPr>
        <w:numPr>
          <w:ilvl w:val="0"/>
          <w:numId w:val="3"/>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Define the following terms as used in Economic Statistics</w:t>
      </w:r>
    </w:p>
    <w:p w:rsidR="00C455D9" w:rsidRPr="00C455D9" w:rsidRDefault="00C455D9" w:rsidP="00A262D9">
      <w:pPr>
        <w:numPr>
          <w:ilvl w:val="0"/>
          <w:numId w:val="4"/>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Degrees of freedom </w:t>
      </w:r>
    </w:p>
    <w:p w:rsidR="00C455D9" w:rsidRPr="00C455D9" w:rsidRDefault="00C455D9" w:rsidP="00A262D9">
      <w:pPr>
        <w:numPr>
          <w:ilvl w:val="0"/>
          <w:numId w:val="4"/>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Level of significance</w:t>
      </w:r>
    </w:p>
    <w:p w:rsidR="00C455D9" w:rsidRPr="00C455D9" w:rsidRDefault="00C455D9" w:rsidP="00A262D9">
      <w:pPr>
        <w:numPr>
          <w:ilvl w:val="0"/>
          <w:numId w:val="4"/>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Unbiased Estimator </w:t>
      </w:r>
    </w:p>
    <w:p w:rsidR="00C455D9" w:rsidRPr="00C455D9" w:rsidRDefault="00C455D9" w:rsidP="00A262D9">
      <w:pPr>
        <w:numPr>
          <w:ilvl w:val="0"/>
          <w:numId w:val="4"/>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An interval estimate</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t xml:space="preserve">     </w:t>
      </w:r>
      <w:r w:rsidRPr="00C455D9">
        <w:rPr>
          <w:rFonts w:ascii="Times New Roman" w:hAnsi="Times New Roman"/>
          <w:sz w:val="24"/>
          <w:szCs w:val="24"/>
        </w:rPr>
        <w:tab/>
      </w:r>
      <w:r w:rsidRPr="00C455D9">
        <w:rPr>
          <w:rFonts w:ascii="Times New Roman" w:hAnsi="Times New Roman"/>
          <w:sz w:val="24"/>
          <w:szCs w:val="24"/>
        </w:rPr>
        <w:tab/>
        <w:t xml:space="preserve"> </w:t>
      </w:r>
      <w:r w:rsidR="00A262D9">
        <w:rPr>
          <w:rFonts w:ascii="Times New Roman" w:hAnsi="Times New Roman"/>
          <w:sz w:val="24"/>
          <w:szCs w:val="24"/>
        </w:rPr>
        <w:tab/>
      </w:r>
      <w:r w:rsidR="00A262D9" w:rsidRPr="00A262D9">
        <w:rPr>
          <w:rFonts w:ascii="Times New Roman" w:hAnsi="Times New Roman"/>
          <w:b/>
          <w:sz w:val="24"/>
          <w:szCs w:val="24"/>
        </w:rPr>
        <w:t>[4 marks]</w:t>
      </w:r>
    </w:p>
    <w:p w:rsidR="00C455D9" w:rsidRPr="00C455D9" w:rsidRDefault="00C455D9" w:rsidP="00A262D9">
      <w:pPr>
        <w:numPr>
          <w:ilvl w:val="0"/>
          <w:numId w:val="3"/>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On experience it is found that Mr. </w:t>
      </w:r>
      <w:proofErr w:type="spellStart"/>
      <w:r w:rsidRPr="00C455D9">
        <w:rPr>
          <w:rFonts w:ascii="Times New Roman" w:hAnsi="Times New Roman"/>
          <w:sz w:val="24"/>
          <w:szCs w:val="24"/>
        </w:rPr>
        <w:t>Omondi</w:t>
      </w:r>
      <w:proofErr w:type="spellEnd"/>
      <w:r w:rsidRPr="00C455D9">
        <w:rPr>
          <w:rFonts w:ascii="Times New Roman" w:hAnsi="Times New Roman"/>
          <w:sz w:val="24"/>
          <w:szCs w:val="24"/>
        </w:rPr>
        <w:t xml:space="preserve"> is late for lecturers on four days of 30 working days. Let X denotes the number of times Mr. </w:t>
      </w:r>
      <w:proofErr w:type="spellStart"/>
      <w:r w:rsidRPr="00C455D9">
        <w:rPr>
          <w:rFonts w:ascii="Times New Roman" w:hAnsi="Times New Roman"/>
          <w:sz w:val="24"/>
          <w:szCs w:val="24"/>
        </w:rPr>
        <w:t>Omondi</w:t>
      </w:r>
      <w:proofErr w:type="spellEnd"/>
      <w:r w:rsidRPr="00C455D9">
        <w:rPr>
          <w:rFonts w:ascii="Times New Roman" w:hAnsi="Times New Roman"/>
          <w:sz w:val="24"/>
          <w:szCs w:val="24"/>
        </w:rPr>
        <w:t xml:space="preserve"> will be late for lecturers in the next 60 working days. Determine P(6&lt; X&lt; 9)</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t xml:space="preserve">       </w:t>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sidRPr="00A262D9">
        <w:rPr>
          <w:rFonts w:ascii="Times New Roman" w:hAnsi="Times New Roman"/>
          <w:b/>
          <w:sz w:val="24"/>
          <w:szCs w:val="24"/>
        </w:rPr>
        <w:t>[5 marks]</w:t>
      </w:r>
    </w:p>
    <w:p w:rsidR="00C455D9" w:rsidRPr="00C455D9" w:rsidRDefault="00C455D9" w:rsidP="00A262D9">
      <w:pPr>
        <w:numPr>
          <w:ilvl w:val="0"/>
          <w:numId w:val="3"/>
        </w:numPr>
        <w:spacing w:before="120" w:after="120" w:line="360" w:lineRule="auto"/>
        <w:contextualSpacing/>
        <w:jc w:val="both"/>
        <w:rPr>
          <w:rFonts w:ascii="Times New Roman" w:hAnsi="Times New Roman"/>
          <w:b/>
          <w:sz w:val="24"/>
          <w:szCs w:val="24"/>
        </w:rPr>
      </w:pPr>
      <w:r w:rsidRPr="00C455D9">
        <w:rPr>
          <w:rFonts w:ascii="Times New Roman" w:hAnsi="Times New Roman"/>
          <w:sz w:val="24"/>
          <w:szCs w:val="24"/>
        </w:rPr>
        <w:t>For large population of normally distributed account balance, the mean balance is u=15000 shillings with standard deviation 3500. What is the probability that a randomly account has a balance that exceed 16000 shillings</w:t>
      </w:r>
      <w:r w:rsidRPr="00C455D9">
        <w:rPr>
          <w:rFonts w:ascii="Times New Roman" w:hAnsi="Times New Roman"/>
          <w:sz w:val="24"/>
          <w:szCs w:val="24"/>
        </w:rPr>
        <w:tab/>
        <w:t xml:space="preserve">               </w:t>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Pr="00C455D9">
        <w:rPr>
          <w:rFonts w:ascii="Times New Roman" w:hAnsi="Times New Roman"/>
          <w:sz w:val="24"/>
          <w:szCs w:val="24"/>
        </w:rPr>
        <w:t xml:space="preserve"> </w:t>
      </w:r>
      <w:r w:rsidR="00A262D9" w:rsidRPr="00A262D9">
        <w:rPr>
          <w:rFonts w:ascii="Times New Roman" w:hAnsi="Times New Roman"/>
          <w:b/>
          <w:sz w:val="24"/>
          <w:szCs w:val="24"/>
        </w:rPr>
        <w:t>[3 marks]</w:t>
      </w:r>
    </w:p>
    <w:p w:rsidR="00C455D9" w:rsidRPr="00C455D9" w:rsidRDefault="00C455D9" w:rsidP="00A262D9">
      <w:pPr>
        <w:numPr>
          <w:ilvl w:val="0"/>
          <w:numId w:val="3"/>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Below is a sample of earnings (in thousands of shillings) of fast food outlets in </w:t>
      </w:r>
      <w:proofErr w:type="spellStart"/>
      <w:r w:rsidRPr="00C455D9">
        <w:rPr>
          <w:rFonts w:ascii="Times New Roman" w:hAnsi="Times New Roman"/>
          <w:sz w:val="24"/>
          <w:szCs w:val="24"/>
        </w:rPr>
        <w:t>Kangemi</w:t>
      </w:r>
      <w:proofErr w:type="spellEnd"/>
      <w:r w:rsidRPr="00C455D9">
        <w:rPr>
          <w:rFonts w:ascii="Times New Roman" w:hAnsi="Times New Roman"/>
          <w:sz w:val="24"/>
          <w:szCs w:val="24"/>
        </w:rPr>
        <w:t xml:space="preserve"> in a month: 45, 38, 30, 37, 54, 49, 65, 40, 33, 28, 36, 48, 53 and 55 </w:t>
      </w:r>
      <w:r w:rsidRPr="00C455D9">
        <w:rPr>
          <w:rFonts w:ascii="Times New Roman" w:hAnsi="Times New Roman"/>
          <w:sz w:val="24"/>
          <w:szCs w:val="24"/>
        </w:rPr>
        <w:tab/>
        <w:t xml:space="preserve">     </w:t>
      </w:r>
      <w:r w:rsidRPr="00C455D9">
        <w:rPr>
          <w:rFonts w:ascii="Times New Roman" w:hAnsi="Times New Roman"/>
          <w:sz w:val="24"/>
          <w:szCs w:val="24"/>
        </w:rPr>
        <w:tab/>
      </w:r>
      <w:r w:rsidR="00A262D9">
        <w:rPr>
          <w:rFonts w:ascii="Times New Roman" w:hAnsi="Times New Roman"/>
          <w:sz w:val="24"/>
          <w:szCs w:val="24"/>
        </w:rPr>
        <w:tab/>
      </w:r>
      <w:r w:rsidR="00A262D9" w:rsidRPr="00A262D9">
        <w:rPr>
          <w:rFonts w:ascii="Times New Roman" w:hAnsi="Times New Roman"/>
          <w:b/>
          <w:sz w:val="24"/>
          <w:szCs w:val="24"/>
        </w:rPr>
        <w:t>[6 marks]</w:t>
      </w:r>
    </w:p>
    <w:p w:rsidR="00C455D9" w:rsidRPr="00C455D9" w:rsidRDefault="00C455D9" w:rsidP="00A262D9">
      <w:pPr>
        <w:numPr>
          <w:ilvl w:val="0"/>
          <w:numId w:val="10"/>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Estimate the average earning of a fast food outlet in </w:t>
      </w:r>
      <w:proofErr w:type="spellStart"/>
      <w:r w:rsidRPr="00C455D9">
        <w:rPr>
          <w:rFonts w:ascii="Times New Roman" w:hAnsi="Times New Roman"/>
          <w:sz w:val="24"/>
          <w:szCs w:val="24"/>
        </w:rPr>
        <w:t>Kangemi</w:t>
      </w:r>
      <w:proofErr w:type="spellEnd"/>
      <w:r w:rsidRPr="00C455D9">
        <w:rPr>
          <w:rFonts w:ascii="Times New Roman" w:hAnsi="Times New Roman"/>
          <w:sz w:val="24"/>
          <w:szCs w:val="24"/>
        </w:rPr>
        <w:t xml:space="preserve"> </w:t>
      </w:r>
      <w:r w:rsidRPr="00C455D9">
        <w:rPr>
          <w:rFonts w:ascii="Times New Roman" w:hAnsi="Times New Roman"/>
          <w:sz w:val="24"/>
          <w:szCs w:val="24"/>
        </w:rPr>
        <w:tab/>
      </w:r>
    </w:p>
    <w:p w:rsidR="00C455D9" w:rsidRPr="00C455D9" w:rsidRDefault="00C455D9" w:rsidP="00A262D9">
      <w:pPr>
        <w:numPr>
          <w:ilvl w:val="0"/>
          <w:numId w:val="10"/>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Determine the 95% confidence interval of a food outlet in </w:t>
      </w:r>
      <w:proofErr w:type="spellStart"/>
      <w:r w:rsidRPr="00C455D9">
        <w:rPr>
          <w:rFonts w:ascii="Times New Roman" w:hAnsi="Times New Roman"/>
          <w:sz w:val="24"/>
          <w:szCs w:val="24"/>
        </w:rPr>
        <w:t>Kangemi</w:t>
      </w:r>
      <w:proofErr w:type="spellEnd"/>
      <w:r w:rsidRPr="00C455D9">
        <w:rPr>
          <w:rFonts w:ascii="Times New Roman" w:hAnsi="Times New Roman"/>
          <w:sz w:val="24"/>
          <w:szCs w:val="24"/>
        </w:rPr>
        <w:t xml:space="preserve"> in a month </w:t>
      </w:r>
    </w:p>
    <w:p w:rsidR="00C455D9" w:rsidRPr="00C455D9" w:rsidRDefault="00A262D9" w:rsidP="00A262D9">
      <w:pPr>
        <w:spacing w:before="120" w:after="120" w:line="360" w:lineRule="auto"/>
        <w:ind w:left="8280" w:firstLine="360"/>
        <w:contextualSpacing/>
        <w:jc w:val="both"/>
        <w:rPr>
          <w:rFonts w:ascii="Times New Roman" w:hAnsi="Times New Roman"/>
          <w:b/>
          <w:sz w:val="24"/>
          <w:szCs w:val="24"/>
        </w:rPr>
      </w:pPr>
      <w:r w:rsidRPr="00A262D9">
        <w:rPr>
          <w:rFonts w:ascii="Times New Roman" w:hAnsi="Times New Roman"/>
          <w:b/>
          <w:sz w:val="24"/>
          <w:szCs w:val="24"/>
        </w:rPr>
        <w:t>[6 marks]</w:t>
      </w:r>
    </w:p>
    <w:p w:rsidR="00C455D9" w:rsidRPr="00C455D9" w:rsidRDefault="00C455D9" w:rsidP="00A262D9">
      <w:pPr>
        <w:numPr>
          <w:ilvl w:val="0"/>
          <w:numId w:val="3"/>
        </w:numPr>
        <w:spacing w:before="120" w:after="120" w:line="360" w:lineRule="auto"/>
        <w:contextualSpacing/>
        <w:jc w:val="both"/>
        <w:rPr>
          <w:rFonts w:ascii="Times New Roman" w:hAnsi="Times New Roman"/>
          <w:b/>
          <w:sz w:val="24"/>
          <w:szCs w:val="24"/>
        </w:rPr>
      </w:pPr>
      <w:r w:rsidRPr="00C455D9">
        <w:rPr>
          <w:rFonts w:ascii="Times New Roman" w:hAnsi="Times New Roman"/>
          <w:sz w:val="24"/>
          <w:szCs w:val="24"/>
        </w:rPr>
        <w:t>A small local bank has 1450 individual savings accounts with an average balance of 3000 shillings and a standard deviation of 1200 shillings. If the bank takes a random sample of 100 accounts, what is the probability that the average saving for these 100 accounts will be below 2800 shillings</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sidRPr="00A262D9">
        <w:rPr>
          <w:rFonts w:ascii="Times New Roman" w:hAnsi="Times New Roman"/>
          <w:b/>
          <w:sz w:val="24"/>
          <w:szCs w:val="24"/>
        </w:rPr>
        <w:t>[6 marks]</w:t>
      </w:r>
    </w:p>
    <w:p w:rsidR="00C455D9" w:rsidRPr="00C455D9" w:rsidRDefault="00C455D9" w:rsidP="00A262D9">
      <w:pPr>
        <w:spacing w:before="120" w:after="120" w:line="360" w:lineRule="auto"/>
        <w:jc w:val="both"/>
        <w:rPr>
          <w:rFonts w:ascii="Times New Roman" w:hAnsi="Times New Roman"/>
          <w:b/>
          <w:sz w:val="24"/>
          <w:szCs w:val="24"/>
          <w:u w:val="single"/>
        </w:rPr>
      </w:pPr>
      <w:r w:rsidRPr="00C455D9">
        <w:rPr>
          <w:rFonts w:ascii="Times New Roman" w:hAnsi="Times New Roman"/>
          <w:b/>
          <w:sz w:val="24"/>
          <w:szCs w:val="24"/>
          <w:u w:val="single"/>
        </w:rPr>
        <w:t>QUESTION TWO (20 Marks)</w:t>
      </w:r>
    </w:p>
    <w:p w:rsidR="00C455D9" w:rsidRPr="00C455D9" w:rsidRDefault="00C455D9" w:rsidP="00A262D9">
      <w:pPr>
        <w:numPr>
          <w:ilvl w:val="0"/>
          <w:numId w:val="8"/>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For large population of normally distributed account balance, the mean balance is </w:t>
      </w:r>
      <w:proofErr w:type="spellStart"/>
      <w:r w:rsidRPr="00C455D9">
        <w:rPr>
          <w:rFonts w:ascii="Times New Roman" w:hAnsi="Times New Roman"/>
          <w:sz w:val="24"/>
          <w:szCs w:val="24"/>
        </w:rPr>
        <w:t>Ksh</w:t>
      </w:r>
      <w:proofErr w:type="spellEnd"/>
      <w:r w:rsidRPr="00C455D9">
        <w:rPr>
          <w:rFonts w:ascii="Times New Roman" w:hAnsi="Times New Roman"/>
          <w:sz w:val="24"/>
          <w:szCs w:val="24"/>
        </w:rPr>
        <w:t xml:space="preserve">. 15000 with standard deviation of </w:t>
      </w:r>
      <w:proofErr w:type="spellStart"/>
      <w:r w:rsidRPr="00C455D9">
        <w:rPr>
          <w:rFonts w:ascii="Times New Roman" w:hAnsi="Times New Roman"/>
          <w:sz w:val="24"/>
          <w:szCs w:val="24"/>
        </w:rPr>
        <w:t>Ksh</w:t>
      </w:r>
      <w:proofErr w:type="spellEnd"/>
      <w:r w:rsidRPr="00C455D9">
        <w:rPr>
          <w:rFonts w:ascii="Times New Roman" w:hAnsi="Times New Roman"/>
          <w:sz w:val="24"/>
          <w:szCs w:val="24"/>
        </w:rPr>
        <w:t xml:space="preserve"> 3500. What is the probability that a randomly selected account has a balance that </w:t>
      </w:r>
    </w:p>
    <w:p w:rsidR="00C455D9" w:rsidRPr="00C455D9" w:rsidRDefault="00C455D9" w:rsidP="00A262D9">
      <w:pPr>
        <w:numPr>
          <w:ilvl w:val="0"/>
          <w:numId w:val="9"/>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Exceed </w:t>
      </w:r>
      <w:proofErr w:type="spellStart"/>
      <w:r w:rsidRPr="00C455D9">
        <w:rPr>
          <w:rFonts w:ascii="Times New Roman" w:hAnsi="Times New Roman"/>
          <w:sz w:val="24"/>
          <w:szCs w:val="24"/>
        </w:rPr>
        <w:t>Kshs</w:t>
      </w:r>
      <w:proofErr w:type="spellEnd"/>
      <w:r w:rsidRPr="00C455D9">
        <w:rPr>
          <w:rFonts w:ascii="Times New Roman" w:hAnsi="Times New Roman"/>
          <w:sz w:val="24"/>
          <w:szCs w:val="24"/>
        </w:rPr>
        <w:t xml:space="preserve">. 16000 </w:t>
      </w:r>
    </w:p>
    <w:p w:rsidR="00C455D9" w:rsidRPr="00C455D9" w:rsidRDefault="00C455D9" w:rsidP="00A262D9">
      <w:pPr>
        <w:numPr>
          <w:ilvl w:val="0"/>
          <w:numId w:val="9"/>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Lies between </w:t>
      </w:r>
      <w:proofErr w:type="spellStart"/>
      <w:r w:rsidRPr="00C455D9">
        <w:rPr>
          <w:rFonts w:ascii="Times New Roman" w:hAnsi="Times New Roman"/>
          <w:sz w:val="24"/>
          <w:szCs w:val="24"/>
        </w:rPr>
        <w:t>Kshs</w:t>
      </w:r>
      <w:proofErr w:type="spellEnd"/>
      <w:r w:rsidRPr="00C455D9">
        <w:rPr>
          <w:rFonts w:ascii="Times New Roman" w:hAnsi="Times New Roman"/>
          <w:sz w:val="24"/>
          <w:szCs w:val="24"/>
        </w:rPr>
        <w:t xml:space="preserve">. 13000 and </w:t>
      </w:r>
      <w:proofErr w:type="spellStart"/>
      <w:r w:rsidRPr="00C455D9">
        <w:rPr>
          <w:rFonts w:ascii="Times New Roman" w:hAnsi="Times New Roman"/>
          <w:sz w:val="24"/>
          <w:szCs w:val="24"/>
        </w:rPr>
        <w:t>Kshs</w:t>
      </w:r>
      <w:proofErr w:type="spellEnd"/>
      <w:r w:rsidRPr="00C455D9">
        <w:rPr>
          <w:rFonts w:ascii="Times New Roman" w:hAnsi="Times New Roman"/>
          <w:sz w:val="24"/>
          <w:szCs w:val="24"/>
        </w:rPr>
        <w:t xml:space="preserve">. 20000  </w:t>
      </w:r>
    </w:p>
    <w:p w:rsidR="00C455D9" w:rsidRPr="00C455D9" w:rsidRDefault="00C455D9" w:rsidP="00A262D9">
      <w:pPr>
        <w:numPr>
          <w:ilvl w:val="0"/>
          <w:numId w:val="9"/>
        </w:numPr>
        <w:spacing w:before="120" w:after="120" w:line="360" w:lineRule="auto"/>
        <w:contextualSpacing/>
        <w:jc w:val="both"/>
        <w:rPr>
          <w:rFonts w:ascii="Times New Roman" w:hAnsi="Times New Roman"/>
          <w:b/>
          <w:bCs/>
          <w:sz w:val="24"/>
          <w:szCs w:val="24"/>
        </w:rPr>
      </w:pPr>
      <w:r w:rsidRPr="00C455D9">
        <w:rPr>
          <w:rFonts w:ascii="Times New Roman" w:hAnsi="Times New Roman"/>
          <w:sz w:val="24"/>
          <w:szCs w:val="24"/>
        </w:rPr>
        <w:t xml:space="preserve">Is less than </w:t>
      </w:r>
      <w:proofErr w:type="spellStart"/>
      <w:r w:rsidRPr="00C455D9">
        <w:rPr>
          <w:rFonts w:ascii="Times New Roman" w:hAnsi="Times New Roman"/>
          <w:sz w:val="24"/>
          <w:szCs w:val="24"/>
        </w:rPr>
        <w:t>Kshs</w:t>
      </w:r>
      <w:proofErr w:type="spellEnd"/>
      <w:r w:rsidRPr="00C455D9">
        <w:rPr>
          <w:rFonts w:ascii="Times New Roman" w:hAnsi="Times New Roman"/>
          <w:sz w:val="24"/>
          <w:szCs w:val="24"/>
        </w:rPr>
        <w:t xml:space="preserve">. 17000 </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t xml:space="preserve">     </w:t>
      </w:r>
      <w:r w:rsidR="00A262D9">
        <w:rPr>
          <w:rFonts w:ascii="Times New Roman" w:hAnsi="Times New Roman"/>
          <w:sz w:val="24"/>
          <w:szCs w:val="24"/>
        </w:rPr>
        <w:tab/>
      </w:r>
      <w:r w:rsidRPr="00C455D9">
        <w:rPr>
          <w:rFonts w:ascii="Times New Roman" w:hAnsi="Times New Roman"/>
          <w:sz w:val="24"/>
          <w:szCs w:val="24"/>
        </w:rPr>
        <w:t xml:space="preserve"> </w:t>
      </w:r>
      <w:r w:rsidRPr="00C455D9">
        <w:rPr>
          <w:rFonts w:ascii="Times New Roman" w:hAnsi="Times New Roman"/>
          <w:b/>
          <w:sz w:val="24"/>
          <w:szCs w:val="24"/>
        </w:rPr>
        <w:t xml:space="preserve">[8 </w:t>
      </w:r>
      <w:r w:rsidR="00A262D9" w:rsidRPr="00C455D9">
        <w:rPr>
          <w:rFonts w:ascii="Times New Roman" w:hAnsi="Times New Roman"/>
          <w:b/>
          <w:sz w:val="24"/>
          <w:szCs w:val="24"/>
        </w:rPr>
        <w:t>marks</w:t>
      </w:r>
      <w:r w:rsidRPr="00C455D9">
        <w:rPr>
          <w:rFonts w:ascii="Times New Roman" w:hAnsi="Times New Roman"/>
          <w:b/>
          <w:sz w:val="24"/>
          <w:szCs w:val="24"/>
        </w:rPr>
        <w:t>]</w:t>
      </w:r>
    </w:p>
    <w:p w:rsidR="00C455D9" w:rsidRPr="00C455D9" w:rsidRDefault="00C455D9" w:rsidP="00A262D9">
      <w:pPr>
        <w:numPr>
          <w:ilvl w:val="0"/>
          <w:numId w:val="8"/>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Two random sample were drawn from two normal populations and their values are </w:t>
      </w:r>
    </w:p>
    <w:p w:rsidR="00C455D9" w:rsidRPr="00C455D9" w:rsidRDefault="00C455D9" w:rsidP="00A262D9">
      <w:pPr>
        <w:spacing w:before="120" w:after="120" w:line="360" w:lineRule="auto"/>
        <w:ind w:left="720"/>
        <w:jc w:val="both"/>
        <w:rPr>
          <w:rFonts w:ascii="Times New Roman" w:hAnsi="Times New Roman"/>
          <w:sz w:val="24"/>
          <w:szCs w:val="24"/>
        </w:rPr>
      </w:pPr>
      <w:r w:rsidRPr="00C455D9">
        <w:rPr>
          <w:rFonts w:ascii="Times New Roman" w:hAnsi="Times New Roman"/>
          <w:sz w:val="24"/>
          <w:szCs w:val="24"/>
        </w:rPr>
        <w:t xml:space="preserve">A: 364, 366, 374, 378, 382, 385, 387, 392, 393, 395, 397 </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ab/>
      </w:r>
      <w:r w:rsidRPr="00C455D9">
        <w:rPr>
          <w:rFonts w:ascii="Times New Roman" w:hAnsi="Times New Roman"/>
          <w:b/>
          <w:sz w:val="24"/>
          <w:szCs w:val="24"/>
        </w:rPr>
        <w:t>[6 marks]</w:t>
      </w:r>
    </w:p>
    <w:p w:rsidR="00C455D9" w:rsidRPr="00C455D9" w:rsidRDefault="00C455D9" w:rsidP="00A262D9">
      <w:pPr>
        <w:spacing w:before="120" w:after="120" w:line="360" w:lineRule="auto"/>
        <w:ind w:left="720"/>
        <w:jc w:val="both"/>
        <w:rPr>
          <w:rFonts w:ascii="Times New Roman" w:hAnsi="Times New Roman"/>
          <w:sz w:val="24"/>
          <w:szCs w:val="24"/>
        </w:rPr>
      </w:pPr>
      <w:r w:rsidRPr="00C455D9">
        <w:rPr>
          <w:rFonts w:ascii="Times New Roman" w:hAnsi="Times New Roman"/>
          <w:sz w:val="24"/>
          <w:szCs w:val="24"/>
        </w:rPr>
        <w:t xml:space="preserve">B: 366, 367, 375, 376, 382, 384, 388, 390, 392   </w:t>
      </w:r>
    </w:p>
    <w:p w:rsidR="00C455D9" w:rsidRDefault="00C455D9" w:rsidP="00A262D9">
      <w:pPr>
        <w:numPr>
          <w:ilvl w:val="0"/>
          <w:numId w:val="11"/>
        </w:numPr>
        <w:spacing w:before="120" w:after="120" w:line="360" w:lineRule="auto"/>
        <w:jc w:val="both"/>
        <w:rPr>
          <w:rFonts w:ascii="Times New Roman" w:hAnsi="Times New Roman"/>
          <w:sz w:val="24"/>
          <w:szCs w:val="24"/>
        </w:rPr>
      </w:pPr>
      <w:r w:rsidRPr="00C455D9">
        <w:rPr>
          <w:rFonts w:ascii="Times New Roman" w:hAnsi="Times New Roman"/>
          <w:sz w:val="24"/>
          <w:szCs w:val="24"/>
        </w:rPr>
        <w:t>Test whether the two population have the same variance at 5% level of significant?</w:t>
      </w:r>
    </w:p>
    <w:p w:rsidR="00A262D9" w:rsidRDefault="00A262D9" w:rsidP="00A262D9">
      <w:pPr>
        <w:spacing w:before="120" w:after="120" w:line="360" w:lineRule="auto"/>
        <w:jc w:val="both"/>
        <w:rPr>
          <w:rFonts w:ascii="Times New Roman" w:hAnsi="Times New Roman"/>
          <w:sz w:val="24"/>
          <w:szCs w:val="24"/>
        </w:rPr>
      </w:pPr>
    </w:p>
    <w:p w:rsidR="00A262D9" w:rsidRDefault="00A262D9" w:rsidP="00A262D9">
      <w:pPr>
        <w:spacing w:before="120" w:after="120" w:line="360" w:lineRule="auto"/>
        <w:jc w:val="both"/>
        <w:rPr>
          <w:rFonts w:ascii="Times New Roman" w:hAnsi="Times New Roman"/>
          <w:sz w:val="24"/>
          <w:szCs w:val="24"/>
        </w:rPr>
      </w:pPr>
    </w:p>
    <w:p w:rsidR="00A262D9" w:rsidRPr="00C455D9" w:rsidRDefault="00A262D9" w:rsidP="00A262D9">
      <w:pPr>
        <w:spacing w:before="120" w:after="120" w:line="360" w:lineRule="auto"/>
        <w:jc w:val="both"/>
        <w:rPr>
          <w:rFonts w:ascii="Times New Roman" w:hAnsi="Times New Roman"/>
          <w:sz w:val="24"/>
          <w:szCs w:val="24"/>
        </w:rPr>
      </w:pPr>
    </w:p>
    <w:p w:rsidR="00C455D9" w:rsidRPr="00C455D9" w:rsidRDefault="00C455D9" w:rsidP="00A262D9">
      <w:pPr>
        <w:numPr>
          <w:ilvl w:val="0"/>
          <w:numId w:val="8"/>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Past experience shows that 1% of the </w:t>
      </w:r>
      <w:proofErr w:type="spellStart"/>
      <w:r w:rsidRPr="00C455D9">
        <w:rPr>
          <w:rFonts w:ascii="Times New Roman" w:hAnsi="Times New Roman"/>
          <w:sz w:val="24"/>
          <w:szCs w:val="24"/>
        </w:rPr>
        <w:t>lightbulbs</w:t>
      </w:r>
      <w:proofErr w:type="spellEnd"/>
      <w:r w:rsidRPr="00C455D9">
        <w:rPr>
          <w:rFonts w:ascii="Times New Roman" w:hAnsi="Times New Roman"/>
          <w:sz w:val="24"/>
          <w:szCs w:val="24"/>
        </w:rPr>
        <w:t xml:space="preserve"> produced in a plant are defective. Find the probability that more than one bulb is defective in a random sample of 30 bulbs, using</w:t>
      </w:r>
    </w:p>
    <w:p w:rsidR="00C455D9" w:rsidRPr="00C455D9" w:rsidRDefault="00C455D9" w:rsidP="00A262D9">
      <w:pPr>
        <w:numPr>
          <w:ilvl w:val="0"/>
          <w:numId w:val="15"/>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Binomial distribution </w:t>
      </w:r>
    </w:p>
    <w:p w:rsidR="00C455D9" w:rsidRPr="00C455D9" w:rsidRDefault="00C455D9" w:rsidP="00A262D9">
      <w:pPr>
        <w:numPr>
          <w:ilvl w:val="0"/>
          <w:numId w:val="15"/>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Poisson distribution </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ab/>
      </w:r>
      <w:r w:rsidRPr="00C455D9">
        <w:rPr>
          <w:rFonts w:ascii="Times New Roman" w:hAnsi="Times New Roman"/>
          <w:b/>
          <w:sz w:val="24"/>
          <w:szCs w:val="24"/>
        </w:rPr>
        <w:t xml:space="preserve">[6 </w:t>
      </w:r>
      <w:r w:rsidR="00A262D9" w:rsidRPr="00C455D9">
        <w:rPr>
          <w:rFonts w:ascii="Times New Roman" w:hAnsi="Times New Roman"/>
          <w:b/>
          <w:sz w:val="24"/>
          <w:szCs w:val="24"/>
        </w:rPr>
        <w:t>marks</w:t>
      </w:r>
      <w:r w:rsidRPr="00C455D9">
        <w:rPr>
          <w:rFonts w:ascii="Times New Roman" w:hAnsi="Times New Roman"/>
          <w:sz w:val="24"/>
          <w:szCs w:val="24"/>
        </w:rPr>
        <w:t>]</w:t>
      </w:r>
    </w:p>
    <w:p w:rsidR="00A262D9" w:rsidRDefault="00A262D9" w:rsidP="00A262D9">
      <w:pPr>
        <w:spacing w:before="120" w:after="120" w:line="360" w:lineRule="auto"/>
        <w:jc w:val="both"/>
        <w:rPr>
          <w:rFonts w:ascii="Times New Roman" w:hAnsi="Times New Roman"/>
          <w:b/>
          <w:sz w:val="24"/>
          <w:szCs w:val="24"/>
          <w:u w:val="single"/>
        </w:rPr>
      </w:pPr>
    </w:p>
    <w:p w:rsidR="00C455D9" w:rsidRPr="00C455D9" w:rsidRDefault="00C455D9" w:rsidP="00A262D9">
      <w:pPr>
        <w:spacing w:before="120" w:after="120" w:line="360" w:lineRule="auto"/>
        <w:jc w:val="both"/>
        <w:rPr>
          <w:rFonts w:ascii="Times New Roman" w:hAnsi="Times New Roman"/>
          <w:b/>
          <w:sz w:val="24"/>
          <w:szCs w:val="24"/>
          <w:u w:val="single"/>
        </w:rPr>
      </w:pPr>
      <w:r w:rsidRPr="00C455D9">
        <w:rPr>
          <w:rFonts w:ascii="Times New Roman" w:hAnsi="Times New Roman"/>
          <w:b/>
          <w:sz w:val="24"/>
          <w:szCs w:val="24"/>
          <w:u w:val="single"/>
        </w:rPr>
        <w:t>QUESTION THREE (20 Marks)</w:t>
      </w:r>
    </w:p>
    <w:p w:rsidR="00C455D9" w:rsidRPr="00C455D9" w:rsidRDefault="00C455D9" w:rsidP="00A262D9">
      <w:pPr>
        <w:numPr>
          <w:ilvl w:val="0"/>
          <w:numId w:val="6"/>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 xml:space="preserve">The following table gives the sample data from a survey on income of managing directors of the sampled companies both in Kenya and Tanzania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76"/>
        <w:gridCol w:w="776"/>
        <w:gridCol w:w="776"/>
        <w:gridCol w:w="776"/>
        <w:gridCol w:w="776"/>
        <w:gridCol w:w="776"/>
        <w:gridCol w:w="776"/>
        <w:gridCol w:w="776"/>
        <w:gridCol w:w="776"/>
        <w:gridCol w:w="776"/>
      </w:tblGrid>
      <w:tr w:rsidR="00C455D9" w:rsidRPr="00C455D9" w:rsidTr="00757087">
        <w:tc>
          <w:tcPr>
            <w:tcW w:w="109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 xml:space="preserve">Country </w:t>
            </w:r>
          </w:p>
        </w:tc>
        <w:tc>
          <w:tcPr>
            <w:tcW w:w="7760" w:type="dxa"/>
            <w:gridSpan w:val="10"/>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t>Income (in Euros)</w:t>
            </w:r>
          </w:p>
        </w:tc>
      </w:tr>
      <w:tr w:rsidR="00C455D9" w:rsidRPr="00C455D9" w:rsidTr="00757087">
        <w:tc>
          <w:tcPr>
            <w:tcW w:w="109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Kenya</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5000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4680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4500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3200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6845</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6500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6065</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5147</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4365</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3933</w:t>
            </w:r>
          </w:p>
        </w:tc>
      </w:tr>
      <w:tr w:rsidR="00C455D9" w:rsidRPr="00C455D9" w:rsidTr="00757087">
        <w:tc>
          <w:tcPr>
            <w:tcW w:w="109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Tanzania</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3540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6500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2700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3200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2760</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6245</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5544</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5498</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4367</w:t>
            </w:r>
          </w:p>
        </w:tc>
        <w:tc>
          <w:tcPr>
            <w:tcW w:w="776" w:type="dxa"/>
          </w:tcPr>
          <w:p w:rsidR="00C455D9" w:rsidRPr="00C455D9" w:rsidRDefault="00C455D9" w:rsidP="00A262D9">
            <w:pPr>
              <w:spacing w:after="0" w:line="240" w:lineRule="auto"/>
              <w:contextualSpacing/>
              <w:jc w:val="both"/>
              <w:rPr>
                <w:rFonts w:ascii="Times New Roman" w:hAnsi="Times New Roman"/>
                <w:sz w:val="24"/>
                <w:szCs w:val="24"/>
              </w:rPr>
            </w:pPr>
          </w:p>
        </w:tc>
      </w:tr>
    </w:tbl>
    <w:p w:rsidR="00C455D9" w:rsidRPr="00C455D9" w:rsidRDefault="00C455D9" w:rsidP="00A262D9">
      <w:pPr>
        <w:spacing w:before="120" w:after="120" w:line="360" w:lineRule="auto"/>
        <w:ind w:left="720"/>
        <w:contextualSpacing/>
        <w:jc w:val="both"/>
        <w:rPr>
          <w:rFonts w:ascii="Times New Roman" w:hAnsi="Times New Roman"/>
          <w:sz w:val="24"/>
          <w:szCs w:val="24"/>
        </w:rPr>
      </w:pPr>
    </w:p>
    <w:p w:rsidR="00C455D9" w:rsidRPr="00C455D9" w:rsidRDefault="00C455D9" w:rsidP="00A262D9">
      <w:pPr>
        <w:numPr>
          <w:ilvl w:val="0"/>
          <w:numId w:val="7"/>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Test whether the mean income for each country is above 4000 Euros at 5% level of significance</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ab/>
      </w:r>
      <w:r w:rsidR="00A262D9" w:rsidRPr="00A262D9">
        <w:rPr>
          <w:rFonts w:ascii="Times New Roman" w:hAnsi="Times New Roman"/>
          <w:b/>
          <w:sz w:val="24"/>
          <w:szCs w:val="24"/>
        </w:rPr>
        <w:t>[8 marks]</w:t>
      </w:r>
    </w:p>
    <w:p w:rsidR="00C455D9" w:rsidRPr="00C455D9" w:rsidRDefault="00C455D9" w:rsidP="00A262D9">
      <w:pPr>
        <w:numPr>
          <w:ilvl w:val="0"/>
          <w:numId w:val="7"/>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Test whether the variation for the two country was the same or not at 5% level of significance</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ab/>
      </w:r>
      <w:r w:rsidR="00A262D9" w:rsidRPr="00A262D9">
        <w:rPr>
          <w:rFonts w:ascii="Times New Roman" w:hAnsi="Times New Roman"/>
          <w:b/>
          <w:sz w:val="24"/>
          <w:szCs w:val="24"/>
        </w:rPr>
        <w:t>[7 marks]</w:t>
      </w:r>
    </w:p>
    <w:p w:rsidR="00C455D9" w:rsidRPr="00C455D9" w:rsidRDefault="00C455D9" w:rsidP="00A262D9">
      <w:pPr>
        <w:numPr>
          <w:ilvl w:val="0"/>
          <w:numId w:val="7"/>
        </w:numPr>
        <w:spacing w:before="120" w:after="120" w:line="360" w:lineRule="auto"/>
        <w:contextualSpacing/>
        <w:jc w:val="both"/>
        <w:rPr>
          <w:rFonts w:ascii="Times New Roman" w:hAnsi="Times New Roman"/>
          <w:b/>
          <w:sz w:val="24"/>
          <w:szCs w:val="24"/>
        </w:rPr>
      </w:pPr>
      <w:r w:rsidRPr="00C455D9">
        <w:rPr>
          <w:rFonts w:ascii="Times New Roman" w:hAnsi="Times New Roman"/>
          <w:sz w:val="24"/>
          <w:szCs w:val="24"/>
        </w:rPr>
        <w:t xml:space="preserve">Construct the 95% confidence level for the mean income of Kenya </w:t>
      </w:r>
      <w:r w:rsidR="00A262D9">
        <w:rPr>
          <w:rFonts w:ascii="Times New Roman" w:hAnsi="Times New Roman"/>
          <w:sz w:val="24"/>
          <w:szCs w:val="24"/>
        </w:rPr>
        <w:tab/>
      </w:r>
      <w:r w:rsidR="00A262D9">
        <w:rPr>
          <w:rFonts w:ascii="Times New Roman" w:hAnsi="Times New Roman"/>
          <w:sz w:val="24"/>
          <w:szCs w:val="24"/>
        </w:rPr>
        <w:tab/>
      </w:r>
      <w:r w:rsidR="00A262D9" w:rsidRPr="00A262D9">
        <w:rPr>
          <w:rFonts w:ascii="Times New Roman" w:hAnsi="Times New Roman"/>
          <w:b/>
          <w:sz w:val="24"/>
          <w:szCs w:val="24"/>
        </w:rPr>
        <w:t>[5 marks]</w:t>
      </w:r>
    </w:p>
    <w:p w:rsidR="00A262D9" w:rsidRDefault="00A262D9" w:rsidP="00A262D9">
      <w:pPr>
        <w:spacing w:before="120" w:after="120" w:line="360" w:lineRule="auto"/>
        <w:jc w:val="both"/>
        <w:rPr>
          <w:rFonts w:ascii="Times New Roman" w:hAnsi="Times New Roman"/>
          <w:b/>
          <w:sz w:val="24"/>
          <w:szCs w:val="24"/>
          <w:u w:val="single"/>
        </w:rPr>
      </w:pPr>
    </w:p>
    <w:p w:rsidR="00C455D9" w:rsidRPr="00C455D9" w:rsidRDefault="00C455D9" w:rsidP="00A262D9">
      <w:pPr>
        <w:spacing w:before="120" w:after="120" w:line="360" w:lineRule="auto"/>
        <w:jc w:val="both"/>
        <w:rPr>
          <w:rFonts w:ascii="Times New Roman" w:hAnsi="Times New Roman"/>
          <w:b/>
          <w:sz w:val="24"/>
          <w:szCs w:val="24"/>
          <w:u w:val="single"/>
        </w:rPr>
      </w:pPr>
      <w:r w:rsidRPr="00C455D9">
        <w:rPr>
          <w:rFonts w:ascii="Times New Roman" w:hAnsi="Times New Roman"/>
          <w:b/>
          <w:sz w:val="24"/>
          <w:szCs w:val="24"/>
          <w:u w:val="single"/>
        </w:rPr>
        <w:t>QUESTION FOUR (20 Marks)</w:t>
      </w:r>
    </w:p>
    <w:p w:rsidR="00C455D9" w:rsidRPr="00C455D9" w:rsidRDefault="00C455D9" w:rsidP="00A262D9">
      <w:pPr>
        <w:numPr>
          <w:ilvl w:val="0"/>
          <w:numId w:val="14"/>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In a study of the television viewing habits of children, a development psychologist selects a random sample of 300 first graders- 100 boys and 200 girls. Each child is asked which of the following TV programs they like best Citizen, KTN and NTV. Results are shown in the contingency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26"/>
        <w:gridCol w:w="1726"/>
        <w:gridCol w:w="1726"/>
        <w:gridCol w:w="1726"/>
      </w:tblGrid>
      <w:tr w:rsidR="00C455D9" w:rsidRPr="00C455D9" w:rsidTr="00757087">
        <w:tc>
          <w:tcPr>
            <w:tcW w:w="8630" w:type="dxa"/>
            <w:gridSpan w:val="5"/>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t>Viewing Preferences</w:t>
            </w:r>
          </w:p>
        </w:tc>
      </w:tr>
      <w:tr w:rsidR="00C455D9" w:rsidRPr="00C455D9" w:rsidTr="00757087">
        <w:tc>
          <w:tcPr>
            <w:tcW w:w="1726" w:type="dxa"/>
          </w:tcPr>
          <w:p w:rsidR="00C455D9" w:rsidRPr="00C455D9" w:rsidRDefault="00C455D9" w:rsidP="00A262D9">
            <w:pPr>
              <w:spacing w:after="0" w:line="240" w:lineRule="auto"/>
              <w:contextualSpacing/>
              <w:jc w:val="both"/>
              <w:rPr>
                <w:rFonts w:ascii="Times New Roman" w:hAnsi="Times New Roman"/>
                <w:sz w:val="24"/>
                <w:szCs w:val="24"/>
              </w:rPr>
            </w:pP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KTN</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CITIZEN</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NTV</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Row Total</w:t>
            </w:r>
          </w:p>
        </w:tc>
      </w:tr>
      <w:tr w:rsidR="00C455D9" w:rsidRPr="00C455D9" w:rsidTr="00757087">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 xml:space="preserve">Boys  </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50</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30</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20</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100</w:t>
            </w:r>
          </w:p>
        </w:tc>
      </w:tr>
      <w:tr w:rsidR="00C455D9" w:rsidRPr="00C455D9" w:rsidTr="00757087">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Girls</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50</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80</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70</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200</w:t>
            </w:r>
          </w:p>
        </w:tc>
      </w:tr>
      <w:tr w:rsidR="00C455D9" w:rsidRPr="00C455D9" w:rsidTr="00757087">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Columns</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100</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110</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90</w:t>
            </w:r>
          </w:p>
        </w:tc>
        <w:tc>
          <w:tcPr>
            <w:tcW w:w="1726" w:type="dxa"/>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300</w:t>
            </w:r>
          </w:p>
        </w:tc>
      </w:tr>
    </w:tbl>
    <w:p w:rsidR="00A262D9" w:rsidRDefault="00A262D9" w:rsidP="00A262D9">
      <w:pPr>
        <w:spacing w:before="120" w:after="120" w:line="360" w:lineRule="auto"/>
        <w:ind w:left="644"/>
        <w:contextualSpacing/>
        <w:jc w:val="both"/>
        <w:rPr>
          <w:rFonts w:ascii="Times New Roman" w:hAnsi="Times New Roman"/>
          <w:sz w:val="24"/>
          <w:szCs w:val="24"/>
        </w:rPr>
      </w:pPr>
    </w:p>
    <w:p w:rsidR="00A262D9" w:rsidRDefault="00A262D9" w:rsidP="00A262D9">
      <w:pPr>
        <w:spacing w:before="120" w:after="120" w:line="360" w:lineRule="auto"/>
        <w:ind w:left="644"/>
        <w:contextualSpacing/>
        <w:jc w:val="both"/>
        <w:rPr>
          <w:rFonts w:ascii="Times New Roman" w:hAnsi="Times New Roman"/>
          <w:sz w:val="24"/>
          <w:szCs w:val="24"/>
        </w:rPr>
      </w:pPr>
    </w:p>
    <w:p w:rsidR="00A262D9" w:rsidRDefault="00A262D9" w:rsidP="00A262D9">
      <w:pPr>
        <w:spacing w:before="120" w:after="120" w:line="360" w:lineRule="auto"/>
        <w:ind w:left="644"/>
        <w:contextualSpacing/>
        <w:jc w:val="both"/>
        <w:rPr>
          <w:rFonts w:ascii="Times New Roman" w:hAnsi="Times New Roman"/>
          <w:sz w:val="24"/>
          <w:szCs w:val="24"/>
        </w:rPr>
      </w:pPr>
    </w:p>
    <w:p w:rsidR="00A262D9" w:rsidRDefault="00A262D9" w:rsidP="00A262D9">
      <w:pPr>
        <w:spacing w:before="120" w:after="120" w:line="360" w:lineRule="auto"/>
        <w:ind w:left="644"/>
        <w:contextualSpacing/>
        <w:jc w:val="both"/>
        <w:rPr>
          <w:rFonts w:ascii="Times New Roman" w:hAnsi="Times New Roman"/>
          <w:sz w:val="24"/>
          <w:szCs w:val="24"/>
        </w:rPr>
      </w:pPr>
    </w:p>
    <w:p w:rsidR="00A262D9" w:rsidRDefault="00A262D9" w:rsidP="00A262D9">
      <w:pPr>
        <w:spacing w:before="120" w:after="120" w:line="360" w:lineRule="auto"/>
        <w:ind w:left="644"/>
        <w:contextualSpacing/>
        <w:jc w:val="both"/>
        <w:rPr>
          <w:rFonts w:ascii="Times New Roman" w:hAnsi="Times New Roman"/>
          <w:sz w:val="24"/>
          <w:szCs w:val="24"/>
        </w:rPr>
      </w:pPr>
    </w:p>
    <w:p w:rsidR="00A262D9" w:rsidRDefault="00A262D9" w:rsidP="00A262D9">
      <w:pPr>
        <w:spacing w:before="120" w:after="120" w:line="360" w:lineRule="auto"/>
        <w:ind w:left="644"/>
        <w:contextualSpacing/>
        <w:jc w:val="both"/>
        <w:rPr>
          <w:rFonts w:ascii="Times New Roman" w:hAnsi="Times New Roman"/>
          <w:sz w:val="24"/>
          <w:szCs w:val="24"/>
        </w:rPr>
      </w:pPr>
    </w:p>
    <w:p w:rsidR="00C455D9" w:rsidRPr="00C455D9" w:rsidRDefault="00C455D9" w:rsidP="00A262D9">
      <w:pPr>
        <w:spacing w:before="120" w:after="120" w:line="360" w:lineRule="auto"/>
        <w:ind w:left="644"/>
        <w:contextualSpacing/>
        <w:jc w:val="both"/>
        <w:rPr>
          <w:rFonts w:ascii="Times New Roman" w:hAnsi="Times New Roman"/>
          <w:sz w:val="24"/>
          <w:szCs w:val="24"/>
        </w:rPr>
      </w:pPr>
      <w:r w:rsidRPr="00C455D9">
        <w:rPr>
          <w:rFonts w:ascii="Times New Roman" w:hAnsi="Times New Roman"/>
          <w:sz w:val="24"/>
          <w:szCs w:val="24"/>
        </w:rPr>
        <w:t xml:space="preserve">Do boys preference for the TV programs differ significantly from the girls preferences? Use </w:t>
      </w:r>
      <w:proofErr w:type="gramStart"/>
      <w:r w:rsidRPr="00C455D9">
        <w:rPr>
          <w:rFonts w:ascii="Times New Roman" w:hAnsi="Times New Roman"/>
          <w:sz w:val="24"/>
          <w:szCs w:val="24"/>
        </w:rPr>
        <w:t>0.05 level of significance</w:t>
      </w:r>
      <w:proofErr w:type="gramEnd"/>
      <w:r w:rsidRPr="00C455D9">
        <w:rPr>
          <w:rFonts w:ascii="Times New Roman" w:hAnsi="Times New Roman"/>
          <w:sz w:val="24"/>
          <w:szCs w:val="24"/>
        </w:rPr>
        <w:t xml:space="preserve">.   </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Pr="00C455D9">
        <w:rPr>
          <w:rFonts w:ascii="Times New Roman" w:hAnsi="Times New Roman"/>
          <w:b/>
          <w:sz w:val="24"/>
          <w:szCs w:val="24"/>
        </w:rPr>
        <w:t>[12 Marks]</w:t>
      </w:r>
    </w:p>
    <w:p w:rsidR="00C455D9" w:rsidRPr="00C455D9" w:rsidRDefault="00C455D9" w:rsidP="00A262D9">
      <w:pPr>
        <w:numPr>
          <w:ilvl w:val="0"/>
          <w:numId w:val="14"/>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The amount of time required at a customer care desk has been found to be approximately normally distributed with mean of 3 minutes and a variance of 2500 square seconds. What is the Probability that a randomly selected customer will:</w:t>
      </w:r>
    </w:p>
    <w:p w:rsidR="00C455D9" w:rsidRPr="00C455D9" w:rsidRDefault="00C455D9" w:rsidP="00A262D9">
      <w:pPr>
        <w:numPr>
          <w:ilvl w:val="0"/>
          <w:numId w:val="5"/>
        </w:numPr>
        <w:spacing w:before="120" w:after="120" w:line="360" w:lineRule="auto"/>
        <w:contextualSpacing/>
        <w:rPr>
          <w:rFonts w:ascii="Times New Roman" w:hAnsi="Times New Roman"/>
          <w:sz w:val="24"/>
          <w:szCs w:val="24"/>
        </w:rPr>
      </w:pPr>
      <w:r w:rsidRPr="00C455D9">
        <w:rPr>
          <w:rFonts w:ascii="Times New Roman" w:hAnsi="Times New Roman"/>
          <w:sz w:val="24"/>
          <w:szCs w:val="24"/>
        </w:rPr>
        <w:t xml:space="preserve">Spend more than 7 minutes </w:t>
      </w:r>
    </w:p>
    <w:p w:rsidR="00C455D9" w:rsidRPr="00C455D9" w:rsidRDefault="00C455D9" w:rsidP="00A262D9">
      <w:pPr>
        <w:numPr>
          <w:ilvl w:val="0"/>
          <w:numId w:val="5"/>
        </w:numPr>
        <w:spacing w:before="120" w:after="120" w:line="360" w:lineRule="auto"/>
        <w:contextualSpacing/>
        <w:rPr>
          <w:rFonts w:ascii="Times New Roman" w:hAnsi="Times New Roman"/>
          <w:sz w:val="24"/>
          <w:szCs w:val="24"/>
        </w:rPr>
      </w:pPr>
      <w:r w:rsidRPr="00C455D9">
        <w:rPr>
          <w:rFonts w:ascii="Times New Roman" w:hAnsi="Times New Roman"/>
          <w:sz w:val="24"/>
          <w:szCs w:val="24"/>
        </w:rPr>
        <w:t xml:space="preserve">Spend between 1 minute and 3 minutes </w:t>
      </w:r>
    </w:p>
    <w:p w:rsidR="00C455D9" w:rsidRPr="00C455D9" w:rsidRDefault="00C455D9" w:rsidP="00A262D9">
      <w:pPr>
        <w:numPr>
          <w:ilvl w:val="0"/>
          <w:numId w:val="5"/>
        </w:numPr>
        <w:spacing w:before="120" w:after="120" w:line="360" w:lineRule="auto"/>
        <w:contextualSpacing/>
        <w:rPr>
          <w:rFonts w:ascii="Times New Roman" w:hAnsi="Times New Roman"/>
          <w:b/>
          <w:bCs/>
          <w:sz w:val="24"/>
          <w:szCs w:val="24"/>
        </w:rPr>
      </w:pPr>
      <w:r w:rsidRPr="00C455D9">
        <w:rPr>
          <w:rFonts w:ascii="Times New Roman" w:hAnsi="Times New Roman"/>
          <w:sz w:val="24"/>
          <w:szCs w:val="24"/>
        </w:rPr>
        <w:t xml:space="preserve">Take more than 150 seconds at the desk </w:t>
      </w:r>
      <w:r w:rsidRPr="00C455D9">
        <w:rPr>
          <w:rFonts w:ascii="Times New Roman" w:hAnsi="Times New Roman"/>
          <w:sz w:val="24"/>
          <w:szCs w:val="24"/>
        </w:rPr>
        <w:tab/>
      </w:r>
      <w:r w:rsidRPr="00C455D9">
        <w:rPr>
          <w:rFonts w:ascii="Times New Roman" w:hAnsi="Times New Roman"/>
          <w:sz w:val="24"/>
          <w:szCs w:val="24"/>
        </w:rPr>
        <w:tab/>
        <w:t xml:space="preserve">           </w:t>
      </w:r>
      <w:r w:rsidR="00A262D9">
        <w:rPr>
          <w:rFonts w:ascii="Times New Roman" w:hAnsi="Times New Roman"/>
          <w:sz w:val="24"/>
          <w:szCs w:val="24"/>
        </w:rPr>
        <w:tab/>
      </w:r>
      <w:r w:rsidR="00A262D9">
        <w:rPr>
          <w:rFonts w:ascii="Times New Roman" w:hAnsi="Times New Roman"/>
          <w:sz w:val="24"/>
          <w:szCs w:val="24"/>
        </w:rPr>
        <w:tab/>
      </w:r>
      <w:r w:rsidRPr="00C455D9">
        <w:rPr>
          <w:rFonts w:ascii="Times New Roman" w:hAnsi="Times New Roman"/>
          <w:sz w:val="24"/>
          <w:szCs w:val="24"/>
        </w:rPr>
        <w:t xml:space="preserve">  </w:t>
      </w:r>
      <w:r w:rsidRPr="00C455D9">
        <w:rPr>
          <w:rFonts w:ascii="Times New Roman" w:hAnsi="Times New Roman"/>
          <w:b/>
          <w:sz w:val="24"/>
          <w:szCs w:val="24"/>
        </w:rPr>
        <w:t>[8 Marks]</w:t>
      </w:r>
    </w:p>
    <w:p w:rsidR="00C455D9" w:rsidRPr="00C455D9" w:rsidRDefault="00C455D9" w:rsidP="00A262D9">
      <w:pPr>
        <w:spacing w:before="120" w:after="120" w:line="360" w:lineRule="auto"/>
        <w:jc w:val="both"/>
        <w:rPr>
          <w:rFonts w:ascii="Times New Roman" w:hAnsi="Times New Roman"/>
          <w:b/>
          <w:sz w:val="24"/>
          <w:szCs w:val="24"/>
          <w:u w:val="single"/>
        </w:rPr>
      </w:pPr>
    </w:p>
    <w:p w:rsidR="00C455D9" w:rsidRPr="00C455D9" w:rsidRDefault="00C455D9" w:rsidP="00A262D9">
      <w:pPr>
        <w:spacing w:before="120" w:after="120" w:line="360" w:lineRule="auto"/>
        <w:jc w:val="both"/>
        <w:rPr>
          <w:rFonts w:ascii="Times New Roman" w:hAnsi="Times New Roman"/>
          <w:b/>
          <w:sz w:val="24"/>
          <w:szCs w:val="24"/>
          <w:u w:val="single"/>
        </w:rPr>
      </w:pPr>
      <w:r w:rsidRPr="00C455D9">
        <w:rPr>
          <w:rFonts w:ascii="Times New Roman" w:hAnsi="Times New Roman"/>
          <w:b/>
          <w:sz w:val="24"/>
          <w:szCs w:val="24"/>
          <w:u w:val="single"/>
        </w:rPr>
        <w:t xml:space="preserve">QUESTION FIVE (20 Marks) </w:t>
      </w:r>
    </w:p>
    <w:p w:rsidR="00C455D9" w:rsidRPr="00A262D9" w:rsidRDefault="00C455D9" w:rsidP="00A262D9">
      <w:pPr>
        <w:pStyle w:val="ListParagraph"/>
        <w:numPr>
          <w:ilvl w:val="0"/>
          <w:numId w:val="16"/>
        </w:numPr>
        <w:spacing w:before="120" w:after="120" w:line="360" w:lineRule="auto"/>
        <w:jc w:val="both"/>
        <w:rPr>
          <w:rFonts w:ascii="Times New Roman" w:hAnsi="Times New Roman"/>
          <w:sz w:val="24"/>
          <w:szCs w:val="24"/>
        </w:rPr>
      </w:pPr>
      <w:r w:rsidRPr="00A262D9">
        <w:rPr>
          <w:rFonts w:ascii="Times New Roman" w:hAnsi="Times New Roman"/>
          <w:sz w:val="24"/>
          <w:szCs w:val="24"/>
        </w:rPr>
        <w:t>An owner of a big firm agrees to purchase the product of a factory if the produced items do not have variance of 0.5mm</w:t>
      </w:r>
      <w:r w:rsidRPr="00A262D9">
        <w:rPr>
          <w:rFonts w:ascii="Times New Roman" w:hAnsi="Times New Roman"/>
          <w:sz w:val="24"/>
          <w:szCs w:val="24"/>
          <w:vertAlign w:val="superscript"/>
        </w:rPr>
        <w:t>2</w:t>
      </w:r>
      <w:r w:rsidRPr="00A262D9">
        <w:rPr>
          <w:rFonts w:ascii="Times New Roman" w:hAnsi="Times New Roman"/>
          <w:sz w:val="24"/>
          <w:szCs w:val="24"/>
        </w:rPr>
        <w:t xml:space="preserve"> in their length. To be sure of the specification the buyer selects a sample of 18 items from his lot. The length of each item was measured as follows:</w:t>
      </w:r>
    </w:p>
    <w:p w:rsidR="00A262D9" w:rsidRDefault="00C455D9" w:rsidP="00A262D9">
      <w:pPr>
        <w:spacing w:before="120" w:after="120" w:line="360" w:lineRule="auto"/>
        <w:ind w:left="1080"/>
        <w:contextualSpacing/>
        <w:jc w:val="both"/>
        <w:rPr>
          <w:rFonts w:ascii="Times New Roman" w:hAnsi="Times New Roman"/>
          <w:sz w:val="24"/>
          <w:szCs w:val="24"/>
        </w:rPr>
      </w:pPr>
      <w:r w:rsidRPr="00C455D9">
        <w:rPr>
          <w:rFonts w:ascii="Times New Roman" w:hAnsi="Times New Roman"/>
          <w:sz w:val="24"/>
          <w:szCs w:val="24"/>
        </w:rPr>
        <w:t>18.57,   18.10</w:t>
      </w:r>
      <w:proofErr w:type="gramStart"/>
      <w:r w:rsidRPr="00C455D9">
        <w:rPr>
          <w:rFonts w:ascii="Times New Roman" w:hAnsi="Times New Roman"/>
          <w:sz w:val="24"/>
          <w:szCs w:val="24"/>
        </w:rPr>
        <w:t>,  18.61</w:t>
      </w:r>
      <w:proofErr w:type="gramEnd"/>
      <w:r w:rsidRPr="00C455D9">
        <w:rPr>
          <w:rFonts w:ascii="Times New Roman" w:hAnsi="Times New Roman"/>
          <w:sz w:val="24"/>
          <w:szCs w:val="24"/>
        </w:rPr>
        <w:t>, 18.32,   18.33,   18.46,   18.12,   18.34,    18.57,    18.22,   18.63,   18.43,   18.37, 18.64,   18.58,   18.34,   18.43,   18.63. On the basis of this sample should the buyer purchase the lot at 5% level of significance?</w:t>
      </w:r>
      <w:r w:rsidRPr="00C455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Pr>
          <w:rFonts w:ascii="Times New Roman" w:hAnsi="Times New Roman"/>
          <w:sz w:val="24"/>
          <w:szCs w:val="24"/>
        </w:rPr>
        <w:tab/>
      </w:r>
      <w:r w:rsidR="00A262D9" w:rsidRPr="00A262D9">
        <w:rPr>
          <w:rFonts w:ascii="Times New Roman" w:hAnsi="Times New Roman"/>
          <w:b/>
          <w:sz w:val="24"/>
          <w:szCs w:val="24"/>
        </w:rPr>
        <w:t>[8 marks]</w:t>
      </w:r>
    </w:p>
    <w:p w:rsidR="00C455D9" w:rsidRPr="00A262D9" w:rsidRDefault="00C455D9" w:rsidP="00A262D9">
      <w:pPr>
        <w:pStyle w:val="ListParagraph"/>
        <w:numPr>
          <w:ilvl w:val="0"/>
          <w:numId w:val="16"/>
        </w:numPr>
        <w:spacing w:before="120" w:after="120" w:line="360" w:lineRule="auto"/>
        <w:jc w:val="both"/>
        <w:rPr>
          <w:rFonts w:ascii="Times New Roman" w:hAnsi="Times New Roman"/>
          <w:sz w:val="24"/>
          <w:szCs w:val="24"/>
        </w:rPr>
      </w:pPr>
      <w:r w:rsidRPr="00A262D9">
        <w:rPr>
          <w:rFonts w:ascii="Times New Roman" w:hAnsi="Times New Roman"/>
          <w:sz w:val="24"/>
          <w:szCs w:val="24"/>
        </w:rPr>
        <w:t xml:space="preserve">A departmental store gives in service training to salesmen followed by a test. It is experienced that the performance regarding sales of any salesman is linearly related to the scores secured by him. The following data give test scores and sales made by nine salesmen during a fixed period. </w:t>
      </w:r>
    </w:p>
    <w:tbl>
      <w:tblPr>
        <w:tblpPr w:leftFromText="180" w:rightFromText="180"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20"/>
        <w:gridCol w:w="781"/>
        <w:gridCol w:w="881"/>
        <w:gridCol w:w="881"/>
        <w:gridCol w:w="881"/>
        <w:gridCol w:w="881"/>
        <w:gridCol w:w="881"/>
        <w:gridCol w:w="881"/>
        <w:gridCol w:w="881"/>
      </w:tblGrid>
      <w:tr w:rsidR="00C455D9" w:rsidRPr="00C455D9" w:rsidTr="00757087">
        <w:trPr>
          <w:trHeight w:val="800"/>
        </w:trPr>
        <w:tc>
          <w:tcPr>
            <w:tcW w:w="1188"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Test score (x)</w:t>
            </w:r>
          </w:p>
        </w:tc>
        <w:tc>
          <w:tcPr>
            <w:tcW w:w="720"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16</w:t>
            </w:r>
          </w:p>
        </w:tc>
        <w:tc>
          <w:tcPr>
            <w:tcW w:w="7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22</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28</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24</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29</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25</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16</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23</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24</w:t>
            </w:r>
          </w:p>
        </w:tc>
      </w:tr>
      <w:tr w:rsidR="00C455D9" w:rsidRPr="00C455D9" w:rsidTr="00757087">
        <w:trPr>
          <w:trHeight w:val="107"/>
        </w:trPr>
        <w:tc>
          <w:tcPr>
            <w:tcW w:w="1188"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 xml:space="preserve">Sales (y) </w:t>
            </w:r>
          </w:p>
        </w:tc>
        <w:tc>
          <w:tcPr>
            <w:tcW w:w="720"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35</w:t>
            </w:r>
          </w:p>
        </w:tc>
        <w:tc>
          <w:tcPr>
            <w:tcW w:w="7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42</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57</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40</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54</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51</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34</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47</w:t>
            </w:r>
          </w:p>
        </w:tc>
        <w:tc>
          <w:tcPr>
            <w:tcW w:w="881" w:type="dxa"/>
            <w:shd w:val="clear" w:color="auto" w:fill="auto"/>
          </w:tcPr>
          <w:p w:rsidR="00C455D9" w:rsidRPr="00C455D9" w:rsidRDefault="00C455D9" w:rsidP="00A262D9">
            <w:pPr>
              <w:spacing w:after="0" w:line="240" w:lineRule="auto"/>
              <w:contextualSpacing/>
              <w:jc w:val="both"/>
              <w:rPr>
                <w:rFonts w:ascii="Times New Roman" w:hAnsi="Times New Roman"/>
                <w:sz w:val="24"/>
                <w:szCs w:val="24"/>
              </w:rPr>
            </w:pPr>
            <w:r w:rsidRPr="00C455D9">
              <w:rPr>
                <w:rFonts w:ascii="Times New Roman" w:hAnsi="Times New Roman"/>
                <w:sz w:val="24"/>
                <w:szCs w:val="24"/>
              </w:rPr>
              <w:t>45</w:t>
            </w:r>
          </w:p>
        </w:tc>
      </w:tr>
    </w:tbl>
    <w:p w:rsidR="00C455D9" w:rsidRPr="00C455D9" w:rsidRDefault="00C455D9" w:rsidP="00A262D9">
      <w:pPr>
        <w:spacing w:before="120" w:after="120" w:line="360" w:lineRule="auto"/>
        <w:contextualSpacing/>
        <w:jc w:val="both"/>
        <w:rPr>
          <w:rFonts w:ascii="Times New Roman" w:hAnsi="Times New Roman"/>
          <w:sz w:val="24"/>
          <w:szCs w:val="24"/>
        </w:rPr>
      </w:pPr>
    </w:p>
    <w:p w:rsidR="00C455D9" w:rsidRPr="00C455D9" w:rsidRDefault="00C455D9" w:rsidP="00A262D9">
      <w:pPr>
        <w:numPr>
          <w:ilvl w:val="0"/>
          <w:numId w:val="12"/>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Fit a linear regression model to model the above data by determining a and b in the equation</w:t>
      </w:r>
    </w:p>
    <w:p w:rsidR="00C455D9" w:rsidRPr="00C455D9" w:rsidRDefault="00C455D9" w:rsidP="00A262D9">
      <w:pPr>
        <w:numPr>
          <w:ilvl w:val="0"/>
          <w:numId w:val="12"/>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Predict sales due to a salesman having the score X= 26</w:t>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 xml:space="preserve"> </w:t>
      </w:r>
      <w:r w:rsidR="00A262D9">
        <w:rPr>
          <w:rFonts w:ascii="Times New Roman" w:hAnsi="Times New Roman"/>
          <w:sz w:val="24"/>
          <w:szCs w:val="24"/>
        </w:rPr>
        <w:tab/>
      </w:r>
      <w:r w:rsidR="00A262D9" w:rsidRPr="00A262D9">
        <w:rPr>
          <w:rFonts w:ascii="Times New Roman" w:hAnsi="Times New Roman"/>
          <w:b/>
          <w:sz w:val="24"/>
          <w:szCs w:val="24"/>
        </w:rPr>
        <w:t>[6 marks]</w:t>
      </w:r>
    </w:p>
    <w:p w:rsidR="00C455D9" w:rsidRPr="00A262D9" w:rsidRDefault="00C455D9" w:rsidP="00A262D9">
      <w:pPr>
        <w:pStyle w:val="ListParagraph"/>
        <w:numPr>
          <w:ilvl w:val="0"/>
          <w:numId w:val="16"/>
        </w:numPr>
        <w:spacing w:before="120" w:after="120" w:line="360" w:lineRule="auto"/>
        <w:jc w:val="both"/>
        <w:rPr>
          <w:rFonts w:ascii="Times New Roman" w:hAnsi="Times New Roman"/>
          <w:sz w:val="24"/>
          <w:szCs w:val="24"/>
        </w:rPr>
      </w:pPr>
      <w:r w:rsidRPr="00A262D9">
        <w:rPr>
          <w:rFonts w:ascii="Times New Roman" w:hAnsi="Times New Roman"/>
          <w:sz w:val="24"/>
          <w:szCs w:val="24"/>
        </w:rPr>
        <w:t xml:space="preserve">Under what conditions can we construct confidence intervals for the unknown population mean from a random sample drawn from a population using </w:t>
      </w:r>
    </w:p>
    <w:p w:rsidR="00C455D9" w:rsidRPr="00C455D9" w:rsidRDefault="00C455D9" w:rsidP="00A262D9">
      <w:pPr>
        <w:numPr>
          <w:ilvl w:val="0"/>
          <w:numId w:val="13"/>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The normal distribution</w:t>
      </w:r>
    </w:p>
    <w:p w:rsidR="00C455D9" w:rsidRPr="00C455D9" w:rsidRDefault="00C455D9" w:rsidP="00A262D9">
      <w:pPr>
        <w:numPr>
          <w:ilvl w:val="0"/>
          <w:numId w:val="13"/>
        </w:numPr>
        <w:spacing w:before="120" w:after="120" w:line="360" w:lineRule="auto"/>
        <w:contextualSpacing/>
        <w:jc w:val="both"/>
        <w:rPr>
          <w:rFonts w:ascii="Times New Roman" w:hAnsi="Times New Roman"/>
          <w:sz w:val="24"/>
          <w:szCs w:val="24"/>
        </w:rPr>
      </w:pPr>
      <w:r w:rsidRPr="00C455D9">
        <w:rPr>
          <w:rFonts w:ascii="Times New Roman" w:hAnsi="Times New Roman"/>
          <w:sz w:val="24"/>
          <w:szCs w:val="24"/>
        </w:rPr>
        <w:t>The t distribution</w:t>
      </w:r>
    </w:p>
    <w:p w:rsidR="00C455D9" w:rsidRPr="00A262D9" w:rsidRDefault="00C455D9" w:rsidP="00A262D9">
      <w:pPr>
        <w:numPr>
          <w:ilvl w:val="0"/>
          <w:numId w:val="13"/>
        </w:numPr>
        <w:spacing w:before="120" w:after="120" w:line="360" w:lineRule="auto"/>
        <w:contextualSpacing/>
        <w:jc w:val="both"/>
        <w:rPr>
          <w:rFonts w:ascii="Times New Roman" w:hAnsi="Times New Roman"/>
          <w:b/>
          <w:sz w:val="24"/>
          <w:szCs w:val="24"/>
        </w:rPr>
      </w:pPr>
      <w:proofErr w:type="spellStart"/>
      <w:r w:rsidRPr="00C455D9">
        <w:rPr>
          <w:rFonts w:ascii="Times New Roman" w:hAnsi="Times New Roman"/>
          <w:sz w:val="24"/>
          <w:szCs w:val="24"/>
        </w:rPr>
        <w:t>Chebyshev</w:t>
      </w:r>
      <w:proofErr w:type="spellEnd"/>
      <w:r w:rsidRPr="00C455D9">
        <w:rPr>
          <w:rFonts w:ascii="Times New Roman" w:hAnsi="Times New Roman"/>
          <w:sz w:val="24"/>
          <w:szCs w:val="24"/>
        </w:rPr>
        <w:t xml:space="preserve"> Theorem</w:t>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Pr="00C455D9">
        <w:rPr>
          <w:rFonts w:ascii="Times New Roman" w:hAnsi="Times New Roman"/>
          <w:sz w:val="24"/>
          <w:szCs w:val="24"/>
        </w:rPr>
        <w:tab/>
      </w:r>
      <w:r w:rsidR="00A262D9">
        <w:rPr>
          <w:rFonts w:ascii="Times New Roman" w:hAnsi="Times New Roman"/>
          <w:sz w:val="24"/>
          <w:szCs w:val="24"/>
        </w:rPr>
        <w:tab/>
      </w:r>
      <w:r w:rsidR="00A262D9" w:rsidRPr="00A262D9">
        <w:rPr>
          <w:rFonts w:ascii="Times New Roman" w:hAnsi="Times New Roman"/>
          <w:b/>
          <w:sz w:val="24"/>
          <w:szCs w:val="24"/>
        </w:rPr>
        <w:t xml:space="preserve">[6 marks] </w:t>
      </w:r>
    </w:p>
    <w:sectPr w:rsidR="00C455D9" w:rsidRPr="00A262D9"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A6F" w:rsidRDefault="003F7A6F">
      <w:pPr>
        <w:spacing w:after="0" w:line="240" w:lineRule="auto"/>
      </w:pPr>
      <w:r>
        <w:separator/>
      </w:r>
    </w:p>
  </w:endnote>
  <w:endnote w:type="continuationSeparator" w:id="0">
    <w:p w:rsidR="003F7A6F" w:rsidRDefault="003F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3F7A6F"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A262D9">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3F7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A6F" w:rsidRDefault="003F7A6F">
      <w:pPr>
        <w:spacing w:after="0" w:line="240" w:lineRule="auto"/>
      </w:pPr>
      <w:r>
        <w:separator/>
      </w:r>
    </w:p>
  </w:footnote>
  <w:footnote w:type="continuationSeparator" w:id="0">
    <w:p w:rsidR="003F7A6F" w:rsidRDefault="003F7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3F7A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3F7A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E0E"/>
    <w:multiLevelType w:val="hybridMultilevel"/>
    <w:tmpl w:val="99969EF8"/>
    <w:lvl w:ilvl="0" w:tplc="08363EA6">
      <w:start w:val="1"/>
      <w:numFmt w:val="lowerRoman"/>
      <w:lvlText w:val="%1."/>
      <w:lvlJc w:val="righ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715449"/>
    <w:multiLevelType w:val="hybridMultilevel"/>
    <w:tmpl w:val="B80E6B8A"/>
    <w:lvl w:ilvl="0" w:tplc="08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D9435D"/>
    <w:multiLevelType w:val="hybridMultilevel"/>
    <w:tmpl w:val="E1A07468"/>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776DE"/>
    <w:multiLevelType w:val="hybridMultilevel"/>
    <w:tmpl w:val="4ACE27DC"/>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C32E0"/>
    <w:multiLevelType w:val="hybridMultilevel"/>
    <w:tmpl w:val="7EF63F4C"/>
    <w:lvl w:ilvl="0" w:tplc="DBBAF8A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806251E"/>
    <w:multiLevelType w:val="hybridMultilevel"/>
    <w:tmpl w:val="0D20C160"/>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50374B"/>
    <w:multiLevelType w:val="hybridMultilevel"/>
    <w:tmpl w:val="CAEC7A6A"/>
    <w:lvl w:ilvl="0" w:tplc="AC26B076">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8CA3771"/>
    <w:multiLevelType w:val="hybridMultilevel"/>
    <w:tmpl w:val="0984873A"/>
    <w:lvl w:ilvl="0" w:tplc="35C05C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727B63"/>
    <w:multiLevelType w:val="hybridMultilevel"/>
    <w:tmpl w:val="640EC528"/>
    <w:lvl w:ilvl="0" w:tplc="2AE4F5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5C43A9"/>
    <w:multiLevelType w:val="hybridMultilevel"/>
    <w:tmpl w:val="2DD487E6"/>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5B24D8"/>
    <w:multiLevelType w:val="hybridMultilevel"/>
    <w:tmpl w:val="6F0A3A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4B706B"/>
    <w:multiLevelType w:val="hybridMultilevel"/>
    <w:tmpl w:val="0FAC910C"/>
    <w:lvl w:ilvl="0" w:tplc="F4F0568A">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149529F"/>
    <w:multiLevelType w:val="hybridMultilevel"/>
    <w:tmpl w:val="4B58DB26"/>
    <w:lvl w:ilvl="0" w:tplc="D20CD0A2">
      <w:start w:val="1"/>
      <w:numFmt w:val="lowerRoman"/>
      <w:lvlText w:val="%1."/>
      <w:lvlJc w:val="righ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E3620F"/>
    <w:multiLevelType w:val="hybridMultilevel"/>
    <w:tmpl w:val="C400C3C2"/>
    <w:lvl w:ilvl="0" w:tplc="08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12"/>
  </w:num>
  <w:num w:numId="6">
    <w:abstractNumId w:val="6"/>
  </w:num>
  <w:num w:numId="7">
    <w:abstractNumId w:val="13"/>
  </w:num>
  <w:num w:numId="8">
    <w:abstractNumId w:val="3"/>
  </w:num>
  <w:num w:numId="9">
    <w:abstractNumId w:val="0"/>
  </w:num>
  <w:num w:numId="10">
    <w:abstractNumId w:val="11"/>
  </w:num>
  <w:num w:numId="11">
    <w:abstractNumId w:val="8"/>
  </w:num>
  <w:num w:numId="12">
    <w:abstractNumId w:val="14"/>
  </w:num>
  <w:num w:numId="13">
    <w:abstractNumId w:val="7"/>
  </w:num>
  <w:num w:numId="14">
    <w:abstractNumId w:val="2"/>
  </w:num>
  <w:num w:numId="15">
    <w:abstractNumId w:val="5"/>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53DA"/>
    <w:rsid w:val="000F1324"/>
    <w:rsid w:val="000F242D"/>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3F7A6F"/>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709B0"/>
    <w:rsid w:val="00574ACA"/>
    <w:rsid w:val="005830EF"/>
    <w:rsid w:val="00583366"/>
    <w:rsid w:val="00590D30"/>
    <w:rsid w:val="00594EC9"/>
    <w:rsid w:val="00597673"/>
    <w:rsid w:val="005A13AD"/>
    <w:rsid w:val="005A3A47"/>
    <w:rsid w:val="005A7A21"/>
    <w:rsid w:val="005C6B59"/>
    <w:rsid w:val="005E5ED1"/>
    <w:rsid w:val="005F045F"/>
    <w:rsid w:val="005F58BF"/>
    <w:rsid w:val="00603BEB"/>
    <w:rsid w:val="00607BF2"/>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6BB6"/>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75BF"/>
    <w:rsid w:val="009D341E"/>
    <w:rsid w:val="009D7F0A"/>
    <w:rsid w:val="009E007F"/>
    <w:rsid w:val="009F2EC3"/>
    <w:rsid w:val="009F757D"/>
    <w:rsid w:val="00A01544"/>
    <w:rsid w:val="00A04FD4"/>
    <w:rsid w:val="00A16B47"/>
    <w:rsid w:val="00A22B66"/>
    <w:rsid w:val="00A24C6F"/>
    <w:rsid w:val="00A262D9"/>
    <w:rsid w:val="00A302D5"/>
    <w:rsid w:val="00A31BFF"/>
    <w:rsid w:val="00A46536"/>
    <w:rsid w:val="00A51AA6"/>
    <w:rsid w:val="00A56685"/>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77AC"/>
    <w:rsid w:val="00B65045"/>
    <w:rsid w:val="00B65627"/>
    <w:rsid w:val="00B764AE"/>
    <w:rsid w:val="00BA5488"/>
    <w:rsid w:val="00BD7285"/>
    <w:rsid w:val="00C02AA9"/>
    <w:rsid w:val="00C25AB0"/>
    <w:rsid w:val="00C455D9"/>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18BB"/>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8EF5-BE96-4B51-AA19-073123DF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216</cp:revision>
  <cp:lastPrinted>2016-11-24T09:20:00Z</cp:lastPrinted>
  <dcterms:created xsi:type="dcterms:W3CDTF">2015-01-06T14:30:00Z</dcterms:created>
  <dcterms:modified xsi:type="dcterms:W3CDTF">2020-12-17T07:23:00Z</dcterms:modified>
</cp:coreProperties>
</file>