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672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6727F">
        <w:rPr>
          <w:rFonts w:ascii="Arial" w:hAnsi="Arial" w:cs="Arial"/>
          <w:b/>
          <w:sz w:val="24"/>
          <w:szCs w:val="24"/>
        </w:rPr>
        <w:t>INS 203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6727F" w:rsidRPr="0056727F">
        <w:rPr>
          <w:rFonts w:ascii="Arial" w:hAnsi="Arial" w:cs="Arial"/>
          <w:b/>
          <w:sz w:val="24"/>
          <w:szCs w:val="24"/>
        </w:rPr>
        <w:t>SECTORAL INFORMATION SYSTEMS AND SERVICES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56727F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56727F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6727F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137F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6727F" w:rsidRPr="0056727F" w:rsidRDefault="00E16478" w:rsidP="0056727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6727F">
        <w:rPr>
          <w:rFonts w:ascii="Times New Roman" w:hAnsi="Times New Roman"/>
          <w:b/>
          <w:sz w:val="24"/>
          <w:szCs w:val="24"/>
        </w:rPr>
        <w:t>QUESTION ONE (COMPULSORY)</w:t>
      </w:r>
    </w:p>
    <w:p w:rsidR="0056727F" w:rsidRPr="0056727F" w:rsidRDefault="0056727F" w:rsidP="0056727F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6727F">
        <w:rPr>
          <w:rFonts w:ascii="Times New Roman" w:hAnsi="Times New Roman"/>
          <w:sz w:val="24"/>
          <w:szCs w:val="24"/>
        </w:rPr>
        <w:t xml:space="preserve">Discuss functions and activities of any five information </w:t>
      </w:r>
      <w:r w:rsidRPr="0056727F">
        <w:rPr>
          <w:rFonts w:ascii="Times New Roman" w:hAnsi="Times New Roman"/>
          <w:sz w:val="24"/>
          <w:szCs w:val="24"/>
        </w:rPr>
        <w:t>centers</w:t>
      </w:r>
      <w:r w:rsidRPr="0056727F">
        <w:rPr>
          <w:rFonts w:ascii="Times New Roman" w:hAnsi="Times New Roman"/>
          <w:sz w:val="24"/>
          <w:szCs w:val="24"/>
        </w:rPr>
        <w:t xml:space="preserve"> to the user community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766E43">
        <w:rPr>
          <w:rFonts w:ascii="Times New Roman" w:hAnsi="Times New Roman"/>
          <w:b/>
          <w:sz w:val="24"/>
          <w:szCs w:val="24"/>
        </w:rPr>
        <w:t>[20 marks]</w:t>
      </w:r>
    </w:p>
    <w:p w:rsidR="0056727F" w:rsidRPr="00FF7924" w:rsidRDefault="0056727F" w:rsidP="00FF7924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6727F">
        <w:rPr>
          <w:rFonts w:ascii="Times New Roman" w:hAnsi="Times New Roman"/>
          <w:sz w:val="24"/>
          <w:szCs w:val="24"/>
        </w:rPr>
        <w:t xml:space="preserve">Discuss the benefits to be derived from resource sharing and the constraints that are likely </w:t>
      </w:r>
      <w:r w:rsidRPr="00FF7924">
        <w:rPr>
          <w:rFonts w:ascii="Times New Roman" w:hAnsi="Times New Roman"/>
          <w:sz w:val="24"/>
          <w:szCs w:val="24"/>
        </w:rPr>
        <w:t xml:space="preserve">to be encountered in resource sharing in Kenya </w:t>
      </w:r>
      <w:r w:rsidR="00FF7924">
        <w:rPr>
          <w:rFonts w:ascii="Times New Roman" w:hAnsi="Times New Roman"/>
          <w:sz w:val="24"/>
          <w:szCs w:val="24"/>
        </w:rPr>
        <w:tab/>
      </w:r>
      <w:r w:rsidR="00FF7924">
        <w:rPr>
          <w:rFonts w:ascii="Times New Roman" w:hAnsi="Times New Roman"/>
          <w:sz w:val="24"/>
          <w:szCs w:val="24"/>
        </w:rPr>
        <w:tab/>
      </w:r>
      <w:r w:rsidR="00FF7924">
        <w:rPr>
          <w:rFonts w:ascii="Times New Roman" w:hAnsi="Times New Roman"/>
          <w:sz w:val="24"/>
          <w:szCs w:val="24"/>
        </w:rPr>
        <w:tab/>
      </w:r>
      <w:r w:rsidR="00FF7924">
        <w:rPr>
          <w:rFonts w:ascii="Times New Roman" w:hAnsi="Times New Roman"/>
          <w:sz w:val="24"/>
          <w:szCs w:val="24"/>
        </w:rPr>
        <w:tab/>
      </w:r>
      <w:r w:rsidR="00FF7924">
        <w:rPr>
          <w:rFonts w:ascii="Times New Roman" w:hAnsi="Times New Roman"/>
          <w:sz w:val="24"/>
          <w:szCs w:val="24"/>
        </w:rPr>
        <w:tab/>
      </w:r>
      <w:r w:rsidR="00FF7924">
        <w:rPr>
          <w:rFonts w:ascii="Times New Roman" w:hAnsi="Times New Roman"/>
          <w:sz w:val="24"/>
          <w:szCs w:val="24"/>
        </w:rPr>
        <w:tab/>
        <w:t xml:space="preserve">      </w:t>
      </w:r>
      <w:r w:rsidRPr="00FF7924">
        <w:rPr>
          <w:rFonts w:ascii="Times New Roman" w:hAnsi="Times New Roman"/>
          <w:sz w:val="24"/>
          <w:szCs w:val="24"/>
        </w:rPr>
        <w:t xml:space="preserve"> </w:t>
      </w:r>
      <w:r w:rsidR="00766E43">
        <w:rPr>
          <w:rFonts w:ascii="Times New Roman" w:hAnsi="Times New Roman"/>
          <w:b/>
          <w:sz w:val="24"/>
          <w:szCs w:val="24"/>
        </w:rPr>
        <w:t>[10 marks]</w:t>
      </w:r>
      <w:r w:rsidRPr="00FF7924">
        <w:rPr>
          <w:rFonts w:ascii="Times New Roman" w:hAnsi="Times New Roman"/>
          <w:sz w:val="24"/>
          <w:szCs w:val="24"/>
        </w:rPr>
        <w:t xml:space="preserve"> </w:t>
      </w:r>
    </w:p>
    <w:p w:rsidR="0056727F" w:rsidRPr="0056727F" w:rsidRDefault="0056727F" w:rsidP="0056727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27F" w:rsidRPr="0056727F" w:rsidRDefault="0056727F" w:rsidP="0056727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27F" w:rsidRPr="0056727F" w:rsidRDefault="0056727F" w:rsidP="0056727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6727F">
        <w:rPr>
          <w:rFonts w:ascii="Times New Roman" w:hAnsi="Times New Roman"/>
          <w:b/>
          <w:sz w:val="24"/>
          <w:szCs w:val="24"/>
        </w:rPr>
        <w:t>QUESTION TWO</w:t>
      </w:r>
    </w:p>
    <w:p w:rsidR="0056727F" w:rsidRPr="0056727F" w:rsidRDefault="0056727F" w:rsidP="0056727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6727F">
        <w:rPr>
          <w:rFonts w:ascii="Times New Roman" w:hAnsi="Times New Roman"/>
          <w:sz w:val="24"/>
          <w:szCs w:val="24"/>
        </w:rPr>
        <w:t xml:space="preserve">To what extent is the study of library typology </w:t>
      </w:r>
      <w:r w:rsidRPr="0056727F">
        <w:rPr>
          <w:rFonts w:ascii="Times New Roman" w:hAnsi="Times New Roman"/>
          <w:sz w:val="24"/>
          <w:szCs w:val="24"/>
        </w:rPr>
        <w:t>relevant</w:t>
      </w:r>
      <w:r w:rsidRPr="0056727F">
        <w:rPr>
          <w:rFonts w:ascii="Times New Roman" w:hAnsi="Times New Roman"/>
          <w:sz w:val="24"/>
          <w:szCs w:val="24"/>
        </w:rPr>
        <w:t xml:space="preserve"> in the present library and </w:t>
      </w:r>
      <w:r w:rsidRPr="0056727F">
        <w:rPr>
          <w:rFonts w:ascii="Times New Roman" w:hAnsi="Times New Roman"/>
          <w:sz w:val="24"/>
          <w:szCs w:val="24"/>
        </w:rPr>
        <w:t>information</w:t>
      </w:r>
      <w:r w:rsidRPr="0056727F">
        <w:rPr>
          <w:rFonts w:ascii="Times New Roman" w:hAnsi="Times New Roman"/>
          <w:sz w:val="24"/>
          <w:szCs w:val="24"/>
        </w:rPr>
        <w:t xml:space="preserve"> practice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F7924">
        <w:rPr>
          <w:rFonts w:ascii="Times New Roman" w:hAnsi="Times New Roman"/>
          <w:sz w:val="24"/>
          <w:szCs w:val="24"/>
        </w:rPr>
        <w:t xml:space="preserve">       </w:t>
      </w:r>
      <w:r w:rsidR="00766E43">
        <w:rPr>
          <w:rFonts w:ascii="Times New Roman" w:hAnsi="Times New Roman"/>
          <w:b/>
          <w:sz w:val="24"/>
          <w:szCs w:val="24"/>
        </w:rPr>
        <w:t>[10 marks]</w:t>
      </w:r>
    </w:p>
    <w:p w:rsidR="0056727F" w:rsidRPr="0056727F" w:rsidRDefault="0056727F" w:rsidP="0056727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6727F">
        <w:rPr>
          <w:rFonts w:ascii="Times New Roman" w:hAnsi="Times New Roman"/>
          <w:sz w:val="24"/>
          <w:szCs w:val="24"/>
        </w:rPr>
        <w:t xml:space="preserve">Discuss the approaches to library typology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56727F">
        <w:rPr>
          <w:rFonts w:ascii="Times New Roman" w:hAnsi="Times New Roman"/>
          <w:b/>
          <w:sz w:val="24"/>
          <w:szCs w:val="24"/>
        </w:rPr>
        <w:t>[</w:t>
      </w:r>
      <w:r w:rsidRPr="0056727F">
        <w:rPr>
          <w:rFonts w:ascii="Times New Roman" w:hAnsi="Times New Roman"/>
          <w:b/>
          <w:sz w:val="24"/>
          <w:szCs w:val="24"/>
        </w:rPr>
        <w:t xml:space="preserve">10 </w:t>
      </w:r>
      <w:r w:rsidRPr="0056727F">
        <w:rPr>
          <w:rFonts w:ascii="Times New Roman" w:hAnsi="Times New Roman"/>
          <w:b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]</w:t>
      </w:r>
      <w:r w:rsidRPr="0056727F">
        <w:rPr>
          <w:rFonts w:ascii="Times New Roman" w:hAnsi="Times New Roman"/>
          <w:sz w:val="24"/>
          <w:szCs w:val="24"/>
        </w:rPr>
        <w:t xml:space="preserve"> </w:t>
      </w:r>
    </w:p>
    <w:p w:rsidR="0056727F" w:rsidRPr="0056727F" w:rsidRDefault="0056727F" w:rsidP="0056727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727F" w:rsidRPr="0056727F" w:rsidRDefault="0056727F" w:rsidP="0056727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6727F" w:rsidRPr="0056727F" w:rsidRDefault="0056727F" w:rsidP="0056727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6727F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56727F" w:rsidRPr="0056727F" w:rsidRDefault="0056727F" w:rsidP="0056727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727F">
        <w:rPr>
          <w:rFonts w:ascii="Times New Roman" w:hAnsi="Times New Roman"/>
          <w:sz w:val="24"/>
          <w:szCs w:val="24"/>
        </w:rPr>
        <w:t xml:space="preserve">Discuss the historical developments of libraries in Kenya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66E43">
        <w:rPr>
          <w:rFonts w:ascii="Times New Roman" w:hAnsi="Times New Roman"/>
          <w:b/>
          <w:sz w:val="24"/>
          <w:szCs w:val="24"/>
        </w:rPr>
        <w:t>[10 marks]</w:t>
      </w:r>
    </w:p>
    <w:p w:rsidR="0056727F" w:rsidRPr="0056727F" w:rsidRDefault="0056727F" w:rsidP="0056727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727F">
        <w:rPr>
          <w:rFonts w:ascii="Times New Roman" w:hAnsi="Times New Roman"/>
          <w:sz w:val="24"/>
          <w:szCs w:val="24"/>
        </w:rPr>
        <w:t xml:space="preserve">Explain the contributions of libraries in development of African countries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766E43">
        <w:rPr>
          <w:rFonts w:ascii="Times New Roman" w:hAnsi="Times New Roman"/>
          <w:b/>
          <w:sz w:val="24"/>
          <w:szCs w:val="24"/>
        </w:rPr>
        <w:t>[10 marks]</w:t>
      </w:r>
      <w:r w:rsidRPr="0056727F">
        <w:rPr>
          <w:rFonts w:ascii="Times New Roman" w:hAnsi="Times New Roman"/>
          <w:sz w:val="24"/>
          <w:szCs w:val="24"/>
        </w:rPr>
        <w:t xml:space="preserve">  </w:t>
      </w:r>
    </w:p>
    <w:p w:rsidR="0056727F" w:rsidRDefault="0056727F" w:rsidP="0056727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6727F" w:rsidRPr="0056727F" w:rsidRDefault="0056727F" w:rsidP="0056727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6727F">
        <w:rPr>
          <w:rFonts w:ascii="Times New Roman" w:hAnsi="Times New Roman"/>
          <w:b/>
          <w:sz w:val="24"/>
          <w:szCs w:val="24"/>
        </w:rPr>
        <w:t xml:space="preserve">QUESTION FOUR   </w:t>
      </w:r>
    </w:p>
    <w:p w:rsidR="0056727F" w:rsidRPr="0056727F" w:rsidRDefault="0056727F" w:rsidP="0056727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6727F">
        <w:rPr>
          <w:rFonts w:ascii="Times New Roman" w:hAnsi="Times New Roman"/>
          <w:sz w:val="24"/>
          <w:szCs w:val="24"/>
        </w:rPr>
        <w:t xml:space="preserve">Explain the major areas of a library collection policy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66E43">
        <w:rPr>
          <w:rFonts w:ascii="Times New Roman" w:hAnsi="Times New Roman"/>
          <w:b/>
          <w:sz w:val="24"/>
          <w:szCs w:val="24"/>
        </w:rPr>
        <w:t>[8 marks]</w:t>
      </w:r>
    </w:p>
    <w:p w:rsidR="0056727F" w:rsidRPr="0056727F" w:rsidRDefault="0056727F" w:rsidP="0056727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6727F">
        <w:rPr>
          <w:rFonts w:ascii="Times New Roman" w:hAnsi="Times New Roman"/>
          <w:sz w:val="24"/>
          <w:szCs w:val="24"/>
        </w:rPr>
        <w:t xml:space="preserve">What are the benefits derived from a collection development policy in information </w:t>
      </w:r>
      <w:r w:rsidRPr="0056727F">
        <w:rPr>
          <w:rFonts w:ascii="Times New Roman" w:hAnsi="Times New Roman"/>
          <w:sz w:val="24"/>
          <w:szCs w:val="24"/>
        </w:rPr>
        <w:t>centers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766E43">
        <w:rPr>
          <w:rFonts w:ascii="Times New Roman" w:hAnsi="Times New Roman"/>
          <w:b/>
          <w:sz w:val="24"/>
          <w:szCs w:val="24"/>
        </w:rPr>
        <w:t>[12 marks]</w:t>
      </w:r>
      <w:r w:rsidRPr="0056727F">
        <w:rPr>
          <w:rFonts w:ascii="Times New Roman" w:hAnsi="Times New Roman"/>
          <w:sz w:val="24"/>
          <w:szCs w:val="24"/>
        </w:rPr>
        <w:t xml:space="preserve">   </w:t>
      </w:r>
    </w:p>
    <w:p w:rsidR="0056727F" w:rsidRDefault="0056727F" w:rsidP="0056727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727F" w:rsidRPr="0056727F" w:rsidRDefault="0056727F" w:rsidP="0056727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6727F">
        <w:rPr>
          <w:rFonts w:ascii="Times New Roman" w:hAnsi="Times New Roman"/>
          <w:b/>
          <w:sz w:val="24"/>
          <w:szCs w:val="24"/>
        </w:rPr>
        <w:t xml:space="preserve">QUESTION FIVE   </w:t>
      </w:r>
    </w:p>
    <w:p w:rsidR="0056727F" w:rsidRPr="0056727F" w:rsidRDefault="0056727F" w:rsidP="0056727F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727F">
        <w:rPr>
          <w:rFonts w:ascii="Times New Roman" w:hAnsi="Times New Roman"/>
          <w:sz w:val="24"/>
          <w:szCs w:val="24"/>
        </w:rPr>
        <w:t>Discuss the</w:t>
      </w:r>
      <w:r w:rsidRPr="0056727F">
        <w:rPr>
          <w:rFonts w:ascii="Times New Roman" w:hAnsi="Times New Roman"/>
          <w:sz w:val="24"/>
          <w:szCs w:val="24"/>
        </w:rPr>
        <w:t xml:space="preserve"> advantages and disadvantages of using ICT in information </w:t>
      </w:r>
      <w:r w:rsidRPr="0056727F">
        <w:rPr>
          <w:rFonts w:ascii="Times New Roman" w:hAnsi="Times New Roman"/>
          <w:sz w:val="24"/>
          <w:szCs w:val="24"/>
        </w:rPr>
        <w:t>centers</w:t>
      </w:r>
      <w:r w:rsidRPr="0056727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766E43">
        <w:rPr>
          <w:rFonts w:ascii="Times New Roman" w:hAnsi="Times New Roman"/>
          <w:b/>
          <w:sz w:val="24"/>
          <w:szCs w:val="24"/>
        </w:rPr>
        <w:t>[20 marks]</w:t>
      </w:r>
    </w:p>
    <w:sectPr w:rsidR="0056727F" w:rsidRPr="0056727F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F4" w:rsidRDefault="00B137F4">
      <w:pPr>
        <w:spacing w:after="0" w:line="240" w:lineRule="auto"/>
      </w:pPr>
      <w:r>
        <w:separator/>
      </w:r>
    </w:p>
  </w:endnote>
  <w:endnote w:type="continuationSeparator" w:id="0">
    <w:p w:rsidR="00B137F4" w:rsidRDefault="00B1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B137F4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766E43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B137F4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F4" w:rsidRDefault="00B137F4">
      <w:pPr>
        <w:spacing w:after="0" w:line="240" w:lineRule="auto"/>
      </w:pPr>
      <w:r>
        <w:separator/>
      </w:r>
    </w:p>
  </w:footnote>
  <w:footnote w:type="continuationSeparator" w:id="0">
    <w:p w:rsidR="00B137F4" w:rsidRDefault="00B1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137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137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C05A3"/>
    <w:multiLevelType w:val="hybridMultilevel"/>
    <w:tmpl w:val="FC32ADF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8194B"/>
    <w:multiLevelType w:val="hybridMultilevel"/>
    <w:tmpl w:val="1CFC3E1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55F8C"/>
    <w:multiLevelType w:val="hybridMultilevel"/>
    <w:tmpl w:val="7F6CC0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83761"/>
    <w:multiLevelType w:val="hybridMultilevel"/>
    <w:tmpl w:val="530669B2"/>
    <w:lvl w:ilvl="0" w:tplc="657EE8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B1E9A"/>
    <w:multiLevelType w:val="hybridMultilevel"/>
    <w:tmpl w:val="33828D5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727F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66E4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137F4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602E-7E38-43E6-9C5F-F7AE1832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2020-02-04T06:46:00Z</dcterms:modified>
</cp:coreProperties>
</file>