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65304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65304" w:rsidRPr="00C71989">
        <w:rPr>
          <w:rFonts w:ascii="Arial" w:hAnsi="Arial" w:cs="Arial"/>
          <w:b/>
          <w:sz w:val="24"/>
          <w:szCs w:val="24"/>
        </w:rPr>
        <w:t>COM418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65304" w:rsidRPr="00C71989" w:rsidRDefault="00E16478" w:rsidP="00C71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D65304" w:rsidRPr="00C71989">
        <w:rPr>
          <w:rFonts w:ascii="Arial" w:hAnsi="Arial" w:cs="Arial"/>
          <w:b/>
          <w:sz w:val="24"/>
          <w:szCs w:val="24"/>
        </w:rPr>
        <w:t xml:space="preserve"> EXPERT SYSTEMS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71989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C71989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71989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F1D1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C71989" w:rsidRDefault="00C71989" w:rsidP="00E16478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E16478" w:rsidRPr="00C71989" w:rsidRDefault="00E16478" w:rsidP="00C7198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C71989">
        <w:rPr>
          <w:rFonts w:ascii="Times New Roman" w:hAnsi="Times New Roman"/>
          <w:b/>
          <w:sz w:val="24"/>
          <w:szCs w:val="24"/>
        </w:rPr>
        <w:t>QUESTION ONE (COMPULSORY)</w:t>
      </w:r>
    </w:p>
    <w:p w:rsidR="00C71989" w:rsidRPr="00C71989" w:rsidRDefault="00C71989" w:rsidP="00C7198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Define the following terms: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bookmarkStart w:id="0" w:name="_GoBack"/>
      <w:bookmarkEnd w:id="0"/>
      <w:r w:rsidRPr="00C71989">
        <w:rPr>
          <w:rFonts w:ascii="Times New Roman" w:eastAsiaTheme="minorHAnsi" w:hAnsi="Times New Roman"/>
          <w:sz w:val="24"/>
          <w:szCs w:val="24"/>
        </w:rPr>
        <w:t>(5 marks)</w:t>
      </w:r>
    </w:p>
    <w:p w:rsidR="00C71989" w:rsidRPr="00C71989" w:rsidRDefault="00C71989" w:rsidP="00C71989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Expert System</w:t>
      </w:r>
    </w:p>
    <w:p w:rsidR="00C71989" w:rsidRPr="00C71989" w:rsidRDefault="00C71989" w:rsidP="00C71989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Knowledge base</w:t>
      </w:r>
    </w:p>
    <w:p w:rsidR="00C71989" w:rsidRPr="00C71989" w:rsidRDefault="00C71989" w:rsidP="00C71989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Knowledge representation</w:t>
      </w:r>
    </w:p>
    <w:p w:rsidR="00C71989" w:rsidRPr="00C71989" w:rsidRDefault="00C71989" w:rsidP="00C71989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Knowledge acquisition.</w:t>
      </w:r>
    </w:p>
    <w:p w:rsidR="00C71989" w:rsidRPr="00C71989" w:rsidRDefault="00C71989" w:rsidP="00C71989">
      <w:pPr>
        <w:numPr>
          <w:ilvl w:val="0"/>
          <w:numId w:val="4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Semantic network</w:t>
      </w:r>
    </w:p>
    <w:p w:rsidR="00C71989" w:rsidRPr="00C71989" w:rsidRDefault="00C71989" w:rsidP="00C7198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With the help of a well -</w:t>
      </w:r>
      <w:proofErr w:type="spellStart"/>
      <w:r w:rsidRPr="00C71989">
        <w:rPr>
          <w:rFonts w:ascii="Times New Roman" w:eastAsiaTheme="minorHAnsi" w:hAnsi="Times New Roman"/>
          <w:sz w:val="24"/>
          <w:szCs w:val="24"/>
        </w:rPr>
        <w:t>labelled</w:t>
      </w:r>
      <w:proofErr w:type="spellEnd"/>
      <w:r w:rsidRPr="00C71989">
        <w:rPr>
          <w:rFonts w:ascii="Times New Roman" w:eastAsiaTheme="minorHAnsi" w:hAnsi="Times New Roman"/>
          <w:sz w:val="24"/>
          <w:szCs w:val="24"/>
        </w:rPr>
        <w:t xml:space="preserve"> diagram describe the structure of an expert system  (5 marks)</w:t>
      </w:r>
    </w:p>
    <w:p w:rsidR="00C71989" w:rsidRPr="00C71989" w:rsidRDefault="00C71989" w:rsidP="00C7198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 xml:space="preserve">Describe any four primitive </w:t>
      </w:r>
      <w:proofErr w:type="spellStart"/>
      <w:r w:rsidRPr="00C71989">
        <w:rPr>
          <w:rFonts w:ascii="Times New Roman" w:eastAsiaTheme="minorHAnsi" w:hAnsi="Times New Roman"/>
          <w:sz w:val="24"/>
          <w:szCs w:val="24"/>
        </w:rPr>
        <w:t>datatypes</w:t>
      </w:r>
      <w:proofErr w:type="spellEnd"/>
      <w:r w:rsidRPr="00C71989">
        <w:rPr>
          <w:rFonts w:ascii="Times New Roman" w:eastAsiaTheme="minorHAnsi" w:hAnsi="Times New Roman"/>
          <w:sz w:val="24"/>
          <w:szCs w:val="24"/>
        </w:rPr>
        <w:t xml:space="preserve"> of CLIPS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(8 marks)</w:t>
      </w:r>
    </w:p>
    <w:p w:rsidR="00C71989" w:rsidRPr="00C71989" w:rsidRDefault="00C71989" w:rsidP="00C7198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Describe five types of knowledge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(10 marks)</w:t>
      </w:r>
    </w:p>
    <w:p w:rsidR="00C71989" w:rsidRPr="00C71989" w:rsidRDefault="00C71989" w:rsidP="00C7198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What is conflict resolution in rule-based systems?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(2 marks)</w:t>
      </w:r>
    </w:p>
    <w:p w:rsidR="00C71989" w:rsidRPr="00C71989" w:rsidRDefault="00C71989" w:rsidP="00C71989">
      <w:pPr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71989">
        <w:rPr>
          <w:rFonts w:ascii="Times New Roman" w:eastAsiaTheme="minorHAnsi" w:hAnsi="Times New Roman"/>
          <w:b/>
          <w:bCs/>
          <w:sz w:val="24"/>
          <w:szCs w:val="24"/>
        </w:rPr>
        <w:t>QUESTION TWO</w:t>
      </w:r>
    </w:p>
    <w:p w:rsidR="00C71989" w:rsidRPr="00C71989" w:rsidRDefault="00C71989" w:rsidP="00C71989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 xml:space="preserve">Using examples 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Explain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the differences between field constraints and conditional elements in Clips.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 xml:space="preserve">(8 Marks) </w:t>
      </w:r>
    </w:p>
    <w:p w:rsidR="00C71989" w:rsidRPr="00C71989" w:rsidRDefault="00C71989" w:rsidP="00C71989">
      <w:pPr>
        <w:numPr>
          <w:ilvl w:val="0"/>
          <w:numId w:val="5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The Rete algorithm is a core element of most rule-based expert systems. Describe its basic idea, and explain why it is critical for performance.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 xml:space="preserve"> (12 Marks)</w:t>
      </w:r>
    </w:p>
    <w:p w:rsidR="00C71989" w:rsidRPr="00C71989" w:rsidRDefault="00C71989" w:rsidP="00C71989">
      <w:pPr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71989">
        <w:rPr>
          <w:rFonts w:ascii="Times New Roman" w:eastAsiaTheme="minorHAnsi" w:hAnsi="Times New Roman"/>
          <w:b/>
          <w:bCs/>
          <w:sz w:val="24"/>
          <w:szCs w:val="24"/>
        </w:rPr>
        <w:t>QUESTION THREE</w:t>
      </w:r>
    </w:p>
    <w:p w:rsidR="00C71989" w:rsidRPr="00C71989" w:rsidRDefault="00C71989" w:rsidP="00C71989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Write a Clips or Jess program that generates all the permutations of a base fact. For example, (base-fact red green blue) should generate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(10 Marks)</w:t>
      </w:r>
    </w:p>
    <w:p w:rsidR="00C71989" w:rsidRPr="00C71989" w:rsidRDefault="00C71989" w:rsidP="00C71989">
      <w:pPr>
        <w:spacing w:before="120" w:after="12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red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green blue) (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red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blue green)</w:t>
      </w:r>
    </w:p>
    <w:p w:rsidR="00C71989" w:rsidRPr="00C71989" w:rsidRDefault="00C71989" w:rsidP="00C71989">
      <w:pPr>
        <w:spacing w:before="120" w:after="12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green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blue red) (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green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red blue)</w:t>
      </w:r>
    </w:p>
    <w:p w:rsidR="00C71989" w:rsidRPr="00C71989" w:rsidRDefault="00C71989" w:rsidP="00C71989">
      <w:pPr>
        <w:spacing w:before="120" w:after="12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blue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red green) (</w:t>
      </w:r>
      <w:proofErr w:type="gramStart"/>
      <w:r w:rsidRPr="00C71989">
        <w:rPr>
          <w:rFonts w:ascii="Times New Roman" w:eastAsiaTheme="minorHAnsi" w:hAnsi="Times New Roman"/>
          <w:sz w:val="24"/>
          <w:szCs w:val="24"/>
        </w:rPr>
        <w:t>blue</w:t>
      </w:r>
      <w:proofErr w:type="gramEnd"/>
      <w:r w:rsidRPr="00C71989">
        <w:rPr>
          <w:rFonts w:ascii="Times New Roman" w:eastAsiaTheme="minorHAnsi" w:hAnsi="Times New Roman"/>
          <w:sz w:val="24"/>
          <w:szCs w:val="24"/>
        </w:rPr>
        <w:t xml:space="preserve"> green red)</w:t>
      </w:r>
    </w:p>
    <w:p w:rsidR="00C71989" w:rsidRPr="00C71989" w:rsidRDefault="00C71989" w:rsidP="00C71989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Describe knowledge acquisition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>(2 marks)</w:t>
      </w:r>
    </w:p>
    <w:p w:rsidR="00C71989" w:rsidRPr="00C71989" w:rsidRDefault="00C71989" w:rsidP="00C71989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Describe issues in knowledge acquisition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 xml:space="preserve"> (4 marks)</w:t>
      </w:r>
    </w:p>
    <w:p w:rsidR="00C71989" w:rsidRPr="00C71989" w:rsidRDefault="00C71989" w:rsidP="00C71989">
      <w:pPr>
        <w:numPr>
          <w:ilvl w:val="0"/>
          <w:numId w:val="6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 xml:space="preserve">State four properties of knowledge representation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>(4 Marks)</w:t>
      </w:r>
    </w:p>
    <w:p w:rsidR="00C71989" w:rsidRPr="00C71989" w:rsidRDefault="00C71989" w:rsidP="00C71989">
      <w:pPr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71989">
        <w:rPr>
          <w:rFonts w:ascii="Times New Roman" w:eastAsiaTheme="minorHAnsi" w:hAnsi="Times New Roman"/>
          <w:b/>
          <w:bCs/>
          <w:sz w:val="24"/>
          <w:szCs w:val="24"/>
        </w:rPr>
        <w:t>QUESTION FOUR</w:t>
      </w:r>
    </w:p>
    <w:p w:rsidR="00C71989" w:rsidRPr="00C71989" w:rsidRDefault="00C71989" w:rsidP="00C71989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 xml:space="preserve">Describe the following terms: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>(12 marks)</w:t>
      </w:r>
    </w:p>
    <w:p w:rsidR="00C71989" w:rsidRPr="00C71989" w:rsidRDefault="00C71989" w:rsidP="00C71989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Pattern recognition</w:t>
      </w:r>
    </w:p>
    <w:p w:rsidR="00C71989" w:rsidRPr="00C71989" w:rsidRDefault="00C71989" w:rsidP="00C71989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Classification</w:t>
      </w:r>
    </w:p>
    <w:p w:rsidR="00C71989" w:rsidRPr="00C71989" w:rsidRDefault="00C71989" w:rsidP="00C71989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Discrimination function</w:t>
      </w:r>
    </w:p>
    <w:p w:rsidR="00C71989" w:rsidRPr="00C71989" w:rsidRDefault="00C71989" w:rsidP="00C71989">
      <w:pPr>
        <w:numPr>
          <w:ilvl w:val="0"/>
          <w:numId w:val="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Nearest neighbor</w:t>
      </w:r>
    </w:p>
    <w:p w:rsidR="00C71989" w:rsidRPr="00C71989" w:rsidRDefault="00C71989" w:rsidP="00C71989">
      <w:pPr>
        <w:numPr>
          <w:ilvl w:val="0"/>
          <w:numId w:val="7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The expert’s knowledge base and the inference engine algorithms get inextricably entwined, and it becomes impossible to update one without introducing problems into the other; suggest how we could minimize the chances of them happening, and how we should proceed if they do occur.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>(8 marks)</w:t>
      </w:r>
    </w:p>
    <w:p w:rsidR="00C71989" w:rsidRPr="00C71989" w:rsidRDefault="00C71989" w:rsidP="00C71989">
      <w:pPr>
        <w:spacing w:before="120"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71989">
        <w:rPr>
          <w:rFonts w:ascii="Times New Roman" w:eastAsiaTheme="minorHAnsi" w:hAnsi="Times New Roman"/>
          <w:b/>
          <w:bCs/>
          <w:sz w:val="24"/>
          <w:szCs w:val="24"/>
        </w:rPr>
        <w:t>QUESTION FIVE</w:t>
      </w:r>
    </w:p>
    <w:p w:rsidR="00C71989" w:rsidRPr="00C71989" w:rsidRDefault="00C71989" w:rsidP="00C71989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Outline some of the main technical problems one has to overcome when attempting to build a successful Expert System for a new domain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>(5 marks)</w:t>
      </w:r>
    </w:p>
    <w:p w:rsidR="00C71989" w:rsidRPr="00C71989" w:rsidRDefault="00C71989" w:rsidP="00C71989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List five advantages of Expert Systems over Human Experts.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(5 marks)</w:t>
      </w:r>
    </w:p>
    <w:p w:rsidR="00C71989" w:rsidRPr="00C71989" w:rsidRDefault="00C71989" w:rsidP="00C71989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Differentiate between forward and backward chaining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(4 marks)</w:t>
      </w:r>
    </w:p>
    <w:p w:rsidR="00C71989" w:rsidRPr="00C71989" w:rsidRDefault="00C71989" w:rsidP="00C71989">
      <w:pPr>
        <w:numPr>
          <w:ilvl w:val="0"/>
          <w:numId w:val="9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71989">
        <w:rPr>
          <w:rFonts w:ascii="Times New Roman" w:eastAsiaTheme="minorHAnsi" w:hAnsi="Times New Roman"/>
          <w:sz w:val="24"/>
          <w:szCs w:val="24"/>
        </w:rPr>
        <w:t>State and describe roles of three different users in expert systems</w:t>
      </w:r>
      <w:r w:rsidRPr="00C71989">
        <w:rPr>
          <w:rFonts w:ascii="Times New Roman" w:eastAsiaTheme="minorHAnsi" w:hAnsi="Times New Roman"/>
          <w:sz w:val="24"/>
          <w:szCs w:val="24"/>
        </w:rPr>
        <w:tab/>
      </w:r>
      <w:r w:rsidRPr="00C71989">
        <w:rPr>
          <w:rFonts w:ascii="Times New Roman" w:eastAsiaTheme="minorHAnsi" w:hAnsi="Times New Roman"/>
          <w:sz w:val="24"/>
          <w:szCs w:val="24"/>
        </w:rPr>
        <w:tab/>
        <w:t>(6 marks)</w:t>
      </w:r>
    </w:p>
    <w:p w:rsidR="00C71989" w:rsidRPr="00C71989" w:rsidRDefault="00C71989" w:rsidP="00C7198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C71989" w:rsidRPr="00C71989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1D" w:rsidRDefault="00DF1D1D">
      <w:pPr>
        <w:spacing w:after="0" w:line="240" w:lineRule="auto"/>
      </w:pPr>
      <w:r>
        <w:separator/>
      </w:r>
    </w:p>
  </w:endnote>
  <w:endnote w:type="continuationSeparator" w:id="0">
    <w:p w:rsidR="00DF1D1D" w:rsidRDefault="00DF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D" w:rsidRDefault="008C02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DF1D1D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C71989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DF1D1D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D" w:rsidRDefault="008C0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1D" w:rsidRDefault="00DF1D1D">
      <w:pPr>
        <w:spacing w:after="0" w:line="240" w:lineRule="auto"/>
      </w:pPr>
      <w:r>
        <w:separator/>
      </w:r>
    </w:p>
  </w:footnote>
  <w:footnote w:type="continuationSeparator" w:id="0">
    <w:p w:rsidR="00DF1D1D" w:rsidRDefault="00DF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F1D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D" w:rsidRDefault="008C025D" w:rsidP="008C025D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F1D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0587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D5EE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F544820"/>
    <w:lvl w:ilvl="0" w:tplc="DD3E49FC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3CF62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7A66127A"/>
    <w:lvl w:ilvl="0" w:tplc="30DE2C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642A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2E97"/>
    <w:multiLevelType w:val="hybridMultilevel"/>
    <w:tmpl w:val="561E3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4651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025D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71989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53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1D1D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18C6-9C04-45BD-B8D5-BB09333E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2020-02-05T06:07:00Z</dcterms:modified>
</cp:coreProperties>
</file>