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76EDB">
        <w:rPr>
          <w:rFonts w:ascii="Arial" w:hAnsi="Arial" w:cs="Arial"/>
          <w:b/>
          <w:sz w:val="24"/>
          <w:szCs w:val="24"/>
        </w:rPr>
        <w:t>ACS 304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76EDB" w:rsidRPr="0052064C">
        <w:rPr>
          <w:rFonts w:ascii="Arial" w:hAnsi="Arial" w:cs="Arial"/>
          <w:b/>
          <w:sz w:val="24"/>
          <w:szCs w:val="24"/>
        </w:rPr>
        <w:t>FINANCIAL MATHEMATICS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476EDB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76EDB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76EDB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9671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2064C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2064C" w:rsidRPr="0052064C" w:rsidRDefault="0052064C" w:rsidP="005206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1E4470">
        <w:rPr>
          <w:rFonts w:ascii="Times New Roman" w:hAnsi="Times New Roman"/>
          <w:sz w:val="24"/>
          <w:szCs w:val="24"/>
        </w:rPr>
        <w:t xml:space="preserve">An investment of $100,000 at an interest rate of 9% compounded quarterly was made 8 years ago. What amount invested 4 years ago at 12% compounded annually would yield the same maturity value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E44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E4470">
        <w:rPr>
          <w:rFonts w:ascii="Times New Roman" w:hAnsi="Times New Roman"/>
          <w:sz w:val="24"/>
          <w:szCs w:val="24"/>
        </w:rPr>
        <w:t xml:space="preserve"> </w:t>
      </w:r>
      <w:r w:rsidRPr="00690F38">
        <w:rPr>
          <w:rFonts w:ascii="Times New Roman" w:hAnsi="Times New Roman"/>
          <w:b/>
          <w:sz w:val="24"/>
          <w:szCs w:val="24"/>
        </w:rPr>
        <w:t>[4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hAnsi="Times New Roman"/>
          <w:b/>
          <w:sz w:val="24"/>
          <w:szCs w:val="24"/>
        </w:rPr>
        <w:t>marks]</w:t>
      </w:r>
    </w:p>
    <w:p w:rsidR="0052064C" w:rsidRDefault="0052064C" w:rsidP="0052064C">
      <w:pPr>
        <w:pStyle w:val="ListParagraph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 individual wishes to invest in a given portfolio where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0)=100, A(1)=110 dollars. Also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S(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0)=50 dollars. Suppose that the random variable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S(</w:t>
      </w:r>
      <w:proofErr w:type="gramEnd"/>
      <w:r>
        <w:rPr>
          <w:rFonts w:ascii="Times New Roman" w:eastAsia="Times New Roman" w:hAnsi="Times New Roman"/>
          <w:sz w:val="24"/>
          <w:szCs w:val="24"/>
        </w:rPr>
        <w:t>1) can  take two values.</w:t>
      </w:r>
    </w:p>
    <w:p w:rsidR="0052064C" w:rsidRPr="00B700F1" w:rsidRDefault="0052064C" w:rsidP="0052064C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52064C" w:rsidRDefault="0052064C" w:rsidP="0052064C">
      <w:pPr>
        <w:pStyle w:val="ListParagraph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S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52,      with a probability   p</m:t>
                  </m:r>
                </m:e>
                <m:e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48,      with a probability   1-p</m:t>
                  </m:r>
                </m:e>
              </m:eqArr>
            </m:e>
          </m:d>
        </m:oMath>
      </m:oMathPara>
    </w:p>
    <w:p w:rsidR="0052064C" w:rsidRDefault="0052064C" w:rsidP="0052064C">
      <w:pPr>
        <w:tabs>
          <w:tab w:val="left" w:pos="2175"/>
        </w:tabs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2220D5">
        <w:rPr>
          <w:rFonts w:ascii="Times New Roman" w:eastAsia="Times New Roman" w:hAnsi="Times New Roman"/>
          <w:sz w:val="24"/>
          <w:szCs w:val="24"/>
        </w:rPr>
        <w:t>Determine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220D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2064C" w:rsidRPr="002220D5" w:rsidRDefault="0052064C" w:rsidP="0052064C">
      <w:pPr>
        <w:pStyle w:val="ListParagraph"/>
        <w:numPr>
          <w:ilvl w:val="0"/>
          <w:numId w:val="7"/>
        </w:numPr>
        <w:tabs>
          <w:tab w:val="left" w:pos="2175"/>
        </w:tabs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Return on investment.    K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A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                 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[2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Default="0052064C" w:rsidP="0052064C">
      <w:pPr>
        <w:pStyle w:val="ListParagraph"/>
        <w:numPr>
          <w:ilvl w:val="0"/>
          <w:numId w:val="7"/>
        </w:numPr>
        <w:tabs>
          <w:tab w:val="left" w:pos="2175"/>
        </w:tabs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Return on investment.   K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S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                  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52064C" w:rsidRPr="00B700F1" w:rsidRDefault="0052064C" w:rsidP="0052064C">
      <w:pPr>
        <w:pStyle w:val="ListParagraph"/>
        <w:numPr>
          <w:ilvl w:val="0"/>
          <w:numId w:val="7"/>
        </w:numPr>
        <w:tabs>
          <w:tab w:val="left" w:pos="2175"/>
        </w:tabs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B4A52">
        <w:rPr>
          <w:rFonts w:ascii="Times New Roman" w:eastAsia="Times New Roman" w:hAnsi="Times New Roman"/>
          <w:sz w:val="24"/>
          <w:szCs w:val="24"/>
        </w:rPr>
        <w:t>Given that the above bond (A) and St</w:t>
      </w:r>
      <w:r>
        <w:rPr>
          <w:rFonts w:ascii="Times New Roman" w:eastAsia="Times New Roman" w:hAnsi="Times New Roman"/>
          <w:sz w:val="24"/>
          <w:szCs w:val="24"/>
        </w:rPr>
        <w:t xml:space="preserve">ock (S) prices in the value at </w:t>
      </w:r>
      <w:r w:rsidRPr="00FB4A52">
        <w:rPr>
          <w:rFonts w:ascii="Times New Roman" w:eastAsia="Times New Roman" w:hAnsi="Times New Roman"/>
          <w:sz w:val="24"/>
          <w:szCs w:val="24"/>
        </w:rPr>
        <w:t>time (0) of</w:t>
      </w:r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FB4A52">
        <w:rPr>
          <w:rFonts w:ascii="Times New Roman" w:eastAsia="Times New Roman" w:hAnsi="Times New Roman"/>
          <w:sz w:val="24"/>
          <w:szCs w:val="24"/>
        </w:rPr>
        <w:t>Portfoliowith</w:t>
      </w:r>
      <w:proofErr w:type="spellEnd"/>
      <w:r w:rsidRPr="00FB4A52">
        <w:rPr>
          <w:rFonts w:ascii="Times New Roman" w:eastAsia="Times New Roman" w:hAnsi="Times New Roman"/>
          <w:sz w:val="24"/>
          <w:szCs w:val="24"/>
        </w:rPr>
        <w:t xml:space="preserve"> X= 20 stock shares and Y= 10 bonds. Determine the total revenue for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investor holding   X stock and Y bond.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[4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Pr="0052064C" w:rsidRDefault="0052064C" w:rsidP="0052064C">
      <w:pPr>
        <w:pStyle w:val="ListParagraph"/>
        <w:numPr>
          <w:ilvl w:val="0"/>
          <w:numId w:val="3"/>
        </w:numPr>
        <w:tabs>
          <w:tab w:val="left" w:pos="2175"/>
        </w:tabs>
        <w:spacing w:after="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FB4A52">
        <w:rPr>
          <w:rFonts w:ascii="Times New Roman" w:eastAsia="Times New Roman" w:hAnsi="Times New Roman"/>
          <w:sz w:val="24"/>
          <w:szCs w:val="24"/>
        </w:rPr>
        <w:t>An investor holds a debenture of $ 100 carrying a coupon rate of 12% p.a. The interest is payable half yearly on 30</w:t>
      </w:r>
      <w:r w:rsidRPr="00FB4A52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FB4A52">
        <w:rPr>
          <w:rFonts w:ascii="Times New Roman" w:eastAsia="Times New Roman" w:hAnsi="Times New Roman"/>
          <w:sz w:val="24"/>
          <w:szCs w:val="24"/>
        </w:rPr>
        <w:t xml:space="preserve">  and  31 December every </w:t>
      </w:r>
      <w:proofErr w:type="spellStart"/>
      <w:r w:rsidRPr="00FB4A52">
        <w:rPr>
          <w:rFonts w:ascii="Times New Roman" w:eastAsia="Times New Roman" w:hAnsi="Times New Roman"/>
          <w:sz w:val="24"/>
          <w:szCs w:val="24"/>
        </w:rPr>
        <w:t>year.the</w:t>
      </w:r>
      <w:proofErr w:type="spellEnd"/>
      <w:r w:rsidRPr="00FB4A52">
        <w:rPr>
          <w:rFonts w:ascii="Times New Roman" w:eastAsia="Times New Roman" w:hAnsi="Times New Roman"/>
          <w:sz w:val="24"/>
          <w:szCs w:val="24"/>
        </w:rPr>
        <w:t xml:space="preserve"> maturity period of the debenture is 6 years and </w:t>
      </w:r>
      <w:proofErr w:type="spellStart"/>
      <w:r w:rsidRPr="00FB4A52">
        <w:rPr>
          <w:rFonts w:ascii="Times New Roman" w:eastAsia="Times New Roman" w:hAnsi="Times New Roman"/>
          <w:sz w:val="24"/>
          <w:szCs w:val="24"/>
        </w:rPr>
        <w:t>its</w:t>
      </w:r>
      <w:proofErr w:type="spellEnd"/>
      <w:r w:rsidRPr="00FB4A52">
        <w:rPr>
          <w:rFonts w:ascii="Times New Roman" w:eastAsia="Times New Roman" w:hAnsi="Times New Roman"/>
          <w:sz w:val="24"/>
          <w:szCs w:val="24"/>
        </w:rPr>
        <w:t xml:space="preserve">  to be redeemed at a premium of 10%.The investor’s requ</w:t>
      </w:r>
      <w:r>
        <w:rPr>
          <w:rFonts w:ascii="Times New Roman" w:eastAsia="Times New Roman" w:hAnsi="Times New Roman"/>
          <w:sz w:val="24"/>
          <w:szCs w:val="24"/>
        </w:rPr>
        <w:t>ired rate of return is 14%  P.a. C</w:t>
      </w:r>
      <w:r w:rsidRPr="00FB4A52">
        <w:rPr>
          <w:rFonts w:ascii="Times New Roman" w:eastAsia="Times New Roman" w:hAnsi="Times New Roman"/>
          <w:sz w:val="24"/>
          <w:szCs w:val="24"/>
        </w:rPr>
        <w:t>ompute the value of the debenture.</w:t>
      </w:r>
      <w:r w:rsidRPr="00FB4A52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FB4A52">
        <w:rPr>
          <w:rFonts w:ascii="Times New Roman" w:eastAsia="Times New Roman" w:hAnsi="Times New Roman"/>
          <w:b/>
          <w:sz w:val="24"/>
          <w:szCs w:val="24"/>
        </w:rPr>
        <w:t xml:space="preserve"> [6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B4A52"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Pr="00690F38" w:rsidRDefault="0052064C" w:rsidP="0052064C">
      <w:pPr>
        <w:pStyle w:val="ListParagraph"/>
        <w:numPr>
          <w:ilvl w:val="0"/>
          <w:numId w:val="3"/>
        </w:numPr>
        <w:spacing w:after="160"/>
        <w:rPr>
          <w:rFonts w:ascii="Times New Roman" w:eastAsia="Times New Roman" w:hAnsi="Times New Roman"/>
          <w:b/>
          <w:sz w:val="24"/>
          <w:szCs w:val="24"/>
        </w:rPr>
      </w:pPr>
      <w:r w:rsidRPr="001E4470">
        <w:rPr>
          <w:rFonts w:ascii="Times New Roman" w:eastAsia="Times New Roman" w:hAnsi="Times New Roman"/>
          <w:sz w:val="24"/>
          <w:szCs w:val="24"/>
        </w:rPr>
        <w:t>Explain three Relationships between the Required Rate of Return and Coupon Interest Rate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1E447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[6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Pr="00FB4A52" w:rsidRDefault="0052064C" w:rsidP="0052064C">
      <w:pPr>
        <w:pStyle w:val="ListParagraph"/>
        <w:numPr>
          <w:ilvl w:val="0"/>
          <w:numId w:val="3"/>
        </w:numPr>
        <w:spacing w:after="160"/>
        <w:rPr>
          <w:rFonts w:ascii="Times New Roman" w:hAnsi="Times New Roman"/>
          <w:b/>
          <w:sz w:val="24"/>
          <w:szCs w:val="24"/>
        </w:rPr>
      </w:pPr>
      <w:r w:rsidRPr="00FB4A52">
        <w:rPr>
          <w:rFonts w:ascii="Times New Roman" w:hAnsi="Times New Roman"/>
          <w:sz w:val="24"/>
          <w:szCs w:val="24"/>
        </w:rPr>
        <w:t xml:space="preserve">Elaborate on difficulties with immunization procedure.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A52">
        <w:rPr>
          <w:rFonts w:ascii="Times New Roman" w:hAnsi="Times New Roman"/>
          <w:b/>
          <w:sz w:val="24"/>
          <w:szCs w:val="24"/>
        </w:rPr>
        <w:t>[5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4A52">
        <w:rPr>
          <w:rFonts w:ascii="Times New Roman" w:hAnsi="Times New Roman"/>
          <w:b/>
          <w:sz w:val="24"/>
          <w:szCs w:val="24"/>
        </w:rPr>
        <w:t>marks]</w:t>
      </w:r>
    </w:p>
    <w:p w:rsidR="0052064C" w:rsidRPr="00690F38" w:rsidRDefault="0052064C" w:rsidP="0052064C">
      <w:pPr>
        <w:pStyle w:val="ListParagraph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2064C" w:rsidRPr="0052064C" w:rsidRDefault="0052064C" w:rsidP="0052064C">
      <w:pPr>
        <w:spacing w:after="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690F38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52064C" w:rsidRPr="0052064C" w:rsidRDefault="0052064C" w:rsidP="0052064C">
      <w:pPr>
        <w:pStyle w:val="ListParagraph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E4470">
        <w:rPr>
          <w:rFonts w:ascii="Times New Roman" w:eastAsia="Times New Roman" w:hAnsi="Times New Roman"/>
          <w:sz w:val="24"/>
          <w:szCs w:val="24"/>
        </w:rPr>
        <w:t xml:space="preserve">A company is proposing to issue a 5 year debenture of </w:t>
      </w:r>
      <w:proofErr w:type="spellStart"/>
      <w:r w:rsidRPr="001E4470">
        <w:rPr>
          <w:rFonts w:ascii="Times New Roman" w:eastAsia="Times New Roman" w:hAnsi="Times New Roman"/>
          <w:sz w:val="24"/>
          <w:szCs w:val="24"/>
        </w:rPr>
        <w:t>ksh</w:t>
      </w:r>
      <w:proofErr w:type="spellEnd"/>
      <w:r w:rsidRPr="001E4470">
        <w:rPr>
          <w:rFonts w:ascii="Times New Roman" w:eastAsia="Times New Roman" w:hAnsi="Times New Roman"/>
          <w:sz w:val="24"/>
          <w:szCs w:val="24"/>
        </w:rPr>
        <w:t>. 1,000 redeemable in equal installments at 14 percent rate of interest per annum. If an investor has a minimum required rate of return of 12 per cent, calculate the debenture’s present value for him. What should he be willing to pay now to purchase the debenture?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E447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[10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Pr="0052064C" w:rsidRDefault="0052064C" w:rsidP="0052064C">
      <w:pPr>
        <w:pStyle w:val="ListParagraph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1E4470">
        <w:rPr>
          <w:rFonts w:ascii="Times New Roman" w:eastAsia="Times New Roman" w:hAnsi="Times New Roman"/>
          <w:sz w:val="24"/>
          <w:szCs w:val="24"/>
        </w:rPr>
        <w:t xml:space="preserve">Discuss by giving examples three types of security markets.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[6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Pr="00690F38" w:rsidRDefault="0052064C" w:rsidP="0052064C">
      <w:pPr>
        <w:pStyle w:val="ListParagraph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90F38">
        <w:rPr>
          <w:rFonts w:ascii="Times New Roman" w:eastAsia="Times New Roman" w:hAnsi="Times New Roman"/>
          <w:sz w:val="24"/>
          <w:szCs w:val="24"/>
        </w:rPr>
        <w:t xml:space="preserve">An investor is considering the purchase of </w:t>
      </w:r>
      <w:proofErr w:type="gramStart"/>
      <w:r w:rsidRPr="00690F38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690F38">
        <w:rPr>
          <w:rFonts w:ascii="Times New Roman" w:eastAsia="Times New Roman" w:hAnsi="Times New Roman"/>
          <w:sz w:val="24"/>
          <w:szCs w:val="24"/>
        </w:rPr>
        <w:t xml:space="preserve"> 8% </w:t>
      </w:r>
      <w:proofErr w:type="spellStart"/>
      <w:r w:rsidRPr="00690F38">
        <w:rPr>
          <w:rFonts w:ascii="Times New Roman" w:eastAsia="Times New Roman" w:hAnsi="Times New Roman"/>
          <w:sz w:val="24"/>
          <w:szCs w:val="24"/>
        </w:rPr>
        <w:t>Rs</w:t>
      </w:r>
      <w:proofErr w:type="spellEnd"/>
      <w:r w:rsidRPr="00690F38">
        <w:rPr>
          <w:rFonts w:ascii="Times New Roman" w:eastAsia="Times New Roman" w:hAnsi="Times New Roman"/>
          <w:sz w:val="24"/>
          <w:szCs w:val="24"/>
        </w:rPr>
        <w:t xml:space="preserve">. 1,000 bond redeemable after 5 years at par. The investor’s required rate of return is 10%. What should he be willing to pay now to purchase the bond?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[4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Pr="00690F38" w:rsidRDefault="0052064C" w:rsidP="0052064C">
      <w:pPr>
        <w:pStyle w:val="ListParagraph"/>
        <w:spacing w:after="0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2064C" w:rsidRDefault="0052064C" w:rsidP="0052064C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2064C" w:rsidRDefault="0052064C" w:rsidP="0052064C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2064C" w:rsidRPr="0052064C" w:rsidRDefault="0052064C" w:rsidP="0052064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 w:cstheme="minorBidi"/>
          <w:b/>
          <w:color w:val="000000" w:themeColor="text1"/>
          <w:kern w:val="24"/>
          <w:szCs w:val="48"/>
        </w:rPr>
      </w:pPr>
      <w:r w:rsidRPr="00690F38">
        <w:rPr>
          <w:rFonts w:eastAsiaTheme="minorEastAsia" w:cstheme="minorBidi"/>
          <w:b/>
          <w:color w:val="000000" w:themeColor="text1"/>
          <w:kern w:val="24"/>
          <w:szCs w:val="48"/>
        </w:rPr>
        <w:t>QUESTION THREE</w:t>
      </w:r>
    </w:p>
    <w:p w:rsidR="0052064C" w:rsidRPr="0052064C" w:rsidRDefault="0052064C" w:rsidP="0052064C">
      <w:pPr>
        <w:pStyle w:val="ListParagraph"/>
        <w:numPr>
          <w:ilvl w:val="0"/>
          <w:numId w:val="8"/>
        </w:numPr>
        <w:spacing w:after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concept of amortization schedule.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516">
        <w:rPr>
          <w:rFonts w:ascii="Times New Roman" w:hAnsi="Times New Roman"/>
          <w:b/>
          <w:sz w:val="24"/>
          <w:szCs w:val="24"/>
        </w:rPr>
        <w:t>[2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6516">
        <w:rPr>
          <w:rFonts w:ascii="Times New Roman" w:hAnsi="Times New Roman"/>
          <w:b/>
          <w:sz w:val="24"/>
          <w:szCs w:val="24"/>
        </w:rPr>
        <w:t>marks]</w:t>
      </w:r>
    </w:p>
    <w:p w:rsidR="0052064C" w:rsidRPr="0052064C" w:rsidRDefault="0052064C" w:rsidP="0052064C">
      <w:pPr>
        <w:pStyle w:val="ListParagraph"/>
        <w:numPr>
          <w:ilvl w:val="0"/>
          <w:numId w:val="8"/>
        </w:numPr>
        <w:spacing w:after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end of year payment necessary to amortize fully a Ksh.600</w:t>
      </w:r>
      <w:proofErr w:type="gramStart"/>
      <w:r>
        <w:rPr>
          <w:rFonts w:ascii="Times New Roman" w:hAnsi="Times New Roman"/>
          <w:sz w:val="24"/>
          <w:szCs w:val="24"/>
        </w:rPr>
        <w:t>,000</w:t>
      </w:r>
      <w:proofErr w:type="gramEnd"/>
      <w:r>
        <w:rPr>
          <w:rFonts w:ascii="Times New Roman" w:hAnsi="Times New Roman"/>
          <w:sz w:val="24"/>
          <w:szCs w:val="24"/>
        </w:rPr>
        <w:t xml:space="preserve">, 10% loan over 4years. Assume payment is to be rendered annually.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516">
        <w:rPr>
          <w:rFonts w:ascii="Times New Roman" w:hAnsi="Times New Roman"/>
          <w:b/>
          <w:sz w:val="24"/>
          <w:szCs w:val="24"/>
        </w:rPr>
        <w:t>[10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6516">
        <w:rPr>
          <w:rFonts w:ascii="Times New Roman" w:hAnsi="Times New Roman"/>
          <w:b/>
          <w:sz w:val="24"/>
          <w:szCs w:val="24"/>
        </w:rPr>
        <w:t>marks]</w:t>
      </w:r>
    </w:p>
    <w:p w:rsidR="0052064C" w:rsidRPr="00EE6516" w:rsidRDefault="0052064C" w:rsidP="0052064C">
      <w:pPr>
        <w:pStyle w:val="ListParagraph"/>
        <w:numPr>
          <w:ilvl w:val="0"/>
          <w:numId w:val="8"/>
        </w:numPr>
        <w:spacing w:after="160"/>
        <w:rPr>
          <w:rFonts w:ascii="Times New Roman" w:hAnsi="Times New Roman"/>
          <w:b/>
          <w:sz w:val="24"/>
          <w:szCs w:val="24"/>
        </w:rPr>
      </w:pPr>
      <w:r w:rsidRPr="00FB4A52">
        <w:rPr>
          <w:rFonts w:ascii="Times New Roman" w:hAnsi="Times New Roman"/>
          <w:sz w:val="24"/>
          <w:szCs w:val="24"/>
        </w:rPr>
        <w:t>Explain any four types of investment risks.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[8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marks]</w:t>
      </w:r>
    </w:p>
    <w:p w:rsidR="0052064C" w:rsidRDefault="0052064C" w:rsidP="0052064C">
      <w:pPr>
        <w:rPr>
          <w:rFonts w:ascii="Times New Roman" w:hAnsi="Times New Roman"/>
          <w:b/>
          <w:sz w:val="24"/>
          <w:szCs w:val="24"/>
        </w:rPr>
      </w:pPr>
    </w:p>
    <w:p w:rsidR="0052064C" w:rsidRPr="00690F38" w:rsidRDefault="0052064C" w:rsidP="0052064C">
      <w:pPr>
        <w:rPr>
          <w:rFonts w:ascii="Times New Roman" w:hAnsi="Times New Roman"/>
          <w:b/>
          <w:sz w:val="24"/>
          <w:szCs w:val="24"/>
        </w:rPr>
      </w:pPr>
      <w:r w:rsidRPr="00690F38">
        <w:rPr>
          <w:rFonts w:ascii="Times New Roman" w:hAnsi="Times New Roman"/>
          <w:b/>
          <w:sz w:val="24"/>
          <w:szCs w:val="24"/>
        </w:rPr>
        <w:t>QUESTION FOUR</w:t>
      </w:r>
    </w:p>
    <w:p w:rsidR="0052064C" w:rsidRPr="0052064C" w:rsidRDefault="0052064C" w:rsidP="0052064C">
      <w:pPr>
        <w:pStyle w:val="ListParagraph"/>
        <w:numPr>
          <w:ilvl w:val="0"/>
          <w:numId w:val="5"/>
        </w:numPr>
        <w:spacing w:after="160"/>
        <w:rPr>
          <w:rFonts w:ascii="Times New Roman" w:hAnsi="Times New Roman"/>
          <w:b/>
          <w:sz w:val="24"/>
          <w:szCs w:val="24"/>
        </w:rPr>
      </w:pPr>
      <w:r w:rsidRPr="005460CC">
        <w:rPr>
          <w:rFonts w:ascii="Times New Roman" w:hAnsi="Times New Roman"/>
          <w:sz w:val="24"/>
          <w:szCs w:val="24"/>
        </w:rPr>
        <w:t xml:space="preserve">Consider two investment schemes A and B. Scheme </w:t>
      </w:r>
      <w:proofErr w:type="gramStart"/>
      <w:r w:rsidRPr="005460CC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460CC">
        <w:rPr>
          <w:rFonts w:ascii="Times New Roman" w:hAnsi="Times New Roman"/>
          <w:sz w:val="24"/>
          <w:szCs w:val="24"/>
        </w:rPr>
        <w:t>offers 12% interest with annual compounding. Scheme B offers 11.5% interest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0CC">
        <w:rPr>
          <w:rFonts w:ascii="Times New Roman" w:hAnsi="Times New Roman"/>
          <w:sz w:val="24"/>
          <w:szCs w:val="24"/>
        </w:rPr>
        <w:t>with monthly compounding. Calculate the effective rates of interest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0CC">
        <w:rPr>
          <w:rFonts w:ascii="Times New Roman" w:hAnsi="Times New Roman"/>
          <w:sz w:val="24"/>
          <w:szCs w:val="24"/>
        </w:rPr>
        <w:t>of the two investments. Which scheme would you choose</w:t>
      </w:r>
      <w:r>
        <w:rPr>
          <w:rFonts w:ascii="Times New Roman" w:hAnsi="Times New Roman"/>
          <w:sz w:val="24"/>
          <w:szCs w:val="24"/>
        </w:rPr>
        <w:t xml:space="preserve"> giving a reason</w:t>
      </w:r>
      <w:r w:rsidRPr="005460C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[8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hAnsi="Times New Roman"/>
          <w:b/>
          <w:sz w:val="24"/>
          <w:szCs w:val="24"/>
        </w:rPr>
        <w:t>marks]</w:t>
      </w:r>
    </w:p>
    <w:p w:rsidR="0052064C" w:rsidRPr="001E4470" w:rsidRDefault="0052064C" w:rsidP="0052064C">
      <w:pPr>
        <w:pStyle w:val="ListParagraph"/>
        <w:numPr>
          <w:ilvl w:val="0"/>
          <w:numId w:val="5"/>
        </w:numPr>
        <w:spacing w:after="160"/>
        <w:rPr>
          <w:rFonts w:ascii="Times New Roman" w:hAnsi="Times New Roman"/>
          <w:sz w:val="24"/>
          <w:szCs w:val="24"/>
        </w:rPr>
      </w:pPr>
      <w:r w:rsidRPr="001E4470">
        <w:rPr>
          <w:rFonts w:ascii="Times New Roman" w:hAnsi="Times New Roman"/>
          <w:sz w:val="24"/>
          <w:szCs w:val="24"/>
        </w:rPr>
        <w:t>With well labeled graphs, explain the different types of yield curves.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hAnsi="Times New Roman"/>
          <w:b/>
          <w:sz w:val="24"/>
          <w:szCs w:val="24"/>
        </w:rPr>
        <w:t>marks]</w:t>
      </w:r>
    </w:p>
    <w:p w:rsidR="0052064C" w:rsidRPr="001E4470" w:rsidRDefault="0052064C" w:rsidP="0052064C">
      <w:pPr>
        <w:rPr>
          <w:rFonts w:ascii="Times New Roman" w:hAnsi="Times New Roman"/>
          <w:sz w:val="24"/>
          <w:szCs w:val="24"/>
        </w:rPr>
      </w:pPr>
    </w:p>
    <w:p w:rsidR="0052064C" w:rsidRPr="00690F38" w:rsidRDefault="0052064C" w:rsidP="0052064C">
      <w:pPr>
        <w:rPr>
          <w:rFonts w:ascii="Times New Roman" w:hAnsi="Times New Roman"/>
          <w:b/>
          <w:sz w:val="24"/>
          <w:szCs w:val="24"/>
        </w:rPr>
      </w:pPr>
      <w:r w:rsidRPr="00690F38">
        <w:rPr>
          <w:rFonts w:ascii="Times New Roman" w:hAnsi="Times New Roman"/>
          <w:b/>
          <w:sz w:val="24"/>
          <w:szCs w:val="24"/>
        </w:rPr>
        <w:t>QUESTION FIVE</w:t>
      </w:r>
    </w:p>
    <w:p w:rsidR="0052064C" w:rsidRPr="0052064C" w:rsidRDefault="0052064C" w:rsidP="0052064C">
      <w:pPr>
        <w:pStyle w:val="ListParagraph"/>
        <w:numPr>
          <w:ilvl w:val="0"/>
          <w:numId w:val="6"/>
        </w:numPr>
        <w:spacing w:after="160"/>
        <w:rPr>
          <w:rFonts w:ascii="Times New Roman" w:eastAsia="Times New Roman" w:hAnsi="Times New Roman"/>
          <w:sz w:val="24"/>
          <w:szCs w:val="24"/>
        </w:rPr>
      </w:pPr>
      <w:r w:rsidRPr="00BE3906">
        <w:rPr>
          <w:rFonts w:ascii="Times New Roman" w:eastAsia="Times New Roman" w:hAnsi="Times New Roman"/>
          <w:sz w:val="24"/>
          <w:szCs w:val="24"/>
        </w:rPr>
        <w:t>Many market analysts and financial advisors divide assets into different categories. With</w:t>
      </w:r>
      <w:r>
        <w:rPr>
          <w:rFonts w:ascii="Times New Roman" w:eastAsia="Times New Roman" w:hAnsi="Times New Roman"/>
          <w:sz w:val="24"/>
          <w:szCs w:val="24"/>
        </w:rPr>
        <w:t xml:space="preserve"> examples discuss </w:t>
      </w:r>
      <w:r>
        <w:rPr>
          <w:rFonts w:ascii="Times New Roman" w:eastAsia="Times New Roman" w:hAnsi="Times New Roman"/>
          <w:sz w:val="24"/>
          <w:szCs w:val="24"/>
        </w:rPr>
        <w:t xml:space="preserve">five </w:t>
      </w:r>
      <w:r w:rsidRPr="00BE3906">
        <w:rPr>
          <w:rFonts w:ascii="Times New Roman" w:eastAsia="Times New Roman" w:hAnsi="Times New Roman"/>
          <w:sz w:val="24"/>
          <w:szCs w:val="24"/>
        </w:rPr>
        <w:t>categories</w:t>
      </w:r>
      <w:r>
        <w:rPr>
          <w:rFonts w:ascii="Times New Roman" w:eastAsia="Times New Roman" w:hAnsi="Times New Roman"/>
          <w:sz w:val="24"/>
          <w:szCs w:val="24"/>
        </w:rPr>
        <w:t xml:space="preserve"> assets</w:t>
      </w:r>
      <w:r w:rsidRPr="00BE3906">
        <w:rPr>
          <w:rFonts w:ascii="Times New Roman" w:eastAsia="Times New Roman" w:hAnsi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[10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0F38">
        <w:rPr>
          <w:rFonts w:ascii="Times New Roman" w:eastAsia="Times New Roman" w:hAnsi="Times New Roman"/>
          <w:b/>
          <w:sz w:val="24"/>
          <w:szCs w:val="24"/>
        </w:rPr>
        <w:t>marks]</w:t>
      </w:r>
    </w:p>
    <w:p w:rsidR="0052064C" w:rsidRDefault="0052064C" w:rsidP="0052064C">
      <w:pPr>
        <w:pStyle w:val="ListParagraph"/>
        <w:numPr>
          <w:ilvl w:val="0"/>
          <w:numId w:val="6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table below shows two assets X and Y. An investor invests 60% of his money in asset X and 40% in asset Y.</w:t>
      </w:r>
    </w:p>
    <w:p w:rsidR="0052064C" w:rsidRDefault="0052064C" w:rsidP="0052064C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779"/>
        <w:gridCol w:w="2070"/>
        <w:gridCol w:w="2340"/>
      </w:tblGrid>
      <w:tr w:rsidR="0052064C" w:rsidTr="00984BA2">
        <w:trPr>
          <w:jc w:val="center"/>
        </w:trPr>
        <w:tc>
          <w:tcPr>
            <w:tcW w:w="656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779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207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 of return of X</w:t>
            </w:r>
          </w:p>
        </w:tc>
        <w:tc>
          <w:tcPr>
            <w:tcW w:w="234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 of return of Y</w:t>
            </w:r>
          </w:p>
        </w:tc>
      </w:tr>
      <w:tr w:rsidR="0052064C" w:rsidTr="00984BA2">
        <w:trPr>
          <w:jc w:val="center"/>
        </w:trPr>
        <w:tc>
          <w:tcPr>
            <w:tcW w:w="656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07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34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52064C" w:rsidTr="00984BA2">
        <w:trPr>
          <w:jc w:val="center"/>
        </w:trPr>
        <w:tc>
          <w:tcPr>
            <w:tcW w:w="656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52064C" w:rsidRDefault="0052064C" w:rsidP="00984BA2">
            <w:r w:rsidRPr="00AB7117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07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34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</w:tr>
      <w:tr w:rsidR="0052064C" w:rsidTr="00984BA2">
        <w:trPr>
          <w:jc w:val="center"/>
        </w:trPr>
        <w:tc>
          <w:tcPr>
            <w:tcW w:w="656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52064C" w:rsidRDefault="0052064C" w:rsidP="00984BA2">
            <w:r w:rsidRPr="00AB7117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07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234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52064C" w:rsidTr="00984BA2">
        <w:trPr>
          <w:jc w:val="center"/>
        </w:trPr>
        <w:tc>
          <w:tcPr>
            <w:tcW w:w="656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52064C" w:rsidRDefault="0052064C" w:rsidP="00984BA2">
            <w:r w:rsidRPr="00AB7117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07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34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52064C" w:rsidTr="00984BA2">
        <w:trPr>
          <w:jc w:val="center"/>
        </w:trPr>
        <w:tc>
          <w:tcPr>
            <w:tcW w:w="656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52064C" w:rsidRDefault="0052064C" w:rsidP="00984BA2">
            <w:r w:rsidRPr="00AB7117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07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340" w:type="dxa"/>
          </w:tcPr>
          <w:p w:rsidR="0052064C" w:rsidRDefault="0052064C" w:rsidP="00984BA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</w:tr>
    </w:tbl>
    <w:p w:rsidR="0052064C" w:rsidRDefault="0052064C" w:rsidP="0052064C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52064C" w:rsidRDefault="0052064C" w:rsidP="0052064C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 each state of the economies above, calculate the expected rate of return of the portfolio</w:t>
      </w:r>
      <w:r w:rsidRPr="00686358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68635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</w:t>
      </w:r>
      <w:r w:rsidRPr="00686358">
        <w:rPr>
          <w:rFonts w:ascii="Times New Roman" w:eastAsia="Times New Roman" w:hAnsi="Times New Roman"/>
          <w:b/>
          <w:sz w:val="24"/>
          <w:szCs w:val="24"/>
        </w:rPr>
        <w:t xml:space="preserve">  [10 marks]</w:t>
      </w:r>
    </w:p>
    <w:p w:rsidR="0052064C" w:rsidRDefault="0052064C" w:rsidP="0052064C">
      <w:pPr>
        <w:pStyle w:val="ListParagraph"/>
        <w:rPr>
          <w:rFonts w:ascii="Times New Roman" w:hAnsi="Times New Roman"/>
          <w:sz w:val="24"/>
          <w:szCs w:val="24"/>
        </w:rPr>
      </w:pPr>
    </w:p>
    <w:p w:rsidR="0052064C" w:rsidRPr="00A66D20" w:rsidRDefault="0052064C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52064C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11" w:rsidRDefault="00596711">
      <w:pPr>
        <w:spacing w:after="0" w:line="240" w:lineRule="auto"/>
      </w:pPr>
      <w:r>
        <w:separator/>
      </w:r>
    </w:p>
  </w:endnote>
  <w:endnote w:type="continuationSeparator" w:id="0">
    <w:p w:rsidR="00596711" w:rsidRDefault="0059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D10" w:rsidRPr="00BA2487" w:rsidRDefault="00596711" w:rsidP="000D2D10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0D2D10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0D2D10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0D2D10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0D2D10" w:rsidRPr="00BA2487">
          <w:rPr>
            <w:rFonts w:ascii="Brush Script MT" w:hAnsi="Brush Script MT"/>
          </w:rPr>
          <w:fldChar w:fldCharType="begin"/>
        </w:r>
        <w:r w:rsidR="000D2D10" w:rsidRPr="00BA2487">
          <w:rPr>
            <w:rFonts w:ascii="Brush Script MT" w:hAnsi="Brush Script MT"/>
          </w:rPr>
          <w:instrText xml:space="preserve"> PAGE   \* MERGEFORMAT </w:instrText>
        </w:r>
        <w:r w:rsidR="000D2D10" w:rsidRPr="00BA2487">
          <w:rPr>
            <w:rFonts w:ascii="Brush Script MT" w:hAnsi="Brush Script MT"/>
          </w:rPr>
          <w:fldChar w:fldCharType="separate"/>
        </w:r>
        <w:r w:rsidR="00AD6221">
          <w:rPr>
            <w:rFonts w:ascii="Brush Script MT" w:hAnsi="Brush Script MT"/>
            <w:noProof/>
          </w:rPr>
          <w:t>3</w:t>
        </w:r>
        <w:r w:rsidR="000D2D10" w:rsidRPr="00BA2487">
          <w:rPr>
            <w:rFonts w:ascii="Brush Script MT" w:hAnsi="Brush Script MT"/>
            <w:noProof/>
          </w:rPr>
          <w:fldChar w:fldCharType="end"/>
        </w:r>
        <w:r w:rsidR="000D2D10" w:rsidRPr="00BA2487">
          <w:rPr>
            <w:rFonts w:ascii="Brush Script MT" w:hAnsi="Brush Script MT"/>
            <w:noProof/>
          </w:rPr>
          <w:t xml:space="preserve">                     </w:t>
        </w:r>
        <w:r w:rsidR="000D2D10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0D2D10" w:rsidRPr="00BA2487" w:rsidRDefault="000D2D10" w:rsidP="000D2D10">
    <w:pPr>
      <w:pStyle w:val="Footer"/>
      <w:rPr>
        <w:rFonts w:ascii="Apple Chancery" w:hAnsi="Apple Chancery"/>
        <w:b/>
      </w:rPr>
    </w:pPr>
  </w:p>
  <w:p w:rsidR="00575B94" w:rsidRPr="000D2D10" w:rsidRDefault="00596711" w:rsidP="000D2D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11" w:rsidRDefault="00596711">
      <w:pPr>
        <w:spacing w:after="0" w:line="240" w:lineRule="auto"/>
      </w:pPr>
      <w:r>
        <w:separator/>
      </w:r>
    </w:p>
  </w:footnote>
  <w:footnote w:type="continuationSeparator" w:id="0">
    <w:p w:rsidR="00596711" w:rsidRDefault="0059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967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79" w:rsidRDefault="003B4F79" w:rsidP="003B4F79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967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FFD"/>
    <w:multiLevelType w:val="hybridMultilevel"/>
    <w:tmpl w:val="DE866D9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51E"/>
    <w:multiLevelType w:val="hybridMultilevel"/>
    <w:tmpl w:val="6C50CF5A"/>
    <w:lvl w:ilvl="0" w:tplc="B63CD4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F62E2"/>
    <w:multiLevelType w:val="hybridMultilevel"/>
    <w:tmpl w:val="CA72182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1600"/>
    <w:multiLevelType w:val="hybridMultilevel"/>
    <w:tmpl w:val="7EDC5A0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C204D"/>
    <w:multiLevelType w:val="hybridMultilevel"/>
    <w:tmpl w:val="59FEF1A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76EDC"/>
    <w:multiLevelType w:val="hybridMultilevel"/>
    <w:tmpl w:val="CFD0DE2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2D10"/>
    <w:rsid w:val="000E1600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54C49"/>
    <w:rsid w:val="00162A29"/>
    <w:rsid w:val="0017157E"/>
    <w:rsid w:val="00180FF8"/>
    <w:rsid w:val="00181525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4F79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6EDB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064C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6711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6221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E635B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2064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0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16DD-601C-4520-8387-DF223414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207</cp:revision>
  <cp:lastPrinted>2020-02-05T08:29:00Z</cp:lastPrinted>
  <dcterms:created xsi:type="dcterms:W3CDTF">2015-01-06T14:30:00Z</dcterms:created>
  <dcterms:modified xsi:type="dcterms:W3CDTF">2020-02-05T08:29:00Z</dcterms:modified>
</cp:coreProperties>
</file>