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Pr>
          <w:rFonts w:ascii="Rockwell Extra Bold" w:hAnsi="Rockwell Extra Bold" w:cs="Arial"/>
          <w:b/>
          <w:sz w:val="24"/>
          <w:szCs w:val="24"/>
        </w:rPr>
        <w:t>8/2019</w:t>
      </w:r>
      <w:r w:rsidRPr="003942D6">
        <w:rPr>
          <w:rFonts w:ascii="Helvetica" w:hAnsi="Helvetica" w:cs="Arial"/>
          <w:b/>
          <w:sz w:val="24"/>
          <w:szCs w:val="24"/>
        </w:rPr>
        <w:t xml:space="preserve"> ACADEMIC YEAR</w:t>
      </w:r>
      <w:r>
        <w:rPr>
          <w:rFonts w:ascii="Helvetica" w:hAnsi="Helvetica" w:cs="Arial"/>
          <w:b/>
          <w:sz w:val="24"/>
          <w:szCs w:val="24"/>
        </w:rPr>
        <w:t xml:space="preserve"> </w:t>
      </w:r>
      <w:r w:rsidR="00BF63EA">
        <w:rPr>
          <w:rFonts w:ascii="Rockwell Extra Bold" w:hAnsi="Rockwell Extra Bold" w:cs="Arial"/>
          <w:b/>
          <w:sz w:val="24"/>
          <w:szCs w:val="24"/>
          <w:u w:val="single"/>
        </w:rPr>
        <w:t>FOUR</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Pr="008A6E89">
        <w:rPr>
          <w:rFonts w:ascii="Arial" w:hAnsi="Arial" w:cs="Arial"/>
          <w:b/>
          <w:sz w:val="24"/>
          <w:szCs w:val="24"/>
        </w:rPr>
        <w:t>BIOLOGICAL AND PHYSICAL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BF63EA">
        <w:rPr>
          <w:rFonts w:ascii="Arial" w:hAnsi="Arial" w:cs="Arial"/>
          <w:b/>
          <w:sz w:val="24"/>
          <w:szCs w:val="24"/>
        </w:rPr>
        <w:t>PHY 419E</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BF63EA"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BF63EA">
        <w:rPr>
          <w:rFonts w:ascii="Arial" w:hAnsi="Arial" w:cs="Arial"/>
          <w:b/>
          <w:sz w:val="24"/>
          <w:szCs w:val="24"/>
        </w:rPr>
        <w:t>SOLID STATE PHYSICS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BF63EA">
        <w:rPr>
          <w:rFonts w:ascii="Tahoma" w:hAnsi="Tahoma" w:cs="Tahoma"/>
          <w:b/>
          <w:sz w:val="28"/>
          <w:szCs w:val="28"/>
        </w:rPr>
        <w:t>3</w:t>
      </w:r>
      <w:r w:rsidRPr="0052155A">
        <w:rPr>
          <w:rFonts w:ascii="Tahoma" w:hAnsi="Tahoma" w:cs="Tahoma"/>
          <w:b/>
          <w:sz w:val="28"/>
          <w:szCs w:val="28"/>
        </w:rPr>
        <w:t>/</w:t>
      </w:r>
      <w:r w:rsidR="00EF4826">
        <w:rPr>
          <w:rFonts w:ascii="Tahoma" w:hAnsi="Tahoma" w:cs="Tahoma"/>
          <w:b/>
          <w:sz w:val="28"/>
          <w:szCs w:val="28"/>
        </w:rPr>
        <w:t>02/2020</w:t>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BF63EA">
        <w:rPr>
          <w:rFonts w:ascii="Tahoma" w:hAnsi="Tahoma" w:cs="Tahoma"/>
          <w:b/>
          <w:sz w:val="28"/>
          <w:szCs w:val="28"/>
        </w:rPr>
        <w:t>2</w:t>
      </w:r>
      <w:r w:rsidRPr="0052155A">
        <w:rPr>
          <w:rFonts w:ascii="Tahoma" w:hAnsi="Tahoma" w:cs="Tahoma"/>
          <w:b/>
          <w:sz w:val="28"/>
          <w:szCs w:val="28"/>
        </w:rPr>
        <w:t>.00-</w:t>
      </w:r>
      <w:r w:rsidR="00BF63EA">
        <w:rPr>
          <w:rFonts w:ascii="Tahoma" w:hAnsi="Tahoma" w:cs="Tahoma"/>
          <w:b/>
          <w:sz w:val="28"/>
          <w:szCs w:val="28"/>
        </w:rPr>
        <w:t>4</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16826"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9E5252">
        <w:rPr>
          <w:b/>
          <w:bCs/>
          <w:sz w:val="24"/>
          <w:szCs w:val="24"/>
        </w:rPr>
        <w:t>FIVE (5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Pr="00BF63EA" w:rsidRDefault="00E16478" w:rsidP="00BF63EA">
      <w:pPr>
        <w:spacing w:before="120" w:after="120" w:line="360" w:lineRule="auto"/>
        <w:rPr>
          <w:rFonts w:ascii="Times New Roman" w:hAnsi="Times New Roman"/>
          <w:b/>
          <w:sz w:val="24"/>
          <w:szCs w:val="24"/>
        </w:rPr>
      </w:pPr>
      <w:r w:rsidRPr="00BF63EA">
        <w:rPr>
          <w:rFonts w:ascii="Times New Roman" w:hAnsi="Times New Roman"/>
          <w:b/>
          <w:sz w:val="24"/>
          <w:szCs w:val="24"/>
        </w:rPr>
        <w:t>QUESTION ONE (COMPULSORY)</w:t>
      </w:r>
    </w:p>
    <w:p w:rsidR="00BF63EA" w:rsidRPr="00BF63EA" w:rsidRDefault="00BF63EA" w:rsidP="00BF63EA">
      <w:pPr>
        <w:widowControl w:val="0"/>
        <w:numPr>
          <w:ilvl w:val="0"/>
          <w:numId w:val="8"/>
        </w:numPr>
        <w:spacing w:before="120" w:after="120" w:line="360" w:lineRule="auto"/>
        <w:contextualSpacing/>
        <w:jc w:val="both"/>
        <w:rPr>
          <w:rFonts w:ascii="Times New Roman" w:hAnsi="Times New Roman"/>
          <w:sz w:val="24"/>
          <w:szCs w:val="24"/>
        </w:rPr>
      </w:pPr>
      <w:r w:rsidRPr="00BF63EA">
        <w:rPr>
          <w:rFonts w:ascii="Times New Roman" w:hAnsi="Times New Roman"/>
          <w:sz w:val="24"/>
          <w:szCs w:val="24"/>
        </w:rPr>
        <w:t>Briefly the following terms as used in solid state physics</w:t>
      </w:r>
      <w:r>
        <w:rPr>
          <w:rFonts w:ascii="Times New Roman" w:hAnsi="Times New Roman"/>
          <w:sz w:val="24"/>
          <w:szCs w:val="24"/>
        </w:rPr>
        <w:t xml:space="preserve">                                  </w:t>
      </w:r>
      <w:r w:rsidRPr="00BF63EA">
        <w:rPr>
          <w:rFonts w:ascii="Times New Roman" w:hAnsi="Times New Roman"/>
          <w:sz w:val="24"/>
          <w:szCs w:val="24"/>
        </w:rPr>
        <w:t xml:space="preserve"> </w:t>
      </w:r>
      <w:r w:rsidRPr="00BF63EA">
        <w:rPr>
          <w:rFonts w:ascii="Times New Roman" w:hAnsi="Times New Roman"/>
          <w:b/>
          <w:sz w:val="24"/>
          <w:szCs w:val="24"/>
        </w:rPr>
        <w:t>(2mrks each)</w:t>
      </w:r>
    </w:p>
    <w:p w:rsidR="00BF63EA" w:rsidRPr="00BF63EA" w:rsidRDefault="00BF63EA" w:rsidP="00BF63EA">
      <w:pPr>
        <w:widowControl w:val="0"/>
        <w:numPr>
          <w:ilvl w:val="0"/>
          <w:numId w:val="8"/>
        </w:numPr>
        <w:tabs>
          <w:tab w:val="left" w:pos="360"/>
        </w:tabs>
        <w:spacing w:before="120" w:after="120" w:line="360" w:lineRule="auto"/>
        <w:jc w:val="both"/>
        <w:rPr>
          <w:rFonts w:ascii="Times New Roman" w:eastAsia="Times New Roman" w:hAnsi="Times New Roman"/>
          <w:snapToGrid w:val="0"/>
          <w:sz w:val="24"/>
          <w:szCs w:val="24"/>
        </w:rPr>
        <w:sectPr w:rsidR="00BF63EA" w:rsidRPr="00BF63EA" w:rsidSect="00BF63EA">
          <w:headerReference w:type="default" r:id="rId10"/>
          <w:footerReference w:type="default" r:id="rId11"/>
          <w:endnotePr>
            <w:numFmt w:val="decimal"/>
          </w:endnotePr>
          <w:pgSz w:w="12240" w:h="15840"/>
          <w:pgMar w:top="1440" w:right="1440" w:bottom="1440" w:left="1440" w:header="426" w:footer="0" w:gutter="0"/>
          <w:cols w:space="720"/>
          <w:noEndnote/>
        </w:sectPr>
      </w:pPr>
    </w:p>
    <w:p w:rsidR="00BF63EA" w:rsidRPr="00BF63EA" w:rsidRDefault="00BF63EA" w:rsidP="00BF63EA">
      <w:pPr>
        <w:widowControl w:val="0"/>
        <w:numPr>
          <w:ilvl w:val="0"/>
          <w:numId w:val="3"/>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lastRenderedPageBreak/>
        <w:t xml:space="preserve"> </w:t>
      </w:r>
      <w:proofErr w:type="spellStart"/>
      <w:r w:rsidRPr="00BF63EA">
        <w:rPr>
          <w:rFonts w:ascii="Times New Roman" w:eastAsia="Times New Roman" w:hAnsi="Times New Roman"/>
          <w:snapToGrid w:val="0"/>
          <w:sz w:val="24"/>
          <w:szCs w:val="24"/>
        </w:rPr>
        <w:t>Bravais</w:t>
      </w:r>
      <w:proofErr w:type="spellEnd"/>
      <w:r w:rsidRPr="00BF63EA">
        <w:rPr>
          <w:rFonts w:ascii="Times New Roman" w:eastAsia="Times New Roman" w:hAnsi="Times New Roman"/>
          <w:snapToGrid w:val="0"/>
          <w:sz w:val="24"/>
          <w:szCs w:val="24"/>
        </w:rPr>
        <w:t xml:space="preserve"> Lattice </w:t>
      </w:r>
    </w:p>
    <w:p w:rsidR="00BF63EA" w:rsidRPr="00BF63EA" w:rsidRDefault="00BF63EA" w:rsidP="00BF63EA">
      <w:pPr>
        <w:widowControl w:val="0"/>
        <w:numPr>
          <w:ilvl w:val="0"/>
          <w:numId w:val="3"/>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 Basis</w:t>
      </w:r>
    </w:p>
    <w:p w:rsidR="00BF63EA" w:rsidRPr="00BF63EA" w:rsidRDefault="00BF63EA" w:rsidP="00BF63EA">
      <w:pPr>
        <w:widowControl w:val="0"/>
        <w:numPr>
          <w:ilvl w:val="0"/>
          <w:numId w:val="3"/>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 Primitive Lattice Vectors</w:t>
      </w:r>
    </w:p>
    <w:p w:rsidR="00BF63EA" w:rsidRPr="00BF63EA" w:rsidRDefault="00BF63EA" w:rsidP="00BF63EA">
      <w:pPr>
        <w:widowControl w:val="0"/>
        <w:numPr>
          <w:ilvl w:val="0"/>
          <w:numId w:val="3"/>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 Wigner-Seitz Cell</w:t>
      </w:r>
    </w:p>
    <w:p w:rsidR="00BF63EA" w:rsidRPr="00BF63EA" w:rsidRDefault="00BF63EA" w:rsidP="00BF63EA">
      <w:pPr>
        <w:widowControl w:val="0"/>
        <w:numPr>
          <w:ilvl w:val="0"/>
          <w:numId w:val="3"/>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 Face Centered Cubic (FCC) Lattice</w:t>
      </w:r>
    </w:p>
    <w:p w:rsidR="00BF63EA" w:rsidRPr="00BF63EA" w:rsidRDefault="00BF63EA" w:rsidP="00BF63EA">
      <w:pPr>
        <w:widowControl w:val="0"/>
        <w:numPr>
          <w:ilvl w:val="0"/>
          <w:numId w:val="3"/>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 Body Centered Cubic (BCC) Lattice</w:t>
      </w:r>
    </w:p>
    <w:p w:rsidR="00BF63EA" w:rsidRPr="00BF63EA" w:rsidRDefault="00BF63EA" w:rsidP="00BF63EA">
      <w:pPr>
        <w:widowControl w:val="0"/>
        <w:numPr>
          <w:ilvl w:val="0"/>
          <w:numId w:val="3"/>
        </w:numPr>
        <w:spacing w:before="120" w:after="120" w:line="360" w:lineRule="auto"/>
        <w:jc w:val="both"/>
        <w:rPr>
          <w:rFonts w:ascii="Times New Roman" w:eastAsia="Times New Roman" w:hAnsi="Times New Roman"/>
          <w:b/>
          <w:snapToGrid w:val="0"/>
          <w:sz w:val="24"/>
          <w:szCs w:val="24"/>
        </w:rPr>
      </w:pPr>
      <w:r w:rsidRPr="00BF63EA">
        <w:rPr>
          <w:rFonts w:ascii="Times New Roman" w:eastAsia="Times New Roman" w:hAnsi="Times New Roman"/>
          <w:snapToGrid w:val="0"/>
          <w:sz w:val="24"/>
          <w:szCs w:val="24"/>
        </w:rPr>
        <w:t xml:space="preserve"> Briefly Discuss the reasons that a periodic lattice with a five-fold symmetry axis cannot exist</w:t>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t xml:space="preserve"> </w:t>
      </w:r>
      <w:r w:rsidRPr="00BF63EA">
        <w:rPr>
          <w:rFonts w:ascii="Times New Roman" w:eastAsia="Times New Roman" w:hAnsi="Times New Roman"/>
          <w:b/>
          <w:snapToGrid w:val="0"/>
          <w:sz w:val="24"/>
          <w:szCs w:val="24"/>
        </w:rPr>
        <w:t>(4mrks)</w:t>
      </w:r>
    </w:p>
    <w:p w:rsidR="00BF63EA" w:rsidRPr="00BF63EA" w:rsidRDefault="00BF63EA" w:rsidP="00BF63EA">
      <w:pPr>
        <w:widowControl w:val="0"/>
        <w:numPr>
          <w:ilvl w:val="0"/>
          <w:numId w:val="3"/>
        </w:numPr>
        <w:spacing w:before="120" w:after="120" w:line="360" w:lineRule="auto"/>
        <w:jc w:val="both"/>
        <w:rPr>
          <w:rFonts w:ascii="Times New Roman" w:eastAsia="Times New Roman" w:hAnsi="Times New Roman"/>
          <w:b/>
          <w:snapToGrid w:val="0"/>
          <w:sz w:val="24"/>
          <w:szCs w:val="24"/>
        </w:rPr>
      </w:pPr>
      <w:r w:rsidRPr="00BF63EA">
        <w:rPr>
          <w:rFonts w:ascii="Times New Roman" w:eastAsia="Times New Roman" w:hAnsi="Times New Roman"/>
          <w:snapToGrid w:val="0"/>
          <w:sz w:val="24"/>
          <w:szCs w:val="24"/>
        </w:rPr>
        <w:t xml:space="preserve"> Briefly Define the Miller indices of a lattice plane.</w:t>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t xml:space="preserve">          </w:t>
      </w:r>
      <w:r w:rsidRPr="00BF63EA">
        <w:rPr>
          <w:rFonts w:ascii="Times New Roman" w:eastAsia="Times New Roman" w:hAnsi="Times New Roman"/>
          <w:b/>
          <w:snapToGrid w:val="0"/>
          <w:sz w:val="24"/>
          <w:szCs w:val="24"/>
        </w:rPr>
        <w:t>(4mrks)</w:t>
      </w:r>
    </w:p>
    <w:p w:rsidR="00BF63EA" w:rsidRPr="00BF63EA" w:rsidRDefault="00BF63EA" w:rsidP="00BF63EA">
      <w:pPr>
        <w:widowControl w:val="0"/>
        <w:numPr>
          <w:ilvl w:val="0"/>
          <w:numId w:val="8"/>
        </w:numPr>
        <w:tabs>
          <w:tab w:val="left" w:pos="36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Crystalline solids are often considered in terms of the 4 idealized bonding categories listed below Yet, for each of these 4 kinds of bonding, it is the electrostatic Coulomb interaction that provides the attractive force. For each of the types of idealized bonding listed below and by considering only outer valence electrons of the atoms, discuss how the Coulomb force is operating in each case. That is, discuss the Physical Mechanisms which are primarily responsible for the bonding energy each of these kinds of solids. </w:t>
      </w:r>
      <w:r>
        <w:rPr>
          <w:rFonts w:ascii="Times New Roman" w:eastAsia="Times New Roman" w:hAnsi="Times New Roman"/>
          <w:snapToGrid w:val="0"/>
          <w:sz w:val="24"/>
          <w:szCs w:val="24"/>
        </w:rPr>
        <w:t xml:space="preserve">                       </w:t>
      </w:r>
      <w:r w:rsidRPr="00BF63EA">
        <w:rPr>
          <w:rFonts w:ascii="Times New Roman" w:eastAsia="Times New Roman" w:hAnsi="Times New Roman"/>
          <w:b/>
          <w:snapToGrid w:val="0"/>
          <w:sz w:val="24"/>
          <w:szCs w:val="24"/>
        </w:rPr>
        <w:t>(3mrks each)</w:t>
      </w:r>
    </w:p>
    <w:p w:rsidR="00BF63EA" w:rsidRPr="00BF63EA" w:rsidRDefault="00BF63EA" w:rsidP="00BF63EA">
      <w:pPr>
        <w:widowControl w:val="0"/>
        <w:numPr>
          <w:ilvl w:val="0"/>
          <w:numId w:val="8"/>
        </w:numPr>
        <w:tabs>
          <w:tab w:val="left" w:pos="360"/>
        </w:tabs>
        <w:spacing w:before="120" w:after="120" w:line="360" w:lineRule="auto"/>
        <w:jc w:val="both"/>
        <w:rPr>
          <w:rFonts w:ascii="Times New Roman" w:eastAsia="Times New Roman" w:hAnsi="Times New Roman"/>
          <w:snapToGrid w:val="0"/>
          <w:sz w:val="24"/>
          <w:szCs w:val="24"/>
        </w:rPr>
        <w:sectPr w:rsidR="00BF63EA" w:rsidRPr="00BF63EA" w:rsidSect="006D330E">
          <w:endnotePr>
            <w:numFmt w:val="decimal"/>
          </w:endnotePr>
          <w:type w:val="continuous"/>
          <w:pgSz w:w="12240" w:h="15840"/>
          <w:pgMar w:top="1440" w:right="1440" w:bottom="1440" w:left="1440" w:header="1440" w:footer="1440" w:gutter="0"/>
          <w:cols w:space="720"/>
          <w:noEndnote/>
        </w:sectPr>
      </w:pPr>
    </w:p>
    <w:p w:rsidR="00BF63EA" w:rsidRPr="00BF63EA" w:rsidRDefault="00BF63EA" w:rsidP="00BF63EA">
      <w:pPr>
        <w:widowControl w:val="0"/>
        <w:numPr>
          <w:ilvl w:val="0"/>
          <w:numId w:val="5"/>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lastRenderedPageBreak/>
        <w:t>Ionic Bonding</w:t>
      </w:r>
    </w:p>
    <w:p w:rsidR="00BF63EA" w:rsidRPr="00BF63EA" w:rsidRDefault="00BF63EA" w:rsidP="00BF63EA">
      <w:pPr>
        <w:widowControl w:val="0"/>
        <w:numPr>
          <w:ilvl w:val="0"/>
          <w:numId w:val="5"/>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Covalent Bonding</w:t>
      </w:r>
    </w:p>
    <w:p w:rsidR="00BF63EA" w:rsidRPr="00BF63EA" w:rsidRDefault="00BF63EA" w:rsidP="00BF63EA">
      <w:pPr>
        <w:widowControl w:val="0"/>
        <w:numPr>
          <w:ilvl w:val="0"/>
          <w:numId w:val="5"/>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Metallic Bonding  </w:t>
      </w:r>
    </w:p>
    <w:p w:rsidR="00BF63EA" w:rsidRPr="00BF63EA" w:rsidRDefault="00BF63EA" w:rsidP="00BF63EA">
      <w:pPr>
        <w:widowControl w:val="0"/>
        <w:numPr>
          <w:ilvl w:val="0"/>
          <w:numId w:val="5"/>
        </w:numPr>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Van der Waals Bonding</w:t>
      </w:r>
    </w:p>
    <w:p w:rsidR="00BF63EA" w:rsidRPr="00BF63EA" w:rsidRDefault="00BF63EA" w:rsidP="00BF63EA">
      <w:pPr>
        <w:widowControl w:val="0"/>
        <w:numPr>
          <w:ilvl w:val="0"/>
          <w:numId w:val="5"/>
        </w:numPr>
        <w:spacing w:before="120" w:after="120" w:line="360" w:lineRule="auto"/>
        <w:jc w:val="both"/>
        <w:rPr>
          <w:rFonts w:ascii="Times New Roman" w:eastAsia="Times New Roman" w:hAnsi="Times New Roman"/>
          <w:sz w:val="24"/>
          <w:szCs w:val="24"/>
        </w:rPr>
        <w:sectPr w:rsidR="00BF63EA" w:rsidRPr="00BF63EA" w:rsidSect="006D330E">
          <w:endnotePr>
            <w:numFmt w:val="decimal"/>
          </w:endnotePr>
          <w:type w:val="continuous"/>
          <w:pgSz w:w="12240" w:h="15840"/>
          <w:pgMar w:top="1440" w:right="1440" w:bottom="1440" w:left="1440" w:header="1440" w:footer="1440" w:gutter="0"/>
          <w:cols w:space="720"/>
          <w:noEndnote/>
        </w:sectPr>
      </w:pPr>
    </w:p>
    <w:p w:rsidR="00BF63EA" w:rsidRPr="00BF63EA" w:rsidRDefault="00BF63EA" w:rsidP="00BF63EA">
      <w:pPr>
        <w:widowControl w:val="0"/>
        <w:spacing w:before="120" w:after="120" w:line="360" w:lineRule="auto"/>
        <w:jc w:val="both"/>
        <w:rPr>
          <w:rFonts w:ascii="Times New Roman" w:eastAsia="Times New Roman" w:hAnsi="Times New Roman"/>
          <w:snapToGrid w:val="0"/>
          <w:sz w:val="24"/>
          <w:szCs w:val="24"/>
        </w:rPr>
      </w:pPr>
    </w:p>
    <w:p w:rsidR="00BF63EA" w:rsidRPr="00BF63EA" w:rsidRDefault="00BF63EA" w:rsidP="00BF63EA">
      <w:pPr>
        <w:widowControl w:val="0"/>
        <w:spacing w:before="120" w:after="120" w:line="360" w:lineRule="auto"/>
        <w:jc w:val="both"/>
        <w:rPr>
          <w:rFonts w:ascii="Times New Roman" w:eastAsia="Times New Roman" w:hAnsi="Times New Roman"/>
          <w:snapToGrid w:val="0"/>
          <w:sz w:val="24"/>
          <w:szCs w:val="24"/>
        </w:rPr>
        <w:sectPr w:rsidR="00BF63EA" w:rsidRPr="00BF63EA" w:rsidSect="006D330E">
          <w:endnotePr>
            <w:numFmt w:val="decimal"/>
          </w:endnotePr>
          <w:type w:val="continuous"/>
          <w:pgSz w:w="12240" w:h="15840"/>
          <w:pgMar w:top="1440" w:right="1440" w:bottom="1440" w:left="1440" w:header="1440" w:footer="1440" w:gutter="0"/>
          <w:cols w:space="720"/>
          <w:noEndnote/>
        </w:sectPr>
      </w:pPr>
    </w:p>
    <w:p w:rsidR="00BF63EA" w:rsidRDefault="00BF63EA" w:rsidP="00BF63EA">
      <w:pPr>
        <w:widowControl w:val="0"/>
        <w:spacing w:before="120" w:after="120" w:line="360" w:lineRule="auto"/>
        <w:jc w:val="both"/>
        <w:rPr>
          <w:rFonts w:ascii="Times New Roman" w:eastAsia="Times New Roman" w:hAnsi="Times New Roman"/>
          <w:b/>
          <w:snapToGrid w:val="0"/>
          <w:sz w:val="24"/>
          <w:szCs w:val="24"/>
        </w:rPr>
      </w:pPr>
    </w:p>
    <w:p w:rsidR="00BF63EA" w:rsidRDefault="00BF63EA" w:rsidP="00BF63EA">
      <w:pPr>
        <w:widowControl w:val="0"/>
        <w:spacing w:before="120" w:after="120" w:line="360" w:lineRule="auto"/>
        <w:jc w:val="both"/>
        <w:rPr>
          <w:rFonts w:ascii="Times New Roman" w:eastAsia="Times New Roman" w:hAnsi="Times New Roman"/>
          <w:b/>
          <w:snapToGrid w:val="0"/>
          <w:sz w:val="24"/>
          <w:szCs w:val="24"/>
        </w:rPr>
      </w:pPr>
    </w:p>
    <w:p w:rsidR="00BF63EA" w:rsidRDefault="00BF63EA" w:rsidP="00BF63EA">
      <w:pPr>
        <w:widowControl w:val="0"/>
        <w:spacing w:before="120" w:after="120" w:line="360" w:lineRule="auto"/>
        <w:jc w:val="both"/>
        <w:rPr>
          <w:rFonts w:ascii="Times New Roman" w:eastAsia="Times New Roman" w:hAnsi="Times New Roman"/>
          <w:b/>
          <w:snapToGrid w:val="0"/>
          <w:sz w:val="24"/>
          <w:szCs w:val="24"/>
        </w:rPr>
      </w:pPr>
    </w:p>
    <w:p w:rsidR="00BF63EA" w:rsidRPr="00BF63EA" w:rsidRDefault="00BF63EA" w:rsidP="00BF63EA">
      <w:pPr>
        <w:widowControl w:val="0"/>
        <w:spacing w:before="120" w:after="120" w:line="360" w:lineRule="auto"/>
        <w:jc w:val="both"/>
        <w:rPr>
          <w:rFonts w:ascii="Times New Roman" w:eastAsia="Times New Roman" w:hAnsi="Times New Roman"/>
          <w:b/>
          <w:snapToGrid w:val="0"/>
          <w:sz w:val="24"/>
          <w:szCs w:val="24"/>
        </w:rPr>
      </w:pPr>
      <w:r w:rsidRPr="00BF63EA">
        <w:rPr>
          <w:rFonts w:ascii="Times New Roman" w:eastAsia="Times New Roman" w:hAnsi="Times New Roman"/>
          <w:b/>
          <w:snapToGrid w:val="0"/>
          <w:sz w:val="24"/>
          <w:szCs w:val="24"/>
        </w:rPr>
        <w:lastRenderedPageBreak/>
        <w:t>QUESTION TWO</w:t>
      </w:r>
    </w:p>
    <w:p w:rsidR="00BF63EA" w:rsidRPr="00BF63EA" w:rsidRDefault="00BF63EA" w:rsidP="00BF63EA">
      <w:pPr>
        <w:widowControl w:val="0"/>
        <w:numPr>
          <w:ilvl w:val="0"/>
          <w:numId w:val="9"/>
        </w:numPr>
        <w:spacing w:before="120" w:after="120" w:line="360" w:lineRule="auto"/>
        <w:contextualSpacing/>
        <w:jc w:val="both"/>
        <w:rPr>
          <w:rFonts w:ascii="Times New Roman" w:hAnsi="Times New Roman"/>
          <w:sz w:val="24"/>
          <w:szCs w:val="24"/>
        </w:rPr>
      </w:pPr>
      <w:r w:rsidRPr="00BF63EA">
        <w:rPr>
          <w:rFonts w:ascii="Times New Roman" w:hAnsi="Times New Roman"/>
          <w:sz w:val="24"/>
          <w:szCs w:val="24"/>
        </w:rPr>
        <w:t xml:space="preserve">What do you understand the following terms as used in solid state physics </w:t>
      </w:r>
      <w:r w:rsidRPr="00BF63EA">
        <w:rPr>
          <w:rFonts w:ascii="Times New Roman" w:hAnsi="Times New Roman"/>
          <w:b/>
          <w:sz w:val="24"/>
          <w:szCs w:val="24"/>
        </w:rPr>
        <w:t>(2mrks each)</w:t>
      </w:r>
    </w:p>
    <w:p w:rsidR="00BF63EA" w:rsidRPr="00BF63EA" w:rsidRDefault="00BF63EA" w:rsidP="00BF63EA">
      <w:pPr>
        <w:widowControl w:val="0"/>
        <w:numPr>
          <w:ilvl w:val="0"/>
          <w:numId w:val="6"/>
        </w:numPr>
        <w:tabs>
          <w:tab w:val="num" w:pos="720"/>
        </w:tabs>
        <w:spacing w:before="120" w:after="120" w:line="360" w:lineRule="auto"/>
        <w:jc w:val="both"/>
        <w:rPr>
          <w:rFonts w:ascii="Times New Roman" w:eastAsia="Times New Roman" w:hAnsi="Times New Roman"/>
          <w:snapToGrid w:val="0"/>
          <w:sz w:val="24"/>
          <w:szCs w:val="24"/>
        </w:rPr>
        <w:sectPr w:rsidR="00BF63EA" w:rsidRPr="00BF63EA" w:rsidSect="006D330E">
          <w:endnotePr>
            <w:numFmt w:val="decimal"/>
          </w:endnotePr>
          <w:type w:val="continuous"/>
          <w:pgSz w:w="12240" w:h="15840"/>
          <w:pgMar w:top="1440" w:right="1440" w:bottom="1440" w:left="1440" w:header="1440" w:footer="1440" w:gutter="0"/>
          <w:cols w:space="720"/>
          <w:noEndnote/>
        </w:sectPr>
      </w:pPr>
    </w:p>
    <w:p w:rsidR="00BF63EA" w:rsidRPr="00BF63EA" w:rsidRDefault="00BF63EA" w:rsidP="00BF63EA">
      <w:pPr>
        <w:widowControl w:val="0"/>
        <w:numPr>
          <w:ilvl w:val="0"/>
          <w:numId w:val="6"/>
        </w:numPr>
        <w:tabs>
          <w:tab w:val="num" w:pos="720"/>
        </w:tabs>
        <w:spacing w:before="120" w:after="120" w:line="360" w:lineRule="auto"/>
        <w:contextualSpacing/>
        <w:jc w:val="both"/>
        <w:rPr>
          <w:rFonts w:ascii="Times New Roman" w:hAnsi="Times New Roman"/>
          <w:sz w:val="24"/>
          <w:szCs w:val="24"/>
        </w:rPr>
      </w:pPr>
      <w:r w:rsidRPr="00BF63EA">
        <w:rPr>
          <w:rFonts w:ascii="Times New Roman" w:hAnsi="Times New Roman"/>
          <w:sz w:val="24"/>
          <w:szCs w:val="24"/>
        </w:rPr>
        <w:lastRenderedPageBreak/>
        <w:t>Reciprocal Lattice</w:t>
      </w:r>
    </w:p>
    <w:p w:rsidR="00BF63EA" w:rsidRPr="00BF63EA" w:rsidRDefault="00BF63EA" w:rsidP="00BF63EA">
      <w:pPr>
        <w:widowControl w:val="0"/>
        <w:numPr>
          <w:ilvl w:val="0"/>
          <w:numId w:val="6"/>
        </w:numPr>
        <w:tabs>
          <w:tab w:val="num" w:pos="720"/>
        </w:tabs>
        <w:spacing w:before="120" w:after="120" w:line="360" w:lineRule="auto"/>
        <w:jc w:val="both"/>
        <w:rPr>
          <w:rFonts w:ascii="Times New Roman" w:eastAsia="Times New Roman" w:hAnsi="Times New Roman"/>
          <w:snapToGrid w:val="0"/>
          <w:sz w:val="24"/>
          <w:szCs w:val="24"/>
        </w:rPr>
      </w:pPr>
      <w:proofErr w:type="spellStart"/>
      <w:r w:rsidRPr="00BF63EA">
        <w:rPr>
          <w:rFonts w:ascii="Times New Roman" w:eastAsia="Times New Roman" w:hAnsi="Times New Roman"/>
          <w:snapToGrid w:val="0"/>
          <w:sz w:val="24"/>
          <w:szCs w:val="24"/>
        </w:rPr>
        <w:t>Brillouin</w:t>
      </w:r>
      <w:proofErr w:type="spellEnd"/>
      <w:r w:rsidRPr="00BF63EA">
        <w:rPr>
          <w:rFonts w:ascii="Times New Roman" w:eastAsia="Times New Roman" w:hAnsi="Times New Roman"/>
          <w:snapToGrid w:val="0"/>
          <w:sz w:val="24"/>
          <w:szCs w:val="24"/>
        </w:rPr>
        <w:t xml:space="preserve"> Zone</w:t>
      </w:r>
    </w:p>
    <w:p w:rsidR="00BF63EA" w:rsidRPr="00BF63EA" w:rsidRDefault="00BF63EA" w:rsidP="00BF63EA">
      <w:pPr>
        <w:widowControl w:val="0"/>
        <w:numPr>
          <w:ilvl w:val="0"/>
          <w:numId w:val="6"/>
        </w:numPr>
        <w:tabs>
          <w:tab w:val="num" w:pos="72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Structure Factor</w:t>
      </w:r>
    </w:p>
    <w:p w:rsidR="00BF63EA" w:rsidRPr="00BF63EA" w:rsidRDefault="00BF63EA" w:rsidP="00BF63EA">
      <w:pPr>
        <w:widowControl w:val="0"/>
        <w:numPr>
          <w:ilvl w:val="0"/>
          <w:numId w:val="6"/>
        </w:numPr>
        <w:tabs>
          <w:tab w:val="num" w:pos="72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Atomic Form Factor</w:t>
      </w:r>
    </w:p>
    <w:p w:rsidR="00BF63EA" w:rsidRPr="00BF63EA" w:rsidRDefault="00BF63EA" w:rsidP="00BF63EA">
      <w:pPr>
        <w:widowControl w:val="0"/>
        <w:numPr>
          <w:ilvl w:val="0"/>
          <w:numId w:val="6"/>
        </w:numPr>
        <w:tabs>
          <w:tab w:val="num" w:pos="72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Bragg’s Law of Diffraction</w:t>
      </w:r>
    </w:p>
    <w:p w:rsidR="00BF63EA" w:rsidRPr="00BF63EA" w:rsidRDefault="00BF63EA" w:rsidP="00BF63EA">
      <w:pPr>
        <w:widowControl w:val="0"/>
        <w:numPr>
          <w:ilvl w:val="0"/>
          <w:numId w:val="6"/>
        </w:numPr>
        <w:tabs>
          <w:tab w:val="num" w:pos="72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Laue Condition (Laue Equations)  </w:t>
      </w:r>
    </w:p>
    <w:p w:rsidR="00BF63EA" w:rsidRPr="00BF63EA" w:rsidRDefault="00BF63EA" w:rsidP="00BF63EA">
      <w:pPr>
        <w:widowControl w:val="0"/>
        <w:numPr>
          <w:ilvl w:val="0"/>
          <w:numId w:val="9"/>
        </w:numPr>
        <w:spacing w:before="120" w:after="120" w:line="360" w:lineRule="auto"/>
        <w:contextualSpacing/>
        <w:jc w:val="both"/>
        <w:rPr>
          <w:rFonts w:ascii="Times New Roman" w:hAnsi="Times New Roman"/>
          <w:sz w:val="24"/>
          <w:szCs w:val="24"/>
        </w:rPr>
      </w:pPr>
      <w:r w:rsidRPr="00BF63EA">
        <w:rPr>
          <w:rFonts w:ascii="Times New Roman" w:hAnsi="Times New Roman"/>
          <w:sz w:val="24"/>
          <w:szCs w:val="24"/>
        </w:rPr>
        <w:t xml:space="preserve">Briefly Discuss the Physics underlying Bragg’s Law of Diffraction </w:t>
      </w:r>
      <w:r>
        <w:rPr>
          <w:rFonts w:ascii="Times New Roman" w:hAnsi="Times New Roman"/>
          <w:sz w:val="24"/>
          <w:szCs w:val="24"/>
        </w:rPr>
        <w:t xml:space="preserve">                      </w:t>
      </w:r>
      <w:r w:rsidRPr="00BF63EA">
        <w:rPr>
          <w:rFonts w:ascii="Times New Roman" w:hAnsi="Times New Roman"/>
          <w:b/>
          <w:sz w:val="24"/>
          <w:szCs w:val="24"/>
        </w:rPr>
        <w:t>(5mrks)</w:t>
      </w:r>
    </w:p>
    <w:p w:rsidR="00BF63EA" w:rsidRPr="00BF63EA" w:rsidRDefault="00BF63EA" w:rsidP="00BF63EA">
      <w:pPr>
        <w:widowControl w:val="0"/>
        <w:numPr>
          <w:ilvl w:val="0"/>
          <w:numId w:val="9"/>
        </w:numPr>
        <w:spacing w:before="120" w:after="120" w:line="360" w:lineRule="auto"/>
        <w:contextualSpacing/>
        <w:jc w:val="both"/>
        <w:rPr>
          <w:rFonts w:ascii="Times New Roman" w:hAnsi="Times New Roman"/>
          <w:sz w:val="24"/>
          <w:szCs w:val="24"/>
        </w:rPr>
      </w:pPr>
      <w:r w:rsidRPr="00BF63EA">
        <w:rPr>
          <w:rFonts w:ascii="Times New Roman" w:hAnsi="Times New Roman"/>
          <w:sz w:val="24"/>
          <w:szCs w:val="24"/>
        </w:rPr>
        <w:t xml:space="preserve">Briefly Explain the reasons that the Bragg Law is equivalent to the Laue Condition (Laue Equations)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F63EA">
        <w:rPr>
          <w:rFonts w:ascii="Times New Roman" w:hAnsi="Times New Roman"/>
          <w:b/>
          <w:sz w:val="24"/>
          <w:szCs w:val="24"/>
        </w:rPr>
        <w:t>(3mrks)</w:t>
      </w:r>
    </w:p>
    <w:p w:rsidR="00BF63EA" w:rsidRPr="00BF63EA" w:rsidRDefault="00BF63EA" w:rsidP="00BF63EA">
      <w:pPr>
        <w:widowControl w:val="0"/>
        <w:spacing w:before="120" w:after="120" w:line="360" w:lineRule="auto"/>
        <w:jc w:val="both"/>
        <w:rPr>
          <w:rFonts w:ascii="Times New Roman" w:eastAsia="Times New Roman" w:hAnsi="Times New Roman"/>
          <w:b/>
          <w:snapToGrid w:val="0"/>
          <w:sz w:val="24"/>
          <w:szCs w:val="24"/>
        </w:rPr>
      </w:pPr>
      <w:r w:rsidRPr="00BF63EA">
        <w:rPr>
          <w:rFonts w:ascii="Times New Roman" w:eastAsia="Times New Roman" w:hAnsi="Times New Roman"/>
          <w:b/>
          <w:snapToGrid w:val="0"/>
          <w:sz w:val="24"/>
          <w:szCs w:val="24"/>
        </w:rPr>
        <w:t>QUESTION THREE</w:t>
      </w:r>
    </w:p>
    <w:p w:rsidR="00BF63EA" w:rsidRPr="00BF63EA" w:rsidRDefault="00BF63EA" w:rsidP="00BF63EA">
      <w:pPr>
        <w:widowControl w:val="0"/>
        <w:numPr>
          <w:ilvl w:val="0"/>
          <w:numId w:val="10"/>
        </w:numPr>
        <w:tabs>
          <w:tab w:val="left" w:pos="360"/>
          <w:tab w:val="left" w:pos="72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z w:val="24"/>
          <w:szCs w:val="24"/>
        </w:rPr>
        <w:t>Consider a crystal with the simple cubic (SC) lattice structure. The primitive lattice</w:t>
      </w:r>
      <w:r>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 xml:space="preserve">vectors </w:t>
      </w:r>
      <w:proofErr w:type="gramStart"/>
      <w:r w:rsidRPr="00BF63EA">
        <w:rPr>
          <w:rFonts w:ascii="Times New Roman" w:eastAsia="Times New Roman" w:hAnsi="Times New Roman"/>
          <w:sz w:val="24"/>
          <w:szCs w:val="24"/>
        </w:rPr>
        <w:t xml:space="preserve">are </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bCs/>
          <w:sz w:val="24"/>
          <w:szCs w:val="24"/>
        </w:rPr>
        <w:t>a</w:t>
      </w:r>
      <w:r w:rsidRPr="00BF63EA">
        <w:rPr>
          <w:rFonts w:ascii="Times New Roman" w:eastAsia="Times New Roman" w:hAnsi="Times New Roman"/>
          <w:bCs/>
          <w:sz w:val="24"/>
          <w:szCs w:val="24"/>
          <w:vertAlign w:val="subscript"/>
        </w:rPr>
        <w:t>1</w:t>
      </w:r>
      <w:proofErr w:type="gramEnd"/>
      <w:r w:rsidRPr="00BF63EA">
        <w:rPr>
          <w:rFonts w:ascii="Times New Roman" w:eastAsia="Times New Roman" w:hAnsi="Times New Roman"/>
          <w:bCs/>
          <w:sz w:val="24"/>
          <w:szCs w:val="24"/>
        </w:rPr>
        <w:t xml:space="preserve"> </w:t>
      </w:r>
      <w:r w:rsidRPr="00BF63EA">
        <w:rPr>
          <w:rFonts w:ascii="Times New Roman" w:eastAsia="Times New Roman" w:hAnsi="Times New Roman"/>
          <w:sz w:val="24"/>
          <w:szCs w:val="24"/>
        </w:rPr>
        <w:t xml:space="preserve">= </w:t>
      </w:r>
      <w:r w:rsidRPr="00BF63EA">
        <w:rPr>
          <w:rFonts w:ascii="Times New Roman" w:eastAsia="Times New Roman" w:hAnsi="Times New Roman"/>
          <w:iCs/>
          <w:sz w:val="24"/>
          <w:szCs w:val="24"/>
        </w:rPr>
        <w:t xml:space="preserve">a </w:t>
      </w:r>
      <w:r w:rsidRPr="00BF63EA">
        <w:rPr>
          <w:rFonts w:ascii="Times New Roman" w:eastAsia="Times New Roman" w:hAnsi="Times New Roman"/>
          <w:bCs/>
          <w:sz w:val="24"/>
          <w:szCs w:val="24"/>
        </w:rPr>
        <w:t>i</w:t>
      </w:r>
      <w:r w:rsidRPr="00BF63EA">
        <w:rPr>
          <w:rFonts w:ascii="Times New Roman" w:eastAsia="Times New Roman" w:hAnsi="Times New Roman"/>
          <w:sz w:val="24"/>
          <w:szCs w:val="24"/>
        </w:rPr>
        <w:t xml:space="preserve">, </w:t>
      </w:r>
      <w:r w:rsidRPr="00BF63EA">
        <w:rPr>
          <w:rFonts w:ascii="Times New Roman" w:eastAsia="Times New Roman" w:hAnsi="Times New Roman"/>
          <w:bCs/>
          <w:sz w:val="24"/>
          <w:szCs w:val="24"/>
        </w:rPr>
        <w:t>a</w:t>
      </w:r>
      <w:r w:rsidRPr="00BF63EA">
        <w:rPr>
          <w:rFonts w:ascii="Times New Roman" w:eastAsia="Times New Roman" w:hAnsi="Times New Roman"/>
          <w:bCs/>
          <w:sz w:val="24"/>
          <w:szCs w:val="24"/>
          <w:vertAlign w:val="subscript"/>
        </w:rPr>
        <w:t>2</w:t>
      </w:r>
      <w:r w:rsidRPr="00BF63EA">
        <w:rPr>
          <w:rFonts w:ascii="Times New Roman" w:eastAsia="Times New Roman" w:hAnsi="Times New Roman"/>
          <w:bCs/>
          <w:sz w:val="24"/>
          <w:szCs w:val="24"/>
        </w:rPr>
        <w:t xml:space="preserve"> </w:t>
      </w:r>
      <w:r w:rsidRPr="00BF63EA">
        <w:rPr>
          <w:rFonts w:ascii="Times New Roman" w:eastAsia="Times New Roman" w:hAnsi="Times New Roman"/>
          <w:sz w:val="24"/>
          <w:szCs w:val="24"/>
        </w:rPr>
        <w:t xml:space="preserve">= </w:t>
      </w:r>
      <w:r w:rsidRPr="00BF63EA">
        <w:rPr>
          <w:rFonts w:ascii="Times New Roman" w:eastAsia="Times New Roman" w:hAnsi="Times New Roman"/>
          <w:iCs/>
          <w:sz w:val="24"/>
          <w:szCs w:val="24"/>
        </w:rPr>
        <w:t xml:space="preserve">a </w:t>
      </w:r>
      <w:r w:rsidRPr="00BF63EA">
        <w:rPr>
          <w:rFonts w:ascii="Times New Roman" w:eastAsia="Times New Roman" w:hAnsi="Times New Roman"/>
          <w:bCs/>
          <w:sz w:val="24"/>
          <w:szCs w:val="24"/>
        </w:rPr>
        <w:t>j</w:t>
      </w:r>
      <w:r w:rsidRPr="00BF63EA">
        <w:rPr>
          <w:rFonts w:ascii="Times New Roman" w:eastAsia="Times New Roman" w:hAnsi="Times New Roman"/>
          <w:sz w:val="24"/>
          <w:szCs w:val="24"/>
        </w:rPr>
        <w:t xml:space="preserve">, </w:t>
      </w:r>
      <w:r w:rsidRPr="00BF63EA">
        <w:rPr>
          <w:rFonts w:ascii="Times New Roman" w:eastAsia="Times New Roman" w:hAnsi="Times New Roman"/>
          <w:bCs/>
          <w:sz w:val="24"/>
          <w:szCs w:val="24"/>
        </w:rPr>
        <w:t>a</w:t>
      </w:r>
      <w:r w:rsidRPr="00BF63EA">
        <w:rPr>
          <w:rFonts w:ascii="Times New Roman" w:eastAsia="Times New Roman" w:hAnsi="Times New Roman"/>
          <w:bCs/>
          <w:sz w:val="24"/>
          <w:szCs w:val="24"/>
          <w:vertAlign w:val="subscript"/>
        </w:rPr>
        <w:t>3</w:t>
      </w:r>
      <w:r w:rsidRPr="00BF63EA">
        <w:rPr>
          <w:rFonts w:ascii="Times New Roman" w:eastAsia="Times New Roman" w:hAnsi="Times New Roman"/>
          <w:bCs/>
          <w:sz w:val="24"/>
          <w:szCs w:val="24"/>
        </w:rPr>
        <w:t xml:space="preserve"> </w:t>
      </w:r>
      <w:r w:rsidRPr="00BF63EA">
        <w:rPr>
          <w:rFonts w:ascii="Times New Roman" w:eastAsia="Times New Roman" w:hAnsi="Times New Roman"/>
          <w:sz w:val="24"/>
          <w:szCs w:val="24"/>
        </w:rPr>
        <w:t xml:space="preserve">= </w:t>
      </w:r>
      <w:r w:rsidRPr="00BF63EA">
        <w:rPr>
          <w:rFonts w:ascii="Times New Roman" w:eastAsia="Times New Roman" w:hAnsi="Times New Roman"/>
          <w:iCs/>
          <w:sz w:val="24"/>
          <w:szCs w:val="24"/>
        </w:rPr>
        <w:t xml:space="preserve">a </w:t>
      </w:r>
      <w:r w:rsidRPr="00BF63EA">
        <w:rPr>
          <w:rFonts w:ascii="Times New Roman" w:eastAsia="Times New Roman" w:hAnsi="Times New Roman"/>
          <w:bCs/>
          <w:sz w:val="24"/>
          <w:szCs w:val="24"/>
        </w:rPr>
        <w:t>k</w:t>
      </w:r>
      <w:r w:rsidRPr="00BF63EA">
        <w:rPr>
          <w:rFonts w:ascii="Times New Roman" w:eastAsia="Times New Roman" w:hAnsi="Times New Roman"/>
          <w:sz w:val="24"/>
          <w:szCs w:val="24"/>
        </w:rPr>
        <w:t>,</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 xml:space="preserve">where </w:t>
      </w:r>
      <w:r w:rsidRPr="00BF63EA">
        <w:rPr>
          <w:rFonts w:ascii="Times New Roman" w:eastAsia="Times New Roman" w:hAnsi="Times New Roman"/>
          <w:iCs/>
          <w:sz w:val="24"/>
          <w:szCs w:val="24"/>
        </w:rPr>
        <w:t xml:space="preserve">a </w:t>
      </w:r>
      <w:r w:rsidRPr="00BF63EA">
        <w:rPr>
          <w:rFonts w:ascii="Times New Roman" w:eastAsia="Times New Roman" w:hAnsi="Times New Roman"/>
          <w:sz w:val="24"/>
          <w:szCs w:val="24"/>
        </w:rPr>
        <w:t xml:space="preserve">is the lattice constant and </w:t>
      </w:r>
      <w:r w:rsidRPr="00BF63EA">
        <w:rPr>
          <w:rFonts w:ascii="Times New Roman" w:eastAsia="Times New Roman" w:hAnsi="Times New Roman"/>
          <w:bCs/>
          <w:sz w:val="24"/>
          <w:szCs w:val="24"/>
        </w:rPr>
        <w:t xml:space="preserve">i, j, k </w:t>
      </w:r>
      <w:r w:rsidRPr="00BF63EA">
        <w:rPr>
          <w:rFonts w:ascii="Times New Roman" w:eastAsia="Times New Roman" w:hAnsi="Times New Roman"/>
          <w:sz w:val="24"/>
          <w:szCs w:val="24"/>
        </w:rPr>
        <w:t>are the</w:t>
      </w:r>
      <w:r>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usual unit vectors for a</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Cartesian coordinate</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system.  Prove that the reciprocal lattice is</w:t>
      </w:r>
      <w:r>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simple cubic also</w:t>
      </w:r>
      <w:r w:rsidRPr="00BF63EA">
        <w:rPr>
          <w:rFonts w:ascii="Times New Roman" w:eastAsia="Times New Roman" w:hAnsi="Times New Roman"/>
          <w:sz w:val="24"/>
          <w:szCs w:val="24"/>
        </w:rPr>
        <w:t xml:space="preserve">                                                                                                </w:t>
      </w:r>
      <w:r w:rsidRPr="00BF63EA">
        <w:rPr>
          <w:rFonts w:ascii="Times New Roman" w:eastAsia="Times New Roman" w:hAnsi="Times New Roman"/>
          <w:sz w:val="24"/>
          <w:szCs w:val="24"/>
        </w:rPr>
        <w:t xml:space="preserve"> </w:t>
      </w:r>
      <w:r w:rsidRPr="00BF63EA">
        <w:rPr>
          <w:rFonts w:ascii="Times New Roman" w:eastAsia="Times New Roman" w:hAnsi="Times New Roman"/>
          <w:b/>
          <w:snapToGrid w:val="0"/>
          <w:sz w:val="24"/>
          <w:szCs w:val="24"/>
        </w:rPr>
        <w:t>(5mrks)</w:t>
      </w:r>
    </w:p>
    <w:p w:rsidR="00BF63EA" w:rsidRPr="00BF63EA" w:rsidRDefault="00BF63EA" w:rsidP="00BF63EA">
      <w:pPr>
        <w:widowControl w:val="0"/>
        <w:numPr>
          <w:ilvl w:val="0"/>
          <w:numId w:val="10"/>
        </w:numPr>
        <w:tabs>
          <w:tab w:val="left" w:pos="360"/>
          <w:tab w:val="left" w:pos="72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z w:val="24"/>
          <w:szCs w:val="24"/>
        </w:rPr>
        <w:t>Find separation between closest parallel planes of the lattice which have</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Miller indexes</w:t>
      </w:r>
      <w:r>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(1</w:t>
      </w:r>
      <w:proofErr w:type="gramStart"/>
      <w:r w:rsidRPr="00BF63EA">
        <w:rPr>
          <w:rFonts w:ascii="Times New Roman" w:eastAsia="Times New Roman" w:hAnsi="Times New Roman"/>
          <w:sz w:val="24"/>
          <w:szCs w:val="24"/>
        </w:rPr>
        <w:t>,1,0</w:t>
      </w:r>
      <w:proofErr w:type="gramEnd"/>
      <w:r w:rsidRPr="00BF63EA">
        <w:rPr>
          <w:rFonts w:ascii="Times New Roman" w:eastAsia="Times New Roman" w:hAnsi="Times New Roman"/>
          <w:sz w:val="24"/>
          <w:szCs w:val="24"/>
        </w:rPr>
        <w:t>).</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Compare this separation with the length of the</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 xml:space="preserve">vector </w:t>
      </w:r>
      <w:r w:rsidRPr="00BF63EA">
        <w:rPr>
          <w:rFonts w:ascii="Times New Roman" w:eastAsia="Times New Roman" w:hAnsi="Times New Roman"/>
          <w:bCs/>
          <w:sz w:val="24"/>
          <w:szCs w:val="24"/>
        </w:rPr>
        <w:t xml:space="preserve">K </w:t>
      </w:r>
      <w:r w:rsidRPr="00BF63EA">
        <w:rPr>
          <w:rFonts w:ascii="Times New Roman" w:eastAsia="Times New Roman" w:hAnsi="Times New Roman"/>
          <w:iCs/>
          <w:sz w:val="24"/>
          <w:szCs w:val="24"/>
        </w:rPr>
        <w:t xml:space="preserve">=  </w:t>
      </w:r>
      <w:r w:rsidRPr="00BF63EA">
        <w:rPr>
          <w:rFonts w:ascii="Times New Roman" w:eastAsia="Times New Roman" w:hAnsi="Times New Roman"/>
          <w:sz w:val="24"/>
          <w:szCs w:val="24"/>
        </w:rPr>
        <w:t xml:space="preserve">[1,1,0] in the reciprocal lattice </w:t>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t xml:space="preserve">       </w:t>
      </w:r>
      <w:r w:rsidRPr="00BF63EA">
        <w:rPr>
          <w:rFonts w:ascii="Times New Roman" w:eastAsia="Times New Roman" w:hAnsi="Times New Roman"/>
          <w:b/>
          <w:snapToGrid w:val="0"/>
          <w:sz w:val="24"/>
          <w:szCs w:val="24"/>
        </w:rPr>
        <w:t>(5mrks)</w:t>
      </w:r>
    </w:p>
    <w:p w:rsidR="00BF63EA" w:rsidRPr="00BF63EA" w:rsidRDefault="00BF63EA" w:rsidP="00BF63EA">
      <w:pPr>
        <w:widowControl w:val="0"/>
        <w:numPr>
          <w:ilvl w:val="0"/>
          <w:numId w:val="10"/>
        </w:numPr>
        <w:tabs>
          <w:tab w:val="left" w:pos="360"/>
          <w:tab w:val="left" w:pos="72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z w:val="24"/>
          <w:szCs w:val="24"/>
        </w:rPr>
        <w:t xml:space="preserve">What is orientation of the vector </w:t>
      </w:r>
      <w:r w:rsidRPr="00BF63EA">
        <w:rPr>
          <w:rFonts w:ascii="Times New Roman" w:eastAsia="Times New Roman" w:hAnsi="Times New Roman"/>
          <w:bCs/>
          <w:sz w:val="24"/>
          <w:szCs w:val="24"/>
        </w:rPr>
        <w:t xml:space="preserve">K </w:t>
      </w:r>
      <w:proofErr w:type="gramStart"/>
      <w:r w:rsidRPr="00BF63EA">
        <w:rPr>
          <w:rFonts w:ascii="Times New Roman" w:eastAsia="Times New Roman" w:hAnsi="Times New Roman"/>
          <w:iCs/>
          <w:sz w:val="24"/>
          <w:szCs w:val="24"/>
        </w:rPr>
        <w:t xml:space="preserve">=  </w:t>
      </w:r>
      <w:r w:rsidRPr="00BF63EA">
        <w:rPr>
          <w:rFonts w:ascii="Times New Roman" w:eastAsia="Times New Roman" w:hAnsi="Times New Roman"/>
          <w:sz w:val="24"/>
          <w:szCs w:val="24"/>
        </w:rPr>
        <w:t>[</w:t>
      </w:r>
      <w:proofErr w:type="gramEnd"/>
      <w:r w:rsidRPr="00BF63EA">
        <w:rPr>
          <w:rFonts w:ascii="Times New Roman" w:eastAsia="Times New Roman" w:hAnsi="Times New Roman"/>
          <w:sz w:val="24"/>
          <w:szCs w:val="24"/>
        </w:rPr>
        <w:t>1,1,0] of the reciprocal lattice with respect to the</w:t>
      </w:r>
      <w:r>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plane (1,1,0)</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 xml:space="preserve">in the direct lattice? </w:t>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b/>
          <w:snapToGrid w:val="0"/>
          <w:sz w:val="24"/>
          <w:szCs w:val="24"/>
        </w:rPr>
        <w:t>(5mrks)</w:t>
      </w:r>
    </w:p>
    <w:p w:rsidR="00BF63EA" w:rsidRPr="00BF63EA" w:rsidRDefault="00BF63EA" w:rsidP="00BF63EA">
      <w:pPr>
        <w:widowControl w:val="0"/>
        <w:numPr>
          <w:ilvl w:val="0"/>
          <w:numId w:val="10"/>
        </w:numPr>
        <w:tabs>
          <w:tab w:val="left" w:pos="360"/>
          <w:tab w:val="left" w:pos="72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z w:val="24"/>
          <w:szCs w:val="24"/>
        </w:rPr>
        <w:t>Write two relations between the orientation and length of a general vector</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w:t>
      </w:r>
      <w:proofErr w:type="spellStart"/>
      <w:r w:rsidRPr="00BF63EA">
        <w:rPr>
          <w:rFonts w:ascii="Times New Roman" w:eastAsia="Times New Roman" w:hAnsi="Times New Roman"/>
          <w:iCs/>
          <w:sz w:val="24"/>
          <w:szCs w:val="24"/>
        </w:rPr>
        <w:t>k,l</w:t>
      </w:r>
      <w:r w:rsidRPr="00BF63EA">
        <w:rPr>
          <w:rFonts w:ascii="Times New Roman" w:eastAsia="Times New Roman" w:hAnsi="Times New Roman"/>
          <w:sz w:val="24"/>
          <w:szCs w:val="24"/>
        </w:rPr>
        <w:t>,</w:t>
      </w:r>
      <w:r w:rsidRPr="00BF63EA">
        <w:rPr>
          <w:rFonts w:ascii="Times New Roman" w:eastAsia="Times New Roman" w:hAnsi="Times New Roman"/>
          <w:iCs/>
          <w:sz w:val="24"/>
          <w:szCs w:val="24"/>
        </w:rPr>
        <w:t>m</w:t>
      </w:r>
      <w:proofErr w:type="spellEnd"/>
      <w:r w:rsidRPr="00BF63EA">
        <w:rPr>
          <w:rFonts w:ascii="Times New Roman" w:eastAsia="Times New Roman" w:hAnsi="Times New Roman"/>
          <w:iCs/>
          <w:sz w:val="24"/>
          <w:szCs w:val="24"/>
        </w:rPr>
        <w:t>]</w:t>
      </w:r>
      <w:r w:rsidRPr="00BF63EA">
        <w:rPr>
          <w:rFonts w:ascii="Times New Roman" w:eastAsia="Times New Roman" w:hAnsi="Times New Roman"/>
          <w:sz w:val="24"/>
          <w:szCs w:val="24"/>
        </w:rPr>
        <w:t xml:space="preserve"> of the</w:t>
      </w:r>
      <w:r>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reciprocal</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lattice and the orientation and the separation of the</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planes with the Miller indexes (</w:t>
      </w:r>
      <w:proofErr w:type="spellStart"/>
      <w:r w:rsidRPr="00BF63EA">
        <w:rPr>
          <w:rFonts w:ascii="Times New Roman" w:eastAsia="Times New Roman" w:hAnsi="Times New Roman"/>
          <w:iCs/>
          <w:sz w:val="24"/>
          <w:szCs w:val="24"/>
        </w:rPr>
        <w:t>k,l,m</w:t>
      </w:r>
      <w:proofErr w:type="spellEnd"/>
      <w:r w:rsidRPr="00BF63EA">
        <w:rPr>
          <w:rFonts w:ascii="Times New Roman" w:eastAsia="Times New Roman" w:hAnsi="Times New Roman"/>
          <w:sz w:val="24"/>
          <w:szCs w:val="24"/>
        </w:rPr>
        <w:t>) in the</w:t>
      </w:r>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z w:val="24"/>
          <w:szCs w:val="24"/>
        </w:rPr>
        <w:t xml:space="preserve">direct lattice </w:t>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sz w:val="24"/>
          <w:szCs w:val="24"/>
        </w:rPr>
        <w:tab/>
      </w:r>
      <w:r w:rsidRPr="00BF63EA">
        <w:rPr>
          <w:rFonts w:ascii="Times New Roman" w:eastAsia="Times New Roman" w:hAnsi="Times New Roman"/>
          <w:b/>
          <w:snapToGrid w:val="0"/>
          <w:sz w:val="24"/>
          <w:szCs w:val="24"/>
        </w:rPr>
        <w:t>(5mrks)</w:t>
      </w:r>
    </w:p>
    <w:p w:rsidR="00BF63EA" w:rsidRPr="00BF63EA" w:rsidRDefault="00BF63EA" w:rsidP="00BF63EA">
      <w:pPr>
        <w:widowControl w:val="0"/>
        <w:tabs>
          <w:tab w:val="left" w:pos="720"/>
        </w:tabs>
        <w:spacing w:before="120" w:after="120" w:line="360" w:lineRule="auto"/>
        <w:ind w:left="360"/>
        <w:jc w:val="both"/>
        <w:rPr>
          <w:rFonts w:ascii="Times New Roman" w:eastAsia="Times New Roman" w:hAnsi="Times New Roman"/>
          <w:snapToGrid w:val="0"/>
          <w:sz w:val="24"/>
          <w:szCs w:val="24"/>
        </w:rPr>
        <w:sectPr w:rsidR="00BF63EA" w:rsidRPr="00BF63EA" w:rsidSect="006D330E">
          <w:endnotePr>
            <w:numFmt w:val="decimal"/>
          </w:endnotePr>
          <w:type w:val="continuous"/>
          <w:pgSz w:w="12240" w:h="15840"/>
          <w:pgMar w:top="1440" w:right="1440" w:bottom="1440" w:left="1440" w:header="1440" w:footer="1440" w:gutter="0"/>
          <w:cols w:space="720"/>
          <w:noEndnote/>
        </w:sectPr>
      </w:pPr>
    </w:p>
    <w:p w:rsidR="00BF63EA" w:rsidRPr="00BF63EA" w:rsidRDefault="00BF63EA" w:rsidP="00BF63EA">
      <w:pPr>
        <w:widowControl w:val="0"/>
        <w:spacing w:before="120" w:after="120" w:line="360" w:lineRule="auto"/>
        <w:ind w:left="360"/>
        <w:jc w:val="both"/>
        <w:rPr>
          <w:rFonts w:ascii="Times New Roman" w:eastAsia="Times New Roman" w:hAnsi="Times New Roman"/>
          <w:snapToGrid w:val="0"/>
          <w:sz w:val="24"/>
          <w:szCs w:val="24"/>
        </w:rPr>
      </w:pPr>
    </w:p>
    <w:p w:rsidR="00BF63EA" w:rsidRPr="00BF63EA" w:rsidRDefault="00BF63EA" w:rsidP="00BF63EA">
      <w:pPr>
        <w:widowControl w:val="0"/>
        <w:numPr>
          <w:ilvl w:val="0"/>
          <w:numId w:val="8"/>
        </w:numPr>
        <w:spacing w:before="120" w:after="120" w:line="360" w:lineRule="auto"/>
        <w:jc w:val="both"/>
        <w:rPr>
          <w:rFonts w:ascii="Times New Roman" w:eastAsia="Times New Roman" w:hAnsi="Times New Roman"/>
          <w:snapToGrid w:val="0"/>
          <w:sz w:val="24"/>
          <w:szCs w:val="24"/>
        </w:rPr>
        <w:sectPr w:rsidR="00BF63EA" w:rsidRPr="00BF63EA" w:rsidSect="006D330E">
          <w:endnotePr>
            <w:numFmt w:val="decimal"/>
          </w:endnotePr>
          <w:type w:val="continuous"/>
          <w:pgSz w:w="12240" w:h="15840"/>
          <w:pgMar w:top="1440" w:right="1440" w:bottom="1440" w:left="1440" w:header="1440" w:footer="1440" w:gutter="0"/>
          <w:cols w:space="720"/>
          <w:noEndnote/>
        </w:sectPr>
      </w:pPr>
    </w:p>
    <w:p w:rsidR="00BF63EA" w:rsidRPr="00BF63EA" w:rsidRDefault="00BF63EA" w:rsidP="00BF63EA">
      <w:pPr>
        <w:widowControl w:val="0"/>
        <w:spacing w:before="120" w:after="120" w:line="360" w:lineRule="auto"/>
        <w:jc w:val="both"/>
        <w:rPr>
          <w:rFonts w:ascii="Times New Roman" w:eastAsia="Times New Roman" w:hAnsi="Times New Roman"/>
          <w:b/>
          <w:snapToGrid w:val="0"/>
          <w:sz w:val="24"/>
          <w:szCs w:val="24"/>
        </w:rPr>
      </w:pPr>
      <w:r w:rsidRPr="00BF63EA">
        <w:rPr>
          <w:rFonts w:ascii="Times New Roman" w:eastAsia="Times New Roman" w:hAnsi="Times New Roman"/>
          <w:b/>
          <w:snapToGrid w:val="0"/>
          <w:sz w:val="24"/>
          <w:szCs w:val="24"/>
        </w:rPr>
        <w:lastRenderedPageBreak/>
        <w:t>QUESTION FOUR</w:t>
      </w:r>
    </w:p>
    <w:p w:rsidR="00BF63EA" w:rsidRPr="00BF63EA" w:rsidRDefault="00BF63EA" w:rsidP="00BF63EA">
      <w:pPr>
        <w:widowControl w:val="0"/>
        <w:spacing w:before="120" w:after="120" w:line="360" w:lineRule="auto"/>
        <w:ind w:left="360"/>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The vectors of the primitive </w:t>
      </w:r>
      <w:proofErr w:type="spellStart"/>
      <w:proofErr w:type="gramStart"/>
      <w:r w:rsidRPr="00BF63EA">
        <w:rPr>
          <w:rFonts w:ascii="Times New Roman" w:eastAsia="Times New Roman" w:hAnsi="Times New Roman"/>
          <w:snapToGrid w:val="0"/>
          <w:sz w:val="24"/>
          <w:szCs w:val="24"/>
        </w:rPr>
        <w:t>fcc</w:t>
      </w:r>
      <w:proofErr w:type="spellEnd"/>
      <w:proofErr w:type="gramEnd"/>
      <w:r w:rsidRPr="00BF63EA">
        <w:rPr>
          <w:rFonts w:ascii="Times New Roman" w:eastAsia="Times New Roman" w:hAnsi="Times New Roman"/>
          <w:snapToGrid w:val="0"/>
          <w:sz w:val="24"/>
          <w:szCs w:val="24"/>
        </w:rPr>
        <w:t xml:space="preserve"> unit cell connect a lattice point at the origin with lattice points at the center of the adjacent of cube faces.</w:t>
      </w:r>
    </w:p>
    <w:p w:rsidR="00BF63EA" w:rsidRPr="00BF63EA" w:rsidRDefault="00BF63EA" w:rsidP="00BF63EA">
      <w:pPr>
        <w:widowControl w:val="0"/>
        <w:numPr>
          <w:ilvl w:val="0"/>
          <w:numId w:val="4"/>
        </w:numPr>
        <w:tabs>
          <w:tab w:val="left" w:pos="36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Write these vectors in standard Miller notation and calculate the angle between any two of them </w:t>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b/>
          <w:snapToGrid w:val="0"/>
          <w:sz w:val="24"/>
          <w:szCs w:val="24"/>
        </w:rPr>
        <w:t>(10mrks)</w:t>
      </w:r>
    </w:p>
    <w:p w:rsidR="00BF63EA" w:rsidRPr="00BF63EA" w:rsidRDefault="00BF63EA" w:rsidP="00BF63EA">
      <w:pPr>
        <w:widowControl w:val="0"/>
        <w:numPr>
          <w:ilvl w:val="0"/>
          <w:numId w:val="4"/>
        </w:numPr>
        <w:tabs>
          <w:tab w:val="left" w:pos="360"/>
        </w:tabs>
        <w:spacing w:before="120" w:after="120" w:line="360" w:lineRule="auto"/>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Prove that the volume of the </w:t>
      </w:r>
      <w:proofErr w:type="spellStart"/>
      <w:r w:rsidRPr="00BF63EA">
        <w:rPr>
          <w:rFonts w:ascii="Times New Roman" w:eastAsia="Times New Roman" w:hAnsi="Times New Roman"/>
          <w:snapToGrid w:val="0"/>
          <w:sz w:val="24"/>
          <w:szCs w:val="24"/>
        </w:rPr>
        <w:t>fcc</w:t>
      </w:r>
      <w:proofErr w:type="spellEnd"/>
      <w:r w:rsidRPr="00BF63EA">
        <w:rPr>
          <w:rFonts w:ascii="Times New Roman" w:eastAsia="Times New Roman" w:hAnsi="Times New Roman"/>
          <w:snapToGrid w:val="0"/>
          <w:sz w:val="24"/>
          <w:szCs w:val="24"/>
        </w:rPr>
        <w:t xml:space="preserve"> primitive cell is one quarter of the volume of the conventional cell </w:t>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snapToGrid w:val="0"/>
          <w:sz w:val="24"/>
          <w:szCs w:val="24"/>
        </w:rPr>
        <w:tab/>
      </w:r>
      <w:r w:rsidRPr="00BF63EA">
        <w:rPr>
          <w:rFonts w:ascii="Times New Roman" w:eastAsia="Times New Roman" w:hAnsi="Times New Roman"/>
          <w:b/>
          <w:snapToGrid w:val="0"/>
          <w:sz w:val="24"/>
          <w:szCs w:val="24"/>
        </w:rPr>
        <w:t>(10mrks)</w:t>
      </w:r>
    </w:p>
    <w:p w:rsidR="00BF63EA" w:rsidRPr="00BF63EA" w:rsidRDefault="00BF63EA" w:rsidP="00BF63EA">
      <w:pPr>
        <w:widowControl w:val="0"/>
        <w:tabs>
          <w:tab w:val="left" w:pos="360"/>
        </w:tabs>
        <w:spacing w:before="120" w:after="120" w:line="360" w:lineRule="auto"/>
        <w:ind w:left="360"/>
        <w:jc w:val="both"/>
        <w:rPr>
          <w:rFonts w:ascii="Times New Roman" w:eastAsia="Times New Roman" w:hAnsi="Times New Roman"/>
          <w:b/>
          <w:snapToGrid w:val="0"/>
          <w:sz w:val="24"/>
          <w:szCs w:val="24"/>
        </w:rPr>
      </w:pPr>
    </w:p>
    <w:p w:rsidR="00BF63EA" w:rsidRPr="00BF63EA" w:rsidRDefault="00BF63EA" w:rsidP="00BF63EA">
      <w:pPr>
        <w:widowControl w:val="0"/>
        <w:spacing w:before="120" w:after="120" w:line="360" w:lineRule="auto"/>
        <w:ind w:left="360"/>
        <w:jc w:val="both"/>
        <w:rPr>
          <w:rFonts w:ascii="Times New Roman" w:eastAsia="Times New Roman" w:hAnsi="Times New Roman"/>
          <w:b/>
          <w:snapToGrid w:val="0"/>
          <w:sz w:val="24"/>
          <w:szCs w:val="24"/>
        </w:rPr>
        <w:sectPr w:rsidR="00BF63EA" w:rsidRPr="00BF63EA" w:rsidSect="006D330E">
          <w:endnotePr>
            <w:numFmt w:val="decimal"/>
          </w:endnotePr>
          <w:type w:val="continuous"/>
          <w:pgSz w:w="12240" w:h="15840"/>
          <w:pgMar w:top="1440" w:right="1440" w:bottom="1440" w:left="1440" w:header="1440" w:footer="1440" w:gutter="0"/>
          <w:cols w:space="720"/>
          <w:noEndnote/>
        </w:sectPr>
      </w:pPr>
    </w:p>
    <w:p w:rsidR="00BF63EA" w:rsidRDefault="00BF63EA" w:rsidP="00BF63EA">
      <w:pPr>
        <w:widowControl w:val="0"/>
        <w:spacing w:before="120" w:after="120" w:line="360" w:lineRule="auto"/>
        <w:ind w:left="360"/>
        <w:jc w:val="both"/>
        <w:rPr>
          <w:rFonts w:ascii="Times New Roman" w:eastAsia="Times New Roman" w:hAnsi="Times New Roman"/>
          <w:b/>
          <w:snapToGrid w:val="0"/>
          <w:sz w:val="24"/>
          <w:szCs w:val="24"/>
        </w:rPr>
      </w:pPr>
    </w:p>
    <w:p w:rsidR="00BF63EA" w:rsidRDefault="00BF63EA" w:rsidP="00BF63EA">
      <w:pPr>
        <w:widowControl w:val="0"/>
        <w:spacing w:before="120" w:after="120" w:line="360" w:lineRule="auto"/>
        <w:ind w:left="360"/>
        <w:jc w:val="both"/>
        <w:rPr>
          <w:rFonts w:ascii="Times New Roman" w:eastAsia="Times New Roman" w:hAnsi="Times New Roman"/>
          <w:b/>
          <w:snapToGrid w:val="0"/>
          <w:sz w:val="24"/>
          <w:szCs w:val="24"/>
        </w:rPr>
      </w:pPr>
    </w:p>
    <w:p w:rsidR="00BF63EA" w:rsidRPr="00BF63EA" w:rsidRDefault="00BF63EA" w:rsidP="00BF63EA">
      <w:pPr>
        <w:widowControl w:val="0"/>
        <w:spacing w:before="120" w:after="120" w:line="360" w:lineRule="auto"/>
        <w:jc w:val="both"/>
        <w:rPr>
          <w:rFonts w:ascii="Times New Roman" w:eastAsia="Times New Roman" w:hAnsi="Times New Roman"/>
          <w:b/>
          <w:snapToGrid w:val="0"/>
          <w:sz w:val="24"/>
          <w:szCs w:val="24"/>
        </w:rPr>
      </w:pPr>
      <w:r w:rsidRPr="00BF63EA">
        <w:rPr>
          <w:rFonts w:ascii="Times New Roman" w:eastAsia="Times New Roman" w:hAnsi="Times New Roman"/>
          <w:b/>
          <w:snapToGrid w:val="0"/>
          <w:sz w:val="24"/>
          <w:szCs w:val="24"/>
        </w:rPr>
        <w:t>QUESTION FIVE</w:t>
      </w:r>
    </w:p>
    <w:p w:rsidR="00BF63EA" w:rsidRPr="00BF63EA" w:rsidRDefault="00BF63EA" w:rsidP="00BF63EA">
      <w:pPr>
        <w:widowControl w:val="0"/>
        <w:spacing w:before="120" w:after="120" w:line="360" w:lineRule="auto"/>
        <w:ind w:left="360"/>
        <w:jc w:val="both"/>
        <w:rPr>
          <w:rFonts w:ascii="Times New Roman" w:eastAsia="Times New Roman" w:hAnsi="Times New Roman"/>
          <w:sz w:val="24"/>
          <w:szCs w:val="24"/>
        </w:rPr>
      </w:pPr>
      <w:r w:rsidRPr="00BF63EA">
        <w:rPr>
          <w:rFonts w:ascii="Times New Roman" w:eastAsia="Times New Roman" w:hAnsi="Times New Roman"/>
          <w:snapToGrid w:val="0"/>
          <w:sz w:val="24"/>
          <w:szCs w:val="24"/>
        </w:rPr>
        <w:t>A quantitative</w:t>
      </w:r>
      <w:r w:rsidRPr="00BF63EA">
        <w:rPr>
          <w:rFonts w:ascii="Times New Roman" w:eastAsia="Times New Roman" w:hAnsi="Times New Roman"/>
          <w:sz w:val="24"/>
          <w:szCs w:val="24"/>
        </w:rPr>
        <w:t xml:space="preserve"> model of bonding in ionic crystals was developed in the 1930’s by Born and Meyer. In this model, the total potential energy of the system is assumed to have the form (in SI units): </w:t>
      </w:r>
    </w:p>
    <w:p w:rsidR="00BF63EA" w:rsidRPr="00BF63EA" w:rsidRDefault="00BF63EA" w:rsidP="00BF63EA">
      <w:pPr>
        <w:widowControl w:val="0"/>
        <w:spacing w:before="120" w:after="120" w:line="360" w:lineRule="auto"/>
        <w:ind w:left="360"/>
        <w:jc w:val="both"/>
        <w:rPr>
          <w:rFonts w:ascii="Times New Roman" w:eastAsia="Times New Roman" w:hAnsi="Times New Roman"/>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tot</m:t>
              </m:r>
            </m:sub>
          </m:sSub>
          <m:d>
            <m:dPr>
              <m:ctrlPr>
                <w:rPr>
                  <w:rFonts w:ascii="Cambria Math" w:eastAsia="Times New Roman" w:hAnsi="Cambria Math"/>
                  <w:i/>
                  <w:sz w:val="24"/>
                  <w:szCs w:val="24"/>
                </w:rPr>
              </m:ctrlPr>
            </m:dPr>
            <m:e>
              <m:r>
                <w:rPr>
                  <w:rFonts w:ascii="Cambria Math" w:eastAsia="Times New Roman" w:hAnsi="Cambria Math"/>
                  <w:sz w:val="24"/>
                  <w:szCs w:val="24"/>
                </w:rPr>
                <m:t>R</m:t>
              </m:r>
            </m:e>
          </m:d>
          <m:r>
            <w:rPr>
              <w:rFonts w:ascii="Cambria Math" w:eastAsia="Times New Roman" w:hAnsi="Cambria Math"/>
              <w:sz w:val="24"/>
              <w:szCs w:val="24"/>
            </w:rPr>
            <m:t>=N</m:t>
          </m:r>
          <m:f>
            <m:fPr>
              <m:ctrlPr>
                <w:rPr>
                  <w:rFonts w:ascii="Cambria Math" w:eastAsia="Times New Roman" w:hAnsi="Cambria Math"/>
                  <w:i/>
                  <w:sz w:val="24"/>
                  <w:szCs w:val="24"/>
                </w:rPr>
              </m:ctrlPr>
            </m:fPr>
            <m:num>
              <m:r>
                <w:rPr>
                  <w:rFonts w:ascii="Cambria Math" w:eastAsia="Times New Roman" w:hAnsi="Cambria Math"/>
                  <w:sz w:val="24"/>
                  <w:szCs w:val="24"/>
                </w:rPr>
                <m:t>A</m:t>
              </m:r>
            </m:num>
            <m:den>
              <m:sSup>
                <m:sSupPr>
                  <m:ctrlPr>
                    <w:rPr>
                      <w:rFonts w:ascii="Cambria Math" w:eastAsia="Times New Roman" w:hAnsi="Cambria Math"/>
                      <w:i/>
                      <w:sz w:val="24"/>
                      <w:szCs w:val="24"/>
                    </w:rPr>
                  </m:ctrlPr>
                </m:sSupPr>
                <m:e>
                  <m:r>
                    <w:rPr>
                      <w:rFonts w:ascii="Cambria Math" w:eastAsia="Times New Roman" w:hAnsi="Cambria Math"/>
                      <w:sz w:val="24"/>
                      <w:szCs w:val="24"/>
                    </w:rPr>
                    <m:t>R</m:t>
                  </m:r>
                </m:e>
                <m:sup>
                  <m:r>
                    <w:rPr>
                      <w:rFonts w:ascii="Cambria Math" w:eastAsia="Times New Roman" w:hAnsi="Cambria Math"/>
                      <w:sz w:val="24"/>
                      <w:szCs w:val="24"/>
                    </w:rPr>
                    <m:t>n</m:t>
                  </m:r>
                </m:sup>
              </m:sSup>
            </m:den>
          </m:f>
          <m:r>
            <w:rPr>
              <w:rFonts w:ascii="Cambria Math" w:eastAsia="Times New Roman" w:hAnsi="Cambria Math"/>
              <w:sz w:val="24"/>
              <w:szCs w:val="24"/>
            </w:rPr>
            <m:t>-N</m:t>
          </m:r>
          <m:f>
            <m:fPr>
              <m:ctrlPr>
                <w:rPr>
                  <w:rFonts w:ascii="Cambria Math" w:eastAsia="Times New Roman" w:hAnsi="Cambria Math"/>
                  <w:i/>
                  <w:sz w:val="24"/>
                  <w:szCs w:val="24"/>
                </w:rPr>
              </m:ctrlPr>
            </m:fPr>
            <m:num>
              <m:r>
                <w:rPr>
                  <w:rFonts w:ascii="Cambria Math" w:eastAsia="Times New Roman" w:hAnsi="Cambria Math"/>
                  <w:sz w:val="24"/>
                  <w:szCs w:val="24"/>
                </w:rPr>
                <m:t>α</m:t>
              </m:r>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2</m:t>
                  </m:r>
                </m:sup>
              </m:sSup>
            </m:num>
            <m:den>
              <m:r>
                <w:rPr>
                  <w:rFonts w:ascii="Cambria Math" w:eastAsia="Times New Roman" w:hAnsi="Cambria Math"/>
                  <w:sz w:val="24"/>
                  <w:szCs w:val="24"/>
                </w:rPr>
                <m:t>4π</m:t>
              </m:r>
              <m:sSub>
                <m:sSubPr>
                  <m:ctrlPr>
                    <w:rPr>
                      <w:rFonts w:ascii="Cambria Math" w:eastAsia="Times New Roman" w:hAnsi="Cambria Math"/>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0</m:t>
                  </m:r>
                </m:sub>
              </m:sSub>
              <m:r>
                <w:rPr>
                  <w:rFonts w:ascii="Cambria Math" w:eastAsia="Times New Roman" w:hAnsi="Cambria Math"/>
                  <w:sz w:val="24"/>
                  <w:szCs w:val="24"/>
                </w:rPr>
                <m:t>R</m:t>
              </m:r>
            </m:den>
          </m:f>
        </m:oMath>
      </m:oMathPara>
    </w:p>
    <w:p w:rsidR="00BF63EA" w:rsidRPr="00BF63EA" w:rsidRDefault="00BF63EA" w:rsidP="00BF63EA">
      <w:pPr>
        <w:widowControl w:val="0"/>
        <w:spacing w:before="120" w:after="120" w:line="360" w:lineRule="auto"/>
        <w:ind w:left="360"/>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Here, N is the number of positive-negative ion pairs, R is the nearest neighbor distance in the material, α is the </w:t>
      </w:r>
      <w:proofErr w:type="spellStart"/>
      <w:r w:rsidRPr="00BF63EA">
        <w:rPr>
          <w:rFonts w:ascii="Times New Roman" w:eastAsia="Times New Roman" w:hAnsi="Times New Roman"/>
          <w:snapToGrid w:val="0"/>
          <w:sz w:val="24"/>
          <w:szCs w:val="24"/>
        </w:rPr>
        <w:t>Madelung</w:t>
      </w:r>
      <w:proofErr w:type="spellEnd"/>
      <w:r w:rsidRPr="00BF63EA">
        <w:rPr>
          <w:rFonts w:ascii="Times New Roman" w:eastAsia="Times New Roman" w:hAnsi="Times New Roman"/>
          <w:snapToGrid w:val="0"/>
          <w:sz w:val="24"/>
          <w:szCs w:val="24"/>
        </w:rPr>
        <w:t xml:space="preserve"> constant for the material, A &amp; n are adjustable empirical parameters to be fit to experimental data and </w:t>
      </w:r>
      <w:r w:rsidRPr="00BF63EA">
        <w:rPr>
          <w:rFonts w:ascii="Times New Roman" w:eastAsia="Times New Roman" w:hAnsi="Times New Roman"/>
          <w:snapToGrid w:val="0"/>
          <w:sz w:val="24"/>
          <w:szCs w:val="24"/>
        </w:rPr>
        <w:sym w:font="Symbol" w:char="F065"/>
      </w:r>
      <w:r w:rsidRPr="00BF63EA">
        <w:rPr>
          <w:rFonts w:ascii="Times New Roman" w:eastAsia="Times New Roman" w:hAnsi="Times New Roman"/>
          <w:snapToGrid w:val="0"/>
          <w:sz w:val="24"/>
          <w:szCs w:val="24"/>
          <w:vertAlign w:val="subscript"/>
        </w:rPr>
        <w:t xml:space="preserve">0 </w:t>
      </w:r>
      <w:r w:rsidRPr="00BF63EA">
        <w:rPr>
          <w:rFonts w:ascii="Times New Roman" w:eastAsia="Times New Roman" w:hAnsi="Times New Roman"/>
          <w:snapToGrid w:val="0"/>
          <w:sz w:val="24"/>
          <w:szCs w:val="24"/>
        </w:rPr>
        <w:t xml:space="preserve">is the permittivity of free space. </w:t>
      </w:r>
    </w:p>
    <w:p w:rsidR="00BF63EA" w:rsidRPr="00BF63EA" w:rsidRDefault="00BF63EA" w:rsidP="00BF63EA">
      <w:pPr>
        <w:widowControl w:val="0"/>
        <w:numPr>
          <w:ilvl w:val="1"/>
          <w:numId w:val="8"/>
        </w:numPr>
        <w:tabs>
          <w:tab w:val="left" w:pos="360"/>
          <w:tab w:val="left" w:pos="720"/>
        </w:tabs>
        <w:spacing w:before="120" w:after="120" w:line="360" w:lineRule="auto"/>
        <w:ind w:left="810" w:hanging="450"/>
        <w:jc w:val="both"/>
        <w:rPr>
          <w:rFonts w:ascii="Times New Roman" w:eastAsia="Times New Roman" w:hAnsi="Times New Roman"/>
          <w:b/>
          <w:snapToGrid w:val="0"/>
          <w:sz w:val="24"/>
          <w:szCs w:val="24"/>
        </w:rPr>
      </w:pPr>
      <w:r w:rsidRPr="00BF63EA">
        <w:rPr>
          <w:rFonts w:ascii="Times New Roman" w:eastAsia="Times New Roman" w:hAnsi="Times New Roman"/>
          <w:snapToGrid w:val="0"/>
          <w:sz w:val="24"/>
          <w:szCs w:val="24"/>
        </w:rPr>
        <w:t xml:space="preserve">The first term in </w:t>
      </w:r>
      <w:proofErr w:type="spellStart"/>
      <w:r w:rsidRPr="00BF63EA">
        <w:rPr>
          <w:rFonts w:ascii="Times New Roman" w:eastAsia="Times New Roman" w:hAnsi="Times New Roman"/>
          <w:snapToGrid w:val="0"/>
          <w:sz w:val="24"/>
          <w:szCs w:val="24"/>
        </w:rPr>
        <w:t>U</w:t>
      </w:r>
      <w:r w:rsidRPr="00BF63EA">
        <w:rPr>
          <w:rFonts w:ascii="Times New Roman" w:eastAsia="Times New Roman" w:hAnsi="Times New Roman"/>
          <w:snapToGrid w:val="0"/>
          <w:sz w:val="24"/>
          <w:szCs w:val="24"/>
          <w:vertAlign w:val="subscript"/>
        </w:rPr>
        <w:t>tot</w:t>
      </w:r>
      <w:proofErr w:type="spellEnd"/>
      <w:r w:rsidRPr="00BF63EA">
        <w:rPr>
          <w:rFonts w:ascii="Times New Roman" w:eastAsia="Times New Roman" w:hAnsi="Times New Roman"/>
          <w:snapToGrid w:val="0"/>
          <w:sz w:val="24"/>
          <w:szCs w:val="24"/>
        </w:rPr>
        <w:t xml:space="preserve"> is a repulsive interaction. Briefly discuss </w:t>
      </w:r>
      <w:proofErr w:type="gramStart"/>
      <w:r w:rsidRPr="00BF63EA">
        <w:rPr>
          <w:rFonts w:ascii="Times New Roman" w:eastAsia="Times New Roman" w:hAnsi="Times New Roman"/>
          <w:snapToGrid w:val="0"/>
          <w:sz w:val="24"/>
          <w:szCs w:val="24"/>
        </w:rPr>
        <w:t>it’s</w:t>
      </w:r>
      <w:proofErr w:type="gramEnd"/>
      <w:r w:rsidRPr="00BF63EA">
        <w:rPr>
          <w:rFonts w:ascii="Times New Roman" w:eastAsia="Times New Roman" w:hAnsi="Times New Roman"/>
          <w:snapToGrid w:val="0"/>
          <w:sz w:val="24"/>
          <w:szCs w:val="24"/>
        </w:rPr>
        <w:t xml:space="preserve"> physical origin. The second term in </w:t>
      </w:r>
      <w:proofErr w:type="spellStart"/>
      <w:r w:rsidRPr="00BF63EA">
        <w:rPr>
          <w:rFonts w:ascii="Times New Roman" w:eastAsia="Times New Roman" w:hAnsi="Times New Roman"/>
          <w:snapToGrid w:val="0"/>
          <w:sz w:val="24"/>
          <w:szCs w:val="24"/>
        </w:rPr>
        <w:t>U</w:t>
      </w:r>
      <w:r w:rsidRPr="00BF63EA">
        <w:rPr>
          <w:rFonts w:ascii="Times New Roman" w:eastAsia="Times New Roman" w:hAnsi="Times New Roman"/>
          <w:snapToGrid w:val="0"/>
          <w:sz w:val="24"/>
          <w:szCs w:val="24"/>
          <w:vertAlign w:val="subscript"/>
        </w:rPr>
        <w:t>tot</w:t>
      </w:r>
      <w:proofErr w:type="spellEnd"/>
      <w:r w:rsidRPr="00BF63EA">
        <w:rPr>
          <w:rFonts w:ascii="Times New Roman" w:eastAsia="Times New Roman" w:hAnsi="Times New Roman"/>
          <w:snapToGrid w:val="0"/>
          <w:sz w:val="24"/>
          <w:szCs w:val="24"/>
        </w:rPr>
        <w:t xml:space="preserve"> is an attractive interaction. Briefly discuss it’s physical origin </w:t>
      </w:r>
      <w:r>
        <w:rPr>
          <w:rFonts w:ascii="Times New Roman" w:eastAsia="Times New Roman" w:hAnsi="Times New Roman"/>
          <w:snapToGrid w:val="0"/>
          <w:sz w:val="24"/>
          <w:szCs w:val="24"/>
        </w:rPr>
        <w:t xml:space="preserve">         </w:t>
      </w:r>
      <w:r w:rsidRPr="00BF63EA">
        <w:rPr>
          <w:rFonts w:ascii="Times New Roman" w:eastAsia="Times New Roman" w:hAnsi="Times New Roman"/>
          <w:b/>
          <w:snapToGrid w:val="0"/>
          <w:sz w:val="24"/>
          <w:szCs w:val="24"/>
        </w:rPr>
        <w:t>(4mrks)</w:t>
      </w:r>
    </w:p>
    <w:p w:rsidR="00BF63EA" w:rsidRPr="00BF63EA" w:rsidRDefault="00BF63EA" w:rsidP="00BF63EA">
      <w:pPr>
        <w:widowControl w:val="0"/>
        <w:numPr>
          <w:ilvl w:val="1"/>
          <w:numId w:val="8"/>
        </w:numPr>
        <w:tabs>
          <w:tab w:val="left" w:pos="360"/>
          <w:tab w:val="left" w:pos="720"/>
        </w:tabs>
        <w:spacing w:before="120" w:after="120" w:line="360" w:lineRule="auto"/>
        <w:ind w:left="810" w:hanging="450"/>
        <w:jc w:val="both"/>
        <w:rPr>
          <w:rFonts w:ascii="Times New Roman" w:eastAsia="Times New Roman" w:hAnsi="Times New Roman"/>
          <w:b/>
          <w:snapToGrid w:val="0"/>
          <w:sz w:val="24"/>
          <w:szCs w:val="24"/>
        </w:rPr>
      </w:pPr>
      <w:r w:rsidRPr="00BF63EA">
        <w:rPr>
          <w:rFonts w:ascii="Times New Roman" w:eastAsia="Times New Roman" w:hAnsi="Times New Roman"/>
          <w:snapToGrid w:val="0"/>
          <w:sz w:val="24"/>
          <w:szCs w:val="24"/>
        </w:rPr>
        <w:t xml:space="preserve">Sketch </w:t>
      </w:r>
      <w:proofErr w:type="spellStart"/>
      <w:r w:rsidRPr="00BF63EA">
        <w:rPr>
          <w:rFonts w:ascii="Times New Roman" w:eastAsia="Times New Roman" w:hAnsi="Times New Roman"/>
          <w:snapToGrid w:val="0"/>
          <w:sz w:val="24"/>
          <w:szCs w:val="24"/>
        </w:rPr>
        <w:t>U</w:t>
      </w:r>
      <w:r w:rsidRPr="00BF63EA">
        <w:rPr>
          <w:rFonts w:ascii="Times New Roman" w:eastAsia="Times New Roman" w:hAnsi="Times New Roman"/>
          <w:snapToGrid w:val="0"/>
          <w:sz w:val="24"/>
          <w:szCs w:val="24"/>
          <w:vertAlign w:val="subscript"/>
        </w:rPr>
        <w:t>tot</w:t>
      </w:r>
      <w:proofErr w:type="spellEnd"/>
      <w:r w:rsidRPr="00BF63EA">
        <w:rPr>
          <w:rFonts w:ascii="Times New Roman" w:eastAsia="Times New Roman" w:hAnsi="Times New Roman"/>
          <w:snapToGrid w:val="0"/>
          <w:sz w:val="24"/>
          <w:szCs w:val="24"/>
        </w:rPr>
        <w:t xml:space="preserve"> potential as a function of R. Note: If you don’t do this, you will lose points</w:t>
      </w:r>
      <w:r>
        <w:rPr>
          <w:rFonts w:ascii="Times New Roman" w:eastAsia="Times New Roman" w:hAnsi="Times New Roman"/>
          <w:snapToGrid w:val="0"/>
          <w:sz w:val="24"/>
          <w:szCs w:val="24"/>
        </w:rPr>
        <w:t xml:space="preserve">   </w:t>
      </w:r>
      <w:r>
        <w:rPr>
          <w:rFonts w:ascii="Times New Roman" w:eastAsia="Times New Roman" w:hAnsi="Times New Roman"/>
          <w:b/>
          <w:snapToGrid w:val="0"/>
          <w:sz w:val="24"/>
          <w:szCs w:val="24"/>
        </w:rPr>
        <w:t>(4m</w:t>
      </w:r>
      <w:r w:rsidRPr="00BF63EA">
        <w:rPr>
          <w:rFonts w:ascii="Times New Roman" w:eastAsia="Times New Roman" w:hAnsi="Times New Roman"/>
          <w:b/>
          <w:snapToGrid w:val="0"/>
          <w:sz w:val="24"/>
          <w:szCs w:val="24"/>
        </w:rPr>
        <w:t>rks)</w:t>
      </w:r>
    </w:p>
    <w:p w:rsidR="00BF63EA" w:rsidRPr="00BF63EA" w:rsidRDefault="00BF63EA" w:rsidP="00BF63EA">
      <w:pPr>
        <w:widowControl w:val="0"/>
        <w:numPr>
          <w:ilvl w:val="1"/>
          <w:numId w:val="8"/>
        </w:numPr>
        <w:tabs>
          <w:tab w:val="left" w:pos="360"/>
          <w:tab w:val="left" w:pos="720"/>
        </w:tabs>
        <w:spacing w:before="120" w:after="120" w:line="360" w:lineRule="auto"/>
        <w:ind w:left="720"/>
        <w:jc w:val="both"/>
        <w:rPr>
          <w:rFonts w:ascii="Times New Roman" w:eastAsia="Times New Roman" w:hAnsi="Times New Roman"/>
          <w:b/>
          <w:snapToGrid w:val="0"/>
          <w:sz w:val="24"/>
          <w:szCs w:val="24"/>
        </w:rPr>
      </w:pPr>
      <w:r w:rsidRPr="00BF63EA">
        <w:rPr>
          <w:rFonts w:ascii="Times New Roman" w:eastAsia="Times New Roman" w:hAnsi="Times New Roman"/>
          <w:snapToGrid w:val="0"/>
          <w:sz w:val="24"/>
          <w:szCs w:val="24"/>
        </w:rPr>
        <w:t>Calculate the equilibrium nearest-neighbor distance R</w:t>
      </w:r>
      <w:r w:rsidRPr="00BF63EA">
        <w:rPr>
          <w:rFonts w:ascii="Times New Roman" w:eastAsia="Times New Roman" w:hAnsi="Times New Roman"/>
          <w:snapToGrid w:val="0"/>
          <w:sz w:val="24"/>
          <w:szCs w:val="24"/>
          <w:vertAlign w:val="subscript"/>
        </w:rPr>
        <w:t>0</w:t>
      </w:r>
      <w:r w:rsidRPr="00BF63EA">
        <w:rPr>
          <w:rFonts w:ascii="Times New Roman" w:eastAsia="Times New Roman" w:hAnsi="Times New Roman"/>
          <w:snapToGrid w:val="0"/>
          <w:sz w:val="24"/>
          <w:szCs w:val="24"/>
        </w:rPr>
        <w:t xml:space="preserve"> in terms of N, A, </w:t>
      </w:r>
      <w:proofErr w:type="gramStart"/>
      <w:r w:rsidRPr="00BF63EA">
        <w:rPr>
          <w:rFonts w:ascii="Times New Roman" w:eastAsia="Times New Roman" w:hAnsi="Times New Roman"/>
          <w:snapToGrid w:val="0"/>
          <w:sz w:val="24"/>
          <w:szCs w:val="24"/>
        </w:rPr>
        <w:t>α and</w:t>
      </w:r>
      <w:proofErr w:type="gramEnd"/>
      <w:r w:rsidRPr="00BF63EA">
        <w:rPr>
          <w:rFonts w:ascii="Times New Roman" w:eastAsia="Times New Roman" w:hAnsi="Times New Roman"/>
          <w:snapToGrid w:val="0"/>
          <w:sz w:val="24"/>
          <w:szCs w:val="24"/>
        </w:rPr>
        <w:t xml:space="preserve"> </w:t>
      </w:r>
      <w:r w:rsidRPr="00BF63EA">
        <w:rPr>
          <w:rFonts w:ascii="Times New Roman" w:eastAsia="Times New Roman" w:hAnsi="Times New Roman"/>
          <w:snapToGrid w:val="0"/>
          <w:sz w:val="24"/>
          <w:szCs w:val="24"/>
        </w:rPr>
        <w:sym w:font="Symbol" w:char="F065"/>
      </w:r>
      <w:r w:rsidRPr="00BF63EA">
        <w:rPr>
          <w:rFonts w:ascii="Times New Roman" w:eastAsia="Times New Roman" w:hAnsi="Times New Roman"/>
          <w:snapToGrid w:val="0"/>
          <w:sz w:val="24"/>
          <w:szCs w:val="24"/>
          <w:vertAlign w:val="subscript"/>
        </w:rPr>
        <w:t>0</w:t>
      </w:r>
      <w:r w:rsidRPr="00BF63EA">
        <w:rPr>
          <w:rFonts w:ascii="Times New Roman" w:eastAsia="Times New Roman" w:hAnsi="Times New Roman"/>
          <w:snapToGrid w:val="0"/>
          <w:sz w:val="24"/>
          <w:szCs w:val="24"/>
        </w:rPr>
        <w:t xml:space="preserve">. The equilibrium bonding energy per ion pair in this model is simply </w:t>
      </w:r>
      <w:proofErr w:type="spellStart"/>
      <w:proofErr w:type="gramStart"/>
      <w:r w:rsidRPr="00BF63EA">
        <w:rPr>
          <w:rFonts w:ascii="Times New Roman" w:eastAsia="Times New Roman" w:hAnsi="Times New Roman"/>
          <w:snapToGrid w:val="0"/>
          <w:sz w:val="24"/>
          <w:szCs w:val="24"/>
        </w:rPr>
        <w:t>U</w:t>
      </w:r>
      <w:r w:rsidRPr="00BF63EA">
        <w:rPr>
          <w:rFonts w:ascii="Times New Roman" w:eastAsia="Times New Roman" w:hAnsi="Times New Roman"/>
          <w:snapToGrid w:val="0"/>
          <w:sz w:val="24"/>
          <w:szCs w:val="24"/>
          <w:vertAlign w:val="subscript"/>
        </w:rPr>
        <w:t>tot</w:t>
      </w:r>
      <w:proofErr w:type="spellEnd"/>
      <w:r w:rsidRPr="00BF63EA">
        <w:rPr>
          <w:rFonts w:ascii="Times New Roman" w:eastAsia="Times New Roman" w:hAnsi="Times New Roman"/>
          <w:snapToGrid w:val="0"/>
          <w:sz w:val="24"/>
          <w:szCs w:val="24"/>
        </w:rPr>
        <w:t>(</w:t>
      </w:r>
      <w:proofErr w:type="gramEnd"/>
      <w:r w:rsidRPr="00BF63EA">
        <w:rPr>
          <w:rFonts w:ascii="Times New Roman" w:eastAsia="Times New Roman" w:hAnsi="Times New Roman"/>
          <w:snapToGrid w:val="0"/>
          <w:sz w:val="24"/>
          <w:szCs w:val="24"/>
        </w:rPr>
        <w:t>R</w:t>
      </w:r>
      <w:r w:rsidRPr="00BF63EA">
        <w:rPr>
          <w:rFonts w:ascii="Times New Roman" w:eastAsia="Times New Roman" w:hAnsi="Times New Roman"/>
          <w:snapToGrid w:val="0"/>
          <w:sz w:val="24"/>
          <w:szCs w:val="24"/>
          <w:vertAlign w:val="subscript"/>
        </w:rPr>
        <w:t>0</w:t>
      </w:r>
      <w:r w:rsidRPr="00BF63EA">
        <w:rPr>
          <w:rFonts w:ascii="Times New Roman" w:eastAsia="Times New Roman" w:hAnsi="Times New Roman"/>
          <w:snapToGrid w:val="0"/>
          <w:sz w:val="24"/>
          <w:szCs w:val="24"/>
        </w:rPr>
        <w:t>). By using the R</w:t>
      </w:r>
      <w:r w:rsidRPr="00BF63EA">
        <w:rPr>
          <w:rFonts w:ascii="Times New Roman" w:eastAsia="Times New Roman" w:hAnsi="Times New Roman"/>
          <w:snapToGrid w:val="0"/>
          <w:sz w:val="24"/>
          <w:szCs w:val="24"/>
          <w:vertAlign w:val="subscript"/>
        </w:rPr>
        <w:t>0</w:t>
      </w:r>
      <w:r w:rsidRPr="00BF63EA">
        <w:rPr>
          <w:rFonts w:ascii="Times New Roman" w:eastAsia="Times New Roman" w:hAnsi="Times New Roman"/>
          <w:snapToGrid w:val="0"/>
          <w:sz w:val="24"/>
          <w:szCs w:val="24"/>
        </w:rPr>
        <w:t xml:space="preserve"> you just obtained in the above equation for </w:t>
      </w:r>
      <w:proofErr w:type="spellStart"/>
      <w:r w:rsidRPr="00BF63EA">
        <w:rPr>
          <w:rFonts w:ascii="Times New Roman" w:eastAsia="Times New Roman" w:hAnsi="Times New Roman"/>
          <w:snapToGrid w:val="0"/>
          <w:sz w:val="24"/>
          <w:szCs w:val="24"/>
        </w:rPr>
        <w:t>U</w:t>
      </w:r>
      <w:r w:rsidRPr="00BF63EA">
        <w:rPr>
          <w:rFonts w:ascii="Times New Roman" w:eastAsia="Times New Roman" w:hAnsi="Times New Roman"/>
          <w:snapToGrid w:val="0"/>
          <w:sz w:val="24"/>
          <w:szCs w:val="24"/>
          <w:vertAlign w:val="subscript"/>
        </w:rPr>
        <w:t>tot</w:t>
      </w:r>
      <w:proofErr w:type="spellEnd"/>
      <w:r w:rsidRPr="00BF63EA">
        <w:rPr>
          <w:rFonts w:ascii="Times New Roman" w:eastAsia="Times New Roman" w:hAnsi="Times New Roman"/>
          <w:snapToGrid w:val="0"/>
          <w:sz w:val="24"/>
          <w:szCs w:val="24"/>
        </w:rPr>
        <w:t xml:space="preserve"> find a simple expression for the equilibrium bonding energy per ion pair. (Hint: This should be independent of the parameter A.) </w:t>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sidRPr="00BF63EA">
        <w:rPr>
          <w:rFonts w:ascii="Times New Roman" w:eastAsia="Times New Roman" w:hAnsi="Times New Roman"/>
          <w:b/>
          <w:snapToGrid w:val="0"/>
          <w:sz w:val="24"/>
          <w:szCs w:val="24"/>
        </w:rPr>
        <w:t>(7mrks)</w:t>
      </w:r>
    </w:p>
    <w:p w:rsidR="00BF63EA" w:rsidRPr="00BF63EA" w:rsidRDefault="00BF63EA" w:rsidP="00BF63EA">
      <w:pPr>
        <w:widowControl w:val="0"/>
        <w:numPr>
          <w:ilvl w:val="1"/>
          <w:numId w:val="8"/>
        </w:numPr>
        <w:tabs>
          <w:tab w:val="left" w:pos="360"/>
          <w:tab w:val="left" w:pos="720"/>
        </w:tabs>
        <w:spacing w:before="120" w:after="120" w:line="360" w:lineRule="auto"/>
        <w:ind w:left="720"/>
        <w:jc w:val="both"/>
        <w:rPr>
          <w:rFonts w:ascii="Times New Roman" w:eastAsia="Times New Roman" w:hAnsi="Times New Roman"/>
          <w:snapToGrid w:val="0"/>
          <w:sz w:val="24"/>
          <w:szCs w:val="24"/>
        </w:rPr>
      </w:pPr>
      <w:r w:rsidRPr="00BF63EA">
        <w:rPr>
          <w:rFonts w:ascii="Times New Roman" w:eastAsia="Times New Roman" w:hAnsi="Times New Roman"/>
          <w:snapToGrid w:val="0"/>
          <w:sz w:val="24"/>
          <w:szCs w:val="24"/>
        </w:rPr>
        <w:t xml:space="preserve">For the ionic salt </w:t>
      </w:r>
      <w:proofErr w:type="spellStart"/>
      <w:r w:rsidRPr="00BF63EA">
        <w:rPr>
          <w:rFonts w:ascii="Times New Roman" w:eastAsia="Times New Roman" w:hAnsi="Times New Roman"/>
          <w:snapToGrid w:val="0"/>
          <w:sz w:val="24"/>
          <w:szCs w:val="24"/>
        </w:rPr>
        <w:t>NaCl</w:t>
      </w:r>
      <w:proofErr w:type="spellEnd"/>
      <w:r w:rsidRPr="00BF63EA">
        <w:rPr>
          <w:rFonts w:ascii="Times New Roman" w:eastAsia="Times New Roman" w:hAnsi="Times New Roman"/>
          <w:snapToGrid w:val="0"/>
          <w:sz w:val="24"/>
          <w:szCs w:val="24"/>
        </w:rPr>
        <w:t>, the constant α = 1.75, R</w:t>
      </w:r>
      <w:r w:rsidRPr="00BF63EA">
        <w:rPr>
          <w:rFonts w:ascii="Times New Roman" w:eastAsia="Times New Roman" w:hAnsi="Times New Roman"/>
          <w:snapToGrid w:val="0"/>
          <w:sz w:val="24"/>
          <w:szCs w:val="24"/>
          <w:vertAlign w:val="subscript"/>
        </w:rPr>
        <w:t xml:space="preserve">0 </w:t>
      </w:r>
      <w:r w:rsidRPr="00BF63EA">
        <w:rPr>
          <w:rFonts w:ascii="Times New Roman" w:eastAsia="Times New Roman" w:hAnsi="Times New Roman"/>
          <w:snapToGrid w:val="0"/>
          <w:sz w:val="24"/>
          <w:szCs w:val="24"/>
        </w:rPr>
        <w:t xml:space="preserve">= 5.63 Å and the measured bonding </w:t>
      </w:r>
    </w:p>
    <w:p w:rsidR="00BF63EA" w:rsidRPr="00BF63EA" w:rsidRDefault="00BF63EA" w:rsidP="00BF63EA">
      <w:pPr>
        <w:widowControl w:val="0"/>
        <w:tabs>
          <w:tab w:val="left" w:pos="720"/>
        </w:tabs>
        <w:spacing w:before="120" w:after="120" w:line="360" w:lineRule="auto"/>
        <w:ind w:left="720"/>
        <w:jc w:val="both"/>
        <w:rPr>
          <w:rFonts w:ascii="Times New Roman" w:eastAsia="Times New Roman" w:hAnsi="Times New Roman"/>
          <w:snapToGrid w:val="0"/>
          <w:sz w:val="24"/>
          <w:szCs w:val="24"/>
        </w:rPr>
      </w:pPr>
      <w:proofErr w:type="gramStart"/>
      <w:r w:rsidRPr="00BF63EA">
        <w:rPr>
          <w:rFonts w:ascii="Times New Roman" w:eastAsia="Times New Roman" w:hAnsi="Times New Roman"/>
          <w:snapToGrid w:val="0"/>
          <w:sz w:val="24"/>
          <w:szCs w:val="24"/>
        </w:rPr>
        <w:t>energy</w:t>
      </w:r>
      <w:proofErr w:type="gramEnd"/>
      <w:r w:rsidRPr="00BF63EA">
        <w:rPr>
          <w:rFonts w:ascii="Times New Roman" w:eastAsia="Times New Roman" w:hAnsi="Times New Roman"/>
          <w:snapToGrid w:val="0"/>
          <w:sz w:val="24"/>
          <w:szCs w:val="24"/>
        </w:rPr>
        <w:t xml:space="preserve"> per ion pair is 7.95 </w:t>
      </w:r>
      <w:proofErr w:type="spellStart"/>
      <w:r w:rsidRPr="00BF63EA">
        <w:rPr>
          <w:rFonts w:ascii="Times New Roman" w:eastAsia="Times New Roman" w:hAnsi="Times New Roman"/>
          <w:snapToGrid w:val="0"/>
          <w:sz w:val="24"/>
          <w:szCs w:val="24"/>
        </w:rPr>
        <w:t>eV</w:t>
      </w:r>
      <w:proofErr w:type="spellEnd"/>
      <w:r w:rsidRPr="00BF63EA">
        <w:rPr>
          <w:rFonts w:ascii="Times New Roman" w:eastAsia="Times New Roman" w:hAnsi="Times New Roman"/>
          <w:snapToGrid w:val="0"/>
          <w:sz w:val="24"/>
          <w:szCs w:val="24"/>
        </w:rPr>
        <w:t>. Use these numbers to estimate the value of the parameter n</w:t>
      </w:r>
    </w:p>
    <w:p w:rsidR="00BF63EA" w:rsidRPr="00BF63EA" w:rsidRDefault="00BF63EA" w:rsidP="00BF63EA">
      <w:pPr>
        <w:widowControl w:val="0"/>
        <w:tabs>
          <w:tab w:val="left" w:pos="360"/>
          <w:tab w:val="left" w:pos="720"/>
        </w:tabs>
        <w:spacing w:before="120" w:after="120" w:line="360" w:lineRule="auto"/>
        <w:ind w:left="720"/>
        <w:jc w:val="both"/>
        <w:rPr>
          <w:rFonts w:ascii="Times New Roman" w:eastAsia="Times New Roman" w:hAnsi="Times New Roman"/>
          <w:snapToGrid w:val="0"/>
          <w:sz w:val="24"/>
          <w:szCs w:val="24"/>
        </w:rPr>
      </w:pPr>
      <w:proofErr w:type="gramStart"/>
      <w:r w:rsidRPr="00BF63EA">
        <w:rPr>
          <w:rFonts w:ascii="Times New Roman" w:eastAsia="Times New Roman" w:hAnsi="Times New Roman"/>
          <w:snapToGrid w:val="0"/>
          <w:sz w:val="24"/>
          <w:szCs w:val="24"/>
        </w:rPr>
        <w:t>for</w:t>
      </w:r>
      <w:proofErr w:type="gramEnd"/>
      <w:r w:rsidRPr="00BF63EA">
        <w:rPr>
          <w:rFonts w:ascii="Times New Roman" w:eastAsia="Times New Roman" w:hAnsi="Times New Roman"/>
          <w:snapToGrid w:val="0"/>
          <w:sz w:val="24"/>
          <w:szCs w:val="24"/>
        </w:rPr>
        <w:t xml:space="preserve"> </w:t>
      </w:r>
      <w:proofErr w:type="spellStart"/>
      <w:r w:rsidRPr="00BF63EA">
        <w:rPr>
          <w:rFonts w:ascii="Times New Roman" w:eastAsia="Times New Roman" w:hAnsi="Times New Roman"/>
          <w:snapToGrid w:val="0"/>
          <w:sz w:val="24"/>
          <w:szCs w:val="24"/>
        </w:rPr>
        <w:t>NaCl</w:t>
      </w:r>
      <w:proofErr w:type="spellEnd"/>
      <w:r w:rsidRPr="00BF63EA">
        <w:rPr>
          <w:rFonts w:ascii="Times New Roman" w:eastAsia="Times New Roman" w:hAnsi="Times New Roman"/>
          <w:snapToGrid w:val="0"/>
          <w:sz w:val="24"/>
          <w:szCs w:val="24"/>
        </w:rPr>
        <w:t>. [Note: (1/4πε</w:t>
      </w:r>
      <w:r w:rsidRPr="00BF63EA">
        <w:rPr>
          <w:rFonts w:ascii="Times New Roman" w:eastAsia="Times New Roman" w:hAnsi="Times New Roman"/>
          <w:snapToGrid w:val="0"/>
          <w:sz w:val="24"/>
          <w:szCs w:val="24"/>
          <w:vertAlign w:val="subscript"/>
        </w:rPr>
        <w:t>0</w:t>
      </w:r>
      <w:r w:rsidRPr="00BF63EA">
        <w:rPr>
          <w:rFonts w:ascii="Times New Roman" w:eastAsia="Times New Roman" w:hAnsi="Times New Roman"/>
          <w:snapToGrid w:val="0"/>
          <w:sz w:val="24"/>
          <w:szCs w:val="24"/>
        </w:rPr>
        <w:t xml:space="preserve">) = 9.0 </w:t>
      </w:r>
      <w:r w:rsidRPr="00BF63EA">
        <w:rPr>
          <w:rFonts w:ascii="Times New Roman" w:eastAsia="Times New Roman" w:hAnsi="Times New Roman"/>
          <w:snapToGrid w:val="0"/>
          <w:sz w:val="24"/>
          <w:szCs w:val="24"/>
        </w:rPr>
        <w:sym w:font="Symbol" w:char="F0B4"/>
      </w:r>
      <w:r w:rsidRPr="00BF63EA">
        <w:rPr>
          <w:rFonts w:ascii="Times New Roman" w:eastAsia="Times New Roman" w:hAnsi="Times New Roman"/>
          <w:snapToGrid w:val="0"/>
          <w:sz w:val="24"/>
          <w:szCs w:val="24"/>
        </w:rPr>
        <w:t xml:space="preserve"> 10</w:t>
      </w:r>
      <w:r w:rsidRPr="00BF63EA">
        <w:rPr>
          <w:rFonts w:ascii="Times New Roman" w:eastAsia="Times New Roman" w:hAnsi="Times New Roman"/>
          <w:snapToGrid w:val="0"/>
          <w:sz w:val="24"/>
          <w:szCs w:val="24"/>
          <w:vertAlign w:val="superscript"/>
        </w:rPr>
        <w:t>9</w:t>
      </w:r>
      <w:r w:rsidRPr="00BF63EA">
        <w:rPr>
          <w:rFonts w:ascii="Times New Roman" w:eastAsia="Times New Roman" w:hAnsi="Times New Roman"/>
          <w:snapToGrid w:val="0"/>
          <w:sz w:val="24"/>
          <w:szCs w:val="24"/>
        </w:rPr>
        <w:t xml:space="preserve"> Nm</w:t>
      </w:r>
      <w:r w:rsidRPr="00BF63EA">
        <w:rPr>
          <w:rFonts w:ascii="Times New Roman" w:eastAsia="Times New Roman" w:hAnsi="Times New Roman"/>
          <w:snapToGrid w:val="0"/>
          <w:sz w:val="24"/>
          <w:szCs w:val="24"/>
          <w:vertAlign w:val="superscript"/>
        </w:rPr>
        <w:t>2</w:t>
      </w:r>
      <w:r w:rsidRPr="00BF63EA">
        <w:rPr>
          <w:rFonts w:ascii="Times New Roman" w:eastAsia="Times New Roman" w:hAnsi="Times New Roman"/>
          <w:snapToGrid w:val="0"/>
          <w:sz w:val="24"/>
          <w:szCs w:val="24"/>
        </w:rPr>
        <w:t>/C</w:t>
      </w:r>
      <w:r w:rsidRPr="00BF63EA">
        <w:rPr>
          <w:rFonts w:ascii="Times New Roman" w:eastAsia="Times New Roman" w:hAnsi="Times New Roman"/>
          <w:snapToGrid w:val="0"/>
          <w:sz w:val="24"/>
          <w:szCs w:val="24"/>
          <w:vertAlign w:val="superscript"/>
        </w:rPr>
        <w:t>2</w:t>
      </w:r>
      <w:r w:rsidRPr="00BF63EA">
        <w:rPr>
          <w:rFonts w:ascii="Times New Roman" w:eastAsia="Times New Roman" w:hAnsi="Times New Roman"/>
          <w:snapToGrid w:val="0"/>
          <w:sz w:val="24"/>
          <w:szCs w:val="24"/>
        </w:rPr>
        <w:t xml:space="preserve">, 1.0 </w:t>
      </w:r>
      <w:proofErr w:type="spellStart"/>
      <w:r w:rsidRPr="00BF63EA">
        <w:rPr>
          <w:rFonts w:ascii="Times New Roman" w:eastAsia="Times New Roman" w:hAnsi="Times New Roman"/>
          <w:snapToGrid w:val="0"/>
          <w:sz w:val="24"/>
          <w:szCs w:val="24"/>
        </w:rPr>
        <w:t>eV</w:t>
      </w:r>
      <w:proofErr w:type="spellEnd"/>
      <w:r w:rsidRPr="00BF63EA">
        <w:rPr>
          <w:rFonts w:ascii="Times New Roman" w:eastAsia="Times New Roman" w:hAnsi="Times New Roman"/>
          <w:snapToGrid w:val="0"/>
          <w:sz w:val="24"/>
          <w:szCs w:val="24"/>
        </w:rPr>
        <w:t xml:space="preserve"> = 1.6 </w:t>
      </w:r>
      <w:r w:rsidRPr="00BF63EA">
        <w:rPr>
          <w:rFonts w:ascii="Times New Roman" w:eastAsia="Times New Roman" w:hAnsi="Times New Roman"/>
          <w:snapToGrid w:val="0"/>
          <w:sz w:val="24"/>
          <w:szCs w:val="24"/>
        </w:rPr>
        <w:sym w:font="Symbol" w:char="F0B4"/>
      </w:r>
      <w:r w:rsidRPr="00BF63EA">
        <w:rPr>
          <w:rFonts w:ascii="Times New Roman" w:eastAsia="Times New Roman" w:hAnsi="Times New Roman"/>
          <w:snapToGrid w:val="0"/>
          <w:sz w:val="24"/>
          <w:szCs w:val="24"/>
        </w:rPr>
        <w:t xml:space="preserve"> 10</w:t>
      </w:r>
      <w:r w:rsidRPr="00BF63EA">
        <w:rPr>
          <w:rFonts w:ascii="Times New Roman" w:eastAsia="Times New Roman" w:hAnsi="Times New Roman"/>
          <w:snapToGrid w:val="0"/>
          <w:sz w:val="24"/>
          <w:szCs w:val="24"/>
          <w:vertAlign w:val="superscript"/>
        </w:rPr>
        <w:t>-19</w:t>
      </w:r>
      <w:r w:rsidRPr="00BF63EA">
        <w:rPr>
          <w:rFonts w:ascii="Times New Roman" w:eastAsia="Times New Roman" w:hAnsi="Times New Roman"/>
          <w:snapToGrid w:val="0"/>
          <w:sz w:val="24"/>
          <w:szCs w:val="24"/>
        </w:rPr>
        <w:t xml:space="preserve"> J, 1.0 A = 1.0 </w:t>
      </w:r>
      <w:r w:rsidRPr="00BF63EA">
        <w:rPr>
          <w:rFonts w:ascii="Times New Roman" w:eastAsia="Times New Roman" w:hAnsi="Times New Roman"/>
          <w:snapToGrid w:val="0"/>
          <w:sz w:val="24"/>
          <w:szCs w:val="24"/>
        </w:rPr>
        <w:sym w:font="Symbol" w:char="F0B4"/>
      </w:r>
      <w:r w:rsidRPr="00BF63EA">
        <w:rPr>
          <w:rFonts w:ascii="Times New Roman" w:eastAsia="Times New Roman" w:hAnsi="Times New Roman"/>
          <w:snapToGrid w:val="0"/>
          <w:sz w:val="24"/>
          <w:szCs w:val="24"/>
        </w:rPr>
        <w:t xml:space="preserve"> 10</w:t>
      </w:r>
      <w:r w:rsidRPr="00BF63EA">
        <w:rPr>
          <w:rFonts w:ascii="Times New Roman" w:eastAsia="Times New Roman" w:hAnsi="Times New Roman"/>
          <w:snapToGrid w:val="0"/>
          <w:sz w:val="24"/>
          <w:szCs w:val="24"/>
          <w:vertAlign w:val="superscript"/>
        </w:rPr>
        <w:t>-10</w:t>
      </w:r>
      <w:r w:rsidRPr="00BF63EA">
        <w:rPr>
          <w:rFonts w:ascii="Times New Roman" w:eastAsia="Times New Roman" w:hAnsi="Times New Roman"/>
          <w:snapToGrid w:val="0"/>
          <w:sz w:val="24"/>
          <w:szCs w:val="24"/>
        </w:rPr>
        <w:t xml:space="preserve"> m]</w:t>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t xml:space="preserve">             </w:t>
      </w:r>
      <w:r w:rsidRPr="00BF63EA">
        <w:rPr>
          <w:rFonts w:ascii="Times New Roman" w:eastAsia="Times New Roman" w:hAnsi="Times New Roman"/>
          <w:b/>
          <w:snapToGrid w:val="0"/>
          <w:sz w:val="24"/>
          <w:szCs w:val="24"/>
        </w:rPr>
        <w:t>(5mrks)</w:t>
      </w:r>
    </w:p>
    <w:p w:rsidR="00BF63EA" w:rsidRPr="00BF63EA" w:rsidRDefault="00BF63EA" w:rsidP="00BF63EA">
      <w:pPr>
        <w:spacing w:before="120" w:after="120" w:line="360" w:lineRule="auto"/>
        <w:rPr>
          <w:rFonts w:ascii="Times New Roman" w:hAnsi="Times New Roman"/>
          <w:b/>
          <w:sz w:val="24"/>
          <w:szCs w:val="24"/>
        </w:rPr>
      </w:pPr>
    </w:p>
    <w:sectPr w:rsidR="00BF63EA" w:rsidRPr="00BF63EA" w:rsidSect="00436CF3">
      <w:headerReference w:type="even" r:id="rId12"/>
      <w:headerReference w:type="default" r:id="rId13"/>
      <w:footerReference w:type="even" r:id="rId14"/>
      <w:footerReference w:type="default" r:id="rId15"/>
      <w:headerReference w:type="first" r:id="rId16"/>
      <w:footerReference w:type="first" r:id="rId17"/>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26" w:rsidRDefault="00C16826">
      <w:pPr>
        <w:spacing w:after="0" w:line="240" w:lineRule="auto"/>
      </w:pPr>
      <w:r>
        <w:separator/>
      </w:r>
    </w:p>
  </w:endnote>
  <w:endnote w:type="continuationSeparator" w:id="0">
    <w:p w:rsidR="00C16826" w:rsidRDefault="00C1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768202731"/>
      <w:docPartObj>
        <w:docPartGallery w:val="Page Numbers (Bottom of Page)"/>
        <w:docPartUnique/>
      </w:docPartObj>
    </w:sdtPr>
    <w:sdtContent>
      <w:p w:rsidR="00BF63EA" w:rsidRDefault="00BF63EA" w:rsidP="00BF63EA">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57.8pt;margin-top:705.4pt;width:55.15pt;height:54.4pt;z-index:-251653120;mso-position-horizontal-relative:margin;mso-position-vertical-relative:margin" o:allowincell="f">
              <v:imagedata r:id="rId1" o:title="LOGO" gain="19661f" blacklevel="22938f"/>
              <w10:wrap anchorx="margin" anchory="margin"/>
            </v:shape>
          </w:pict>
        </w:r>
        <w:r>
          <w:rPr>
            <w:rFonts w:ascii="Brush Script MT" w:hAnsi="Brush Script MT"/>
            <w:bCs/>
            <w:i/>
            <w:iCs/>
            <w:lang w:bidi="en-US"/>
          </w:rPr>
          <w:t>SEM I, 19/20 main exam (03/02-14/02/2020)</w:t>
        </w:r>
        <w:r>
          <w:rPr>
            <w:rFonts w:ascii="Brush Script MT" w:hAnsi="Brush Script MT"/>
            <w:bCs/>
            <w:i/>
            <w:iCs/>
            <w:lang w:bidi="en-US"/>
          </w:rPr>
          <w:tab/>
        </w:r>
        <w:r>
          <w:rPr>
            <w:rFonts w:ascii="Brush Script MT" w:hAnsi="Brush Script MT"/>
            <w:bCs/>
            <w:i/>
            <w:iCs/>
            <w:lang w:bidi="en-US"/>
          </w:rPr>
          <w:tab/>
        </w:r>
        <w:r>
          <w:rPr>
            <w:rFonts w:ascii="Brush Script MT" w:hAnsi="Brush Script MT"/>
          </w:rPr>
          <w:fldChar w:fldCharType="begin"/>
        </w:r>
        <w:r>
          <w:rPr>
            <w:rFonts w:ascii="Brush Script MT" w:hAnsi="Brush Script MT"/>
          </w:rPr>
          <w:instrText xml:space="preserve"> PAGE   \* MERGEFORMAT </w:instrText>
        </w:r>
        <w:r>
          <w:rPr>
            <w:rFonts w:ascii="Brush Script MT" w:hAnsi="Brush Script MT"/>
          </w:rPr>
          <w:fldChar w:fldCharType="separate"/>
        </w:r>
        <w:r w:rsidR="00232BF5">
          <w:rPr>
            <w:rFonts w:ascii="Brush Script MT" w:hAnsi="Brush Script MT"/>
            <w:noProof/>
          </w:rPr>
          <w:t>4</w:t>
        </w:r>
        <w:r>
          <w:rPr>
            <w:rFonts w:ascii="Brush Script MT" w:hAnsi="Brush Script MT"/>
            <w:noProof/>
          </w:rPr>
          <w:fldChar w:fldCharType="end"/>
        </w:r>
        <w:r>
          <w:rPr>
            <w:rFonts w:ascii="Brush Script MT" w:hAnsi="Brush Script MT"/>
            <w:noProof/>
          </w:rPr>
          <w:t xml:space="preserve">                     </w:t>
        </w:r>
        <w:r>
          <w:rPr>
            <w:rFonts w:ascii="Brush Script MT" w:hAnsi="Brush Script MT"/>
            <w:i/>
            <w:iCs/>
            <w:noProof/>
          </w:rPr>
          <w:t>Good Luck – Exams Office</w:t>
        </w:r>
      </w:p>
    </w:sdtContent>
  </w:sdt>
  <w:p w:rsidR="00BF63EA" w:rsidRDefault="00BF63EA" w:rsidP="00BF63EA">
    <w:pPr>
      <w:pStyle w:val="Footer"/>
      <w:rPr>
        <w:rFonts w:ascii="Apple Chancery" w:hAnsi="Apple Chancery"/>
        <w:b/>
      </w:rPr>
    </w:pPr>
  </w:p>
  <w:p w:rsidR="00BF63EA" w:rsidRDefault="00BF63EA" w:rsidP="00BF63EA">
    <w:pPr>
      <w:pStyle w:val="Footer"/>
    </w:pPr>
  </w:p>
  <w:p w:rsidR="00BF63EA" w:rsidRDefault="00BF6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7C3807" w:rsidRDefault="00C16826" w:rsidP="007C3807">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5168;mso-position-horizontal-relative:margin;mso-position-vertical-relative:margin" o:allowincell="f">
              <v:imagedata r:id="rId1" o:title="LOGO" gain="19661f" blacklevel="22938f"/>
              <w10:wrap anchorx="margin" anchory="margin"/>
            </v:shape>
          </w:pict>
        </w:r>
        <w:r w:rsidR="007C3807">
          <w:rPr>
            <w:rFonts w:ascii="Brush Script MT" w:hAnsi="Brush Script MT"/>
            <w:bCs/>
            <w:i/>
            <w:iCs/>
            <w:lang w:bidi="en-US"/>
          </w:rPr>
          <w:t>SEM I, 19/20 main exam (03/02-14/02/2020)</w:t>
        </w:r>
        <w:r w:rsidR="007C3807">
          <w:rPr>
            <w:rFonts w:ascii="Brush Script MT" w:hAnsi="Brush Script MT"/>
            <w:bCs/>
            <w:i/>
            <w:iCs/>
            <w:lang w:bidi="en-US"/>
          </w:rPr>
          <w:tab/>
        </w:r>
        <w:r w:rsidR="007C3807">
          <w:rPr>
            <w:rFonts w:ascii="Brush Script MT" w:hAnsi="Brush Script MT"/>
            <w:bCs/>
            <w:i/>
            <w:iCs/>
            <w:lang w:bidi="en-US"/>
          </w:rPr>
          <w:tab/>
        </w:r>
        <w:r w:rsidR="007C3807">
          <w:rPr>
            <w:rFonts w:ascii="Brush Script MT" w:hAnsi="Brush Script MT"/>
          </w:rPr>
          <w:fldChar w:fldCharType="begin"/>
        </w:r>
        <w:r w:rsidR="007C3807">
          <w:rPr>
            <w:rFonts w:ascii="Brush Script MT" w:hAnsi="Brush Script MT"/>
          </w:rPr>
          <w:instrText xml:space="preserve"> PAGE   \* MERGEFORMAT </w:instrText>
        </w:r>
        <w:r w:rsidR="007C3807">
          <w:rPr>
            <w:rFonts w:ascii="Brush Script MT" w:hAnsi="Brush Script MT"/>
          </w:rPr>
          <w:fldChar w:fldCharType="separate"/>
        </w:r>
        <w:r w:rsidR="00232BF5">
          <w:rPr>
            <w:rFonts w:ascii="Brush Script MT" w:hAnsi="Brush Script MT"/>
            <w:noProof/>
          </w:rPr>
          <w:t>5</w:t>
        </w:r>
        <w:r w:rsidR="007C3807">
          <w:rPr>
            <w:rFonts w:ascii="Brush Script MT" w:hAnsi="Brush Script MT"/>
            <w:noProof/>
          </w:rPr>
          <w:fldChar w:fldCharType="end"/>
        </w:r>
        <w:r w:rsidR="007C3807">
          <w:rPr>
            <w:rFonts w:ascii="Brush Script MT" w:hAnsi="Brush Script MT"/>
            <w:noProof/>
          </w:rPr>
          <w:t xml:space="preserve">                     </w:t>
        </w:r>
        <w:r w:rsidR="007C3807">
          <w:rPr>
            <w:rFonts w:ascii="Brush Script MT" w:hAnsi="Brush Script MT"/>
            <w:i/>
            <w:iCs/>
            <w:noProof/>
          </w:rPr>
          <w:t>Good Luck – Exams Office</w:t>
        </w:r>
      </w:p>
    </w:sdtContent>
  </w:sdt>
  <w:p w:rsidR="007C3807" w:rsidRDefault="007C3807" w:rsidP="007C3807">
    <w:pPr>
      <w:pStyle w:val="Footer"/>
      <w:rPr>
        <w:rFonts w:ascii="Apple Chancery" w:hAnsi="Apple Chancery"/>
        <w:b/>
      </w:rPr>
    </w:pPr>
  </w:p>
  <w:p w:rsidR="007C3807" w:rsidRDefault="007C3807" w:rsidP="007C3807">
    <w:pPr>
      <w:pStyle w:val="Footer"/>
    </w:pPr>
  </w:p>
  <w:p w:rsidR="00575B94" w:rsidRDefault="00C168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26" w:rsidRDefault="00C16826">
      <w:pPr>
        <w:spacing w:after="0" w:line="240" w:lineRule="auto"/>
      </w:pPr>
      <w:r>
        <w:separator/>
      </w:r>
    </w:p>
  </w:footnote>
  <w:footnote w:type="continuationSeparator" w:id="0">
    <w:p w:rsidR="00C16826" w:rsidRDefault="00C16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EA" w:rsidRDefault="00BF63EA" w:rsidP="00BF63EA">
    <w:pPr>
      <w:pStyle w:val="Header"/>
      <w:rPr>
        <w:rFonts w:ascii="Apple Chancery" w:hAnsi="Apple Chancery"/>
        <w:sz w:val="20"/>
        <w:szCs w:val="20"/>
      </w:rPr>
    </w:pPr>
    <w:r>
      <w:rPr>
        <w:rFonts w:ascii="Apple Chancery" w:hAnsi="Apple Chancery"/>
        <w:sz w:val="20"/>
        <w:szCs w:val="20"/>
      </w:rPr>
      <w:t xml:space="preserve">Ser. SPASS/FEB/2020                               </w:t>
    </w:r>
  </w:p>
  <w:p w:rsidR="00BF63EA" w:rsidRDefault="00BF63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C168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DF" w:rsidRDefault="00FE6DDF" w:rsidP="00FE6DDF">
    <w:pPr>
      <w:pStyle w:val="Header"/>
      <w:rPr>
        <w:rFonts w:ascii="Apple Chancery" w:hAnsi="Apple Chancery"/>
        <w:sz w:val="20"/>
        <w:szCs w:val="20"/>
      </w:rPr>
    </w:pPr>
    <w:r>
      <w:rPr>
        <w:rFonts w:ascii="Apple Chancery" w:hAnsi="Apple Chancery"/>
        <w:sz w:val="20"/>
        <w:szCs w:val="20"/>
      </w:rPr>
      <w:t xml:space="preserve">Ser. SPASS/FEB/2020                               </w:t>
    </w:r>
  </w:p>
  <w:p w:rsidR="003159E7" w:rsidRPr="009C24E9" w:rsidRDefault="003159E7">
    <w:pPr>
      <w:pStyle w:val="Header"/>
      <w:rPr>
        <w:rFonts w:ascii="Apple Chancery" w:hAnsi="Apple Chancery"/>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C168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12C"/>
    <w:multiLevelType w:val="hybridMultilevel"/>
    <w:tmpl w:val="2A2C654E"/>
    <w:lvl w:ilvl="0" w:tplc="DC149742">
      <w:start w:val="1"/>
      <w:numFmt w:val="lowerRoman"/>
      <w:lvlText w:val="%1."/>
      <w:lvlJc w:val="right"/>
      <w:pPr>
        <w:tabs>
          <w:tab w:val="num" w:pos="1070"/>
        </w:tabs>
        <w:ind w:left="1070" w:hanging="360"/>
      </w:pPr>
      <w:rPr>
        <w:rFonts w:hint="default"/>
        <w:b w:val="0"/>
        <w:i w:val="0"/>
        <w:sz w:val="22"/>
        <w:szCs w:val="22"/>
      </w:rPr>
    </w:lvl>
    <w:lvl w:ilvl="1" w:tplc="0EE0186E">
      <w:start w:val="2"/>
      <w:numFmt w:val="decimal"/>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9C321E"/>
    <w:multiLevelType w:val="hybridMultilevel"/>
    <w:tmpl w:val="B12A2EAA"/>
    <w:lvl w:ilvl="0" w:tplc="8FCAB578">
      <w:start w:val="1"/>
      <w:numFmt w:val="lowerLetter"/>
      <w:lvlText w:val="%1."/>
      <w:lvlJc w:val="left"/>
      <w:pPr>
        <w:tabs>
          <w:tab w:val="num" w:pos="360"/>
        </w:tabs>
        <w:ind w:left="36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3E231F"/>
    <w:multiLevelType w:val="hybridMultilevel"/>
    <w:tmpl w:val="3A3EE6AC"/>
    <w:lvl w:ilvl="0" w:tplc="8C70519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F32F3"/>
    <w:multiLevelType w:val="hybridMultilevel"/>
    <w:tmpl w:val="0C6851CA"/>
    <w:lvl w:ilvl="0" w:tplc="8C705190">
      <w:start w:val="1"/>
      <w:numFmt w:val="lowerLetter"/>
      <w:lvlText w:val="(%1)"/>
      <w:lvlJc w:val="left"/>
      <w:pPr>
        <w:tabs>
          <w:tab w:val="num" w:pos="720"/>
        </w:tabs>
        <w:ind w:left="720" w:hanging="360"/>
      </w:pPr>
      <w:rPr>
        <w:rFonts w:hint="default"/>
        <w:b w:val="0"/>
        <w:i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F5F0514"/>
    <w:multiLevelType w:val="hybridMultilevel"/>
    <w:tmpl w:val="1E62D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0E6C76"/>
    <w:multiLevelType w:val="hybridMultilevel"/>
    <w:tmpl w:val="417C7CF2"/>
    <w:lvl w:ilvl="0" w:tplc="6D885D56">
      <w:start w:val="1"/>
      <w:numFmt w:val="lowerLetter"/>
      <w:lvlText w:val="(%1)"/>
      <w:lvlJc w:val="left"/>
      <w:pPr>
        <w:tabs>
          <w:tab w:val="num" w:pos="360"/>
        </w:tabs>
        <w:ind w:left="360" w:hanging="360"/>
      </w:pPr>
      <w:rPr>
        <w:rFonts w:hint="default"/>
        <w:b w:val="0"/>
        <w:i w:val="0"/>
        <w:sz w:val="24"/>
        <w:szCs w:val="24"/>
      </w:rPr>
    </w:lvl>
    <w:lvl w:ilvl="1" w:tplc="AD865D48">
      <w:start w:val="1"/>
      <w:numFmt w:val="lowerLetter"/>
      <w:lvlText w:val="%2."/>
      <w:lvlJc w:val="left"/>
      <w:pPr>
        <w:tabs>
          <w:tab w:val="num" w:pos="144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494CCA"/>
    <w:multiLevelType w:val="hybridMultilevel"/>
    <w:tmpl w:val="8E04D5C4"/>
    <w:lvl w:ilvl="0" w:tplc="0409001B">
      <w:start w:val="1"/>
      <w:numFmt w:val="lowerRoman"/>
      <w:lvlText w:val="%1."/>
      <w:lvlJc w:val="right"/>
      <w:pPr>
        <w:tabs>
          <w:tab w:val="num" w:pos="720"/>
        </w:tabs>
        <w:ind w:left="720" w:hanging="360"/>
      </w:pPr>
      <w:rPr>
        <w:rFonts w:hint="default"/>
        <w:b/>
        <w:i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A707C48"/>
    <w:multiLevelType w:val="hybridMultilevel"/>
    <w:tmpl w:val="AB9AD66A"/>
    <w:lvl w:ilvl="0" w:tplc="0809001B">
      <w:start w:val="1"/>
      <w:numFmt w:val="lowerRoman"/>
      <w:lvlText w:val="%1."/>
      <w:lvlJc w:val="right"/>
      <w:pPr>
        <w:tabs>
          <w:tab w:val="num" w:pos="1353"/>
        </w:tabs>
        <w:ind w:left="1353" w:hanging="360"/>
      </w:pPr>
      <w:rPr>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8"/>
  </w:num>
  <w:num w:numId="7">
    <w:abstractNumId w:val="1"/>
  </w:num>
  <w:num w:numId="8">
    <w:abstractNumId w:val="6"/>
  </w:num>
  <w:num w:numId="9">
    <w:abstractNumId w:val="5"/>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929CC"/>
    <w:rsid w:val="001B3666"/>
    <w:rsid w:val="001B4623"/>
    <w:rsid w:val="001B4B7D"/>
    <w:rsid w:val="001C46C0"/>
    <w:rsid w:val="001C471C"/>
    <w:rsid w:val="001E636E"/>
    <w:rsid w:val="001F0A21"/>
    <w:rsid w:val="001F1908"/>
    <w:rsid w:val="001F7D7B"/>
    <w:rsid w:val="002040C2"/>
    <w:rsid w:val="00217D9C"/>
    <w:rsid w:val="00231892"/>
    <w:rsid w:val="00231C5C"/>
    <w:rsid w:val="00232BF5"/>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5A10"/>
    <w:rsid w:val="003E7868"/>
    <w:rsid w:val="003F2B5B"/>
    <w:rsid w:val="003F38E3"/>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90778"/>
    <w:rsid w:val="007A24AE"/>
    <w:rsid w:val="007B2660"/>
    <w:rsid w:val="007B6770"/>
    <w:rsid w:val="007B7A1B"/>
    <w:rsid w:val="007C3807"/>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24E9"/>
    <w:rsid w:val="009C35CF"/>
    <w:rsid w:val="009D7F0A"/>
    <w:rsid w:val="009E5252"/>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A5488"/>
    <w:rsid w:val="00BD7285"/>
    <w:rsid w:val="00BF63EA"/>
    <w:rsid w:val="00C02AA9"/>
    <w:rsid w:val="00C16826"/>
    <w:rsid w:val="00C25AB0"/>
    <w:rsid w:val="00C46464"/>
    <w:rsid w:val="00C51312"/>
    <w:rsid w:val="00C63336"/>
    <w:rsid w:val="00C87379"/>
    <w:rsid w:val="00C92378"/>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80B5E"/>
    <w:rsid w:val="00E95F81"/>
    <w:rsid w:val="00E97275"/>
    <w:rsid w:val="00EA467C"/>
    <w:rsid w:val="00EB1694"/>
    <w:rsid w:val="00EB6E0E"/>
    <w:rsid w:val="00ED114E"/>
    <w:rsid w:val="00ED6F7A"/>
    <w:rsid w:val="00EE370E"/>
    <w:rsid w:val="00EF4826"/>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 w:val="00FE6D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22251">
      <w:bodyDiv w:val="1"/>
      <w:marLeft w:val="0"/>
      <w:marRight w:val="0"/>
      <w:marTop w:val="0"/>
      <w:marBottom w:val="0"/>
      <w:divBdr>
        <w:top w:val="none" w:sz="0" w:space="0" w:color="auto"/>
        <w:left w:val="none" w:sz="0" w:space="0" w:color="auto"/>
        <w:bottom w:val="none" w:sz="0" w:space="0" w:color="auto"/>
        <w:right w:val="none" w:sz="0" w:space="0" w:color="auto"/>
      </w:divBdr>
    </w:div>
    <w:div w:id="17808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CF16-F045-49E5-BB29-CCFA7048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207</cp:revision>
  <cp:lastPrinted>2020-01-31T09:54:00Z</cp:lastPrinted>
  <dcterms:created xsi:type="dcterms:W3CDTF">2015-01-06T14:30:00Z</dcterms:created>
  <dcterms:modified xsi:type="dcterms:W3CDTF">2020-01-31T09:54:00Z</dcterms:modified>
</cp:coreProperties>
</file>