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7F41E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7F41E6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3E5FCD" w:rsidRPr="003E5FCD" w:rsidRDefault="003E5FCD" w:rsidP="003E5FCD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3E5FCD">
        <w:rPr>
          <w:rFonts w:ascii="Arial" w:hAnsi="Arial" w:cs="Arial"/>
          <w:b/>
          <w:sz w:val="24"/>
          <w:szCs w:val="24"/>
        </w:rPr>
        <w:t>EDUCATION, ARTS AND SOCIAL SCIENCES</w:t>
      </w:r>
      <w:r w:rsidRPr="003E5FCD">
        <w:rPr>
          <w:rFonts w:ascii="Arial" w:hAnsi="Arial" w:cs="Arial"/>
          <w:b/>
          <w:sz w:val="24"/>
          <w:szCs w:val="24"/>
        </w:rPr>
        <w:tab/>
      </w:r>
    </w:p>
    <w:p w:rsidR="000B750E" w:rsidRPr="003E5FCD" w:rsidRDefault="000B750E" w:rsidP="003E5FC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0044C" w:rsidRPr="003E5FCD" w:rsidRDefault="003E5FCD" w:rsidP="003E5FCD">
      <w:pPr>
        <w:spacing w:before="120" w:after="120" w:line="240" w:lineRule="auto"/>
        <w:ind w:left="3240" w:hanging="1800"/>
        <w:jc w:val="both"/>
        <w:rPr>
          <w:rFonts w:ascii="Arial" w:hAnsi="Arial" w:cs="Arial"/>
          <w:b/>
          <w:sz w:val="24"/>
          <w:szCs w:val="24"/>
        </w:rPr>
      </w:pPr>
      <w:r w:rsidRPr="003E5FCD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80044C" w:rsidRDefault="0080044C" w:rsidP="003E5FCD">
      <w:pPr>
        <w:spacing w:before="120" w:after="12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E5FCD" w:rsidRPr="003E5FCD">
        <w:rPr>
          <w:rFonts w:ascii="Arial" w:hAnsi="Arial" w:cs="Arial"/>
          <w:b/>
          <w:sz w:val="24"/>
          <w:szCs w:val="24"/>
        </w:rPr>
        <w:t>REL 224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5FCD" w:rsidRDefault="003E5FCD" w:rsidP="003E5FC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sw-KE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Pr="003E5FCD">
        <w:rPr>
          <w:rFonts w:ascii="Arial" w:hAnsi="Arial" w:cs="Arial"/>
          <w:b/>
          <w:sz w:val="24"/>
          <w:szCs w:val="24"/>
        </w:rPr>
        <w:t>INTRODUCTION TO WORLD RELIGIONS</w:t>
      </w:r>
      <w:r>
        <w:rPr>
          <w:rFonts w:asciiTheme="majorBidi" w:hAnsiTheme="majorBidi" w:cstheme="majorBidi"/>
          <w:b/>
          <w:bCs/>
          <w:sz w:val="24"/>
          <w:szCs w:val="24"/>
          <w:lang w:val="sw-KE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80044C" w:rsidRPr="003E5FCD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w-KE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9120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91204C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9120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91204C">
        <w:rPr>
          <w:rFonts w:ascii="Tahoma" w:hAnsi="Tahoma" w:cs="Tahoma"/>
          <w:b/>
          <w:sz w:val="28"/>
          <w:szCs w:val="28"/>
        </w:rPr>
        <w:t>09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91204C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91204C">
        <w:rPr>
          <w:rFonts w:ascii="Tahoma" w:hAnsi="Tahoma" w:cs="Tahoma"/>
          <w:b/>
          <w:sz w:val="28"/>
          <w:szCs w:val="28"/>
        </w:rPr>
        <w:t xml:space="preserve">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91204C">
        <w:rPr>
          <w:rFonts w:ascii="Tahoma" w:hAnsi="Tahoma" w:cs="Tahoma"/>
          <w:b/>
          <w:sz w:val="28"/>
          <w:szCs w:val="28"/>
        </w:rPr>
        <w:t>08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91204C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91204C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C552E9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52E9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66D18" w:rsidRDefault="00C66D18" w:rsidP="00756B4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1B4623" w:rsidRPr="00756B41" w:rsidRDefault="001B4623" w:rsidP="00756B41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56B41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756B41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756B41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756B41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756B41" w:rsidRPr="00756B41" w:rsidRDefault="00756B41" w:rsidP="00C66D18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>Give a brief assessment of the following phenomenological approaches in the study of religions.</w:t>
      </w:r>
    </w:p>
    <w:p w:rsidR="00756B41" w:rsidRPr="00756B41" w:rsidRDefault="00756B41" w:rsidP="00586DA6">
      <w:pPr>
        <w:pStyle w:val="ListParagraph"/>
        <w:numPr>
          <w:ilvl w:val="0"/>
          <w:numId w:val="37"/>
        </w:numPr>
        <w:tabs>
          <w:tab w:val="left" w:pos="360"/>
        </w:tabs>
        <w:spacing w:before="120" w:after="120" w:line="360" w:lineRule="auto"/>
        <w:ind w:left="1418" w:hanging="180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 xml:space="preserve">Theological 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9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586DA6">
      <w:pPr>
        <w:pStyle w:val="ListParagraph"/>
        <w:numPr>
          <w:ilvl w:val="0"/>
          <w:numId w:val="37"/>
        </w:numPr>
        <w:tabs>
          <w:tab w:val="left" w:pos="1418"/>
        </w:tabs>
        <w:spacing w:before="120" w:after="120" w:line="360" w:lineRule="auto"/>
        <w:ind w:left="1418" w:hanging="180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>Psychological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 xml:space="preserve">         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C66D18">
      <w:pPr>
        <w:pStyle w:val="ListParagraph"/>
        <w:numPr>
          <w:ilvl w:val="0"/>
          <w:numId w:val="37"/>
        </w:numPr>
        <w:tabs>
          <w:tab w:val="left" w:pos="360"/>
        </w:tabs>
        <w:spacing w:before="120" w:after="120" w:line="360" w:lineRule="auto"/>
        <w:ind w:left="1418" w:hanging="180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 xml:space="preserve">Sociological 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66D18" w:rsidRDefault="00C66D18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6B41">
        <w:rPr>
          <w:rFonts w:asciiTheme="majorBidi" w:hAnsiTheme="majorBidi" w:cstheme="majorBidi"/>
          <w:b/>
          <w:bCs/>
          <w:sz w:val="24"/>
          <w:szCs w:val="24"/>
        </w:rPr>
        <w:t xml:space="preserve">QUESTION TWO </w:t>
      </w:r>
    </w:p>
    <w:p w:rsidR="00756B41" w:rsidRPr="00756B41" w:rsidRDefault="00756B41" w:rsidP="00C66D18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 xml:space="preserve">Using examples from at least 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Pr="00756B41">
        <w:rPr>
          <w:rFonts w:asciiTheme="majorBidi" w:hAnsiTheme="majorBidi" w:cstheme="majorBidi"/>
          <w:sz w:val="24"/>
          <w:szCs w:val="24"/>
        </w:rPr>
        <w:t xml:space="preserve"> religious traditions evaluate 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five</w:t>
      </w:r>
      <w:r w:rsidRPr="00756B41">
        <w:rPr>
          <w:rFonts w:asciiTheme="majorBidi" w:hAnsiTheme="majorBidi" w:cstheme="majorBidi"/>
          <w:sz w:val="24"/>
          <w:szCs w:val="24"/>
        </w:rPr>
        <w:t xml:space="preserve"> dimensions of religion.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586DA6" w:rsidRP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6B41">
        <w:rPr>
          <w:rFonts w:asciiTheme="majorBidi" w:hAnsiTheme="majorBidi" w:cstheme="majorBidi"/>
          <w:b/>
          <w:bCs/>
          <w:sz w:val="24"/>
          <w:szCs w:val="24"/>
        </w:rPr>
        <w:t xml:space="preserve">QUESTION THREE </w:t>
      </w:r>
    </w:p>
    <w:p w:rsidR="00756B41" w:rsidRPr="00756B41" w:rsidRDefault="00756B41" w:rsidP="00C66D18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 xml:space="preserve">Demonstrate the importance of 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five</w:t>
      </w:r>
      <w:r w:rsidRPr="00756B41">
        <w:rPr>
          <w:rFonts w:asciiTheme="majorBidi" w:hAnsiTheme="majorBidi" w:cstheme="majorBidi"/>
          <w:sz w:val="24"/>
          <w:szCs w:val="24"/>
        </w:rPr>
        <w:t xml:space="preserve"> key doctrines in Shintoism showing how they compare with indigenous African worldview. 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6B41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756B41" w:rsidRPr="00756B41" w:rsidRDefault="00756B41" w:rsidP="00C66D18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>Evaluate the concepts of exclusivism and inclusivism within the context of a theology of religions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ab/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6B41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756B41" w:rsidRPr="00756B41" w:rsidRDefault="00756B41" w:rsidP="00C66D18">
      <w:pPr>
        <w:spacing w:before="120" w:after="120" w:line="360" w:lineRule="auto"/>
        <w:ind w:left="426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 xml:space="preserve">Critically analyze dialogue as a model for inter religious encounter. 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56B41" w:rsidRPr="00756B41" w:rsidRDefault="00756B41" w:rsidP="00756B41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6B41">
        <w:rPr>
          <w:rFonts w:asciiTheme="majorBidi" w:hAnsiTheme="majorBidi" w:cstheme="majorBidi"/>
          <w:b/>
          <w:bCs/>
          <w:sz w:val="24"/>
          <w:szCs w:val="24"/>
        </w:rPr>
        <w:t xml:space="preserve">QUESTION SIX </w:t>
      </w:r>
    </w:p>
    <w:p w:rsidR="00756B41" w:rsidRPr="00756B41" w:rsidRDefault="00756B41" w:rsidP="00C66D18">
      <w:pPr>
        <w:spacing w:before="120" w:after="12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 xml:space="preserve">Explain with examples from religious the meaning of any 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Pr="00756B41">
        <w:rPr>
          <w:rFonts w:asciiTheme="majorBidi" w:hAnsiTheme="majorBidi" w:cstheme="majorBidi"/>
          <w:sz w:val="24"/>
          <w:szCs w:val="24"/>
        </w:rPr>
        <w:t xml:space="preserve"> of the following terms as used in religious studies. </w:t>
      </w:r>
    </w:p>
    <w:p w:rsidR="00756B41" w:rsidRPr="00756B41" w:rsidRDefault="00756B41" w:rsidP="00756B4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>Pantheism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586DA6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>Dualism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756B41" w:rsidRPr="00756B41" w:rsidRDefault="00756B41" w:rsidP="00756B4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756B41">
        <w:rPr>
          <w:rFonts w:asciiTheme="majorBidi" w:hAnsiTheme="majorBidi" w:cstheme="majorBidi"/>
          <w:sz w:val="24"/>
          <w:szCs w:val="24"/>
        </w:rPr>
        <w:t>Polytheism</w:t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Pr="00756B41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756B41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C0C44" w:rsidRPr="00C66D18" w:rsidRDefault="00756B41" w:rsidP="00F44086">
      <w:pPr>
        <w:pStyle w:val="ListParagraph"/>
        <w:numPr>
          <w:ilvl w:val="0"/>
          <w:numId w:val="36"/>
        </w:numPr>
        <w:spacing w:before="120" w:after="0" w:line="480" w:lineRule="auto"/>
        <w:rPr>
          <w:rFonts w:ascii="Times New Roman" w:hAnsi="Times New Roman"/>
          <w:b/>
          <w:sz w:val="24"/>
          <w:szCs w:val="24"/>
        </w:rPr>
      </w:pPr>
      <w:r w:rsidRPr="00C66D18">
        <w:rPr>
          <w:rFonts w:asciiTheme="majorBidi" w:hAnsiTheme="majorBidi" w:cstheme="majorBidi"/>
          <w:sz w:val="24"/>
          <w:szCs w:val="24"/>
        </w:rPr>
        <w:t>Animism</w:t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Pr="00C66D18">
        <w:rPr>
          <w:rFonts w:asciiTheme="majorBidi" w:hAnsiTheme="majorBidi" w:cstheme="majorBidi"/>
          <w:sz w:val="24"/>
          <w:szCs w:val="24"/>
        </w:rPr>
        <w:tab/>
      </w:r>
      <w:r w:rsidR="00586DA6">
        <w:rPr>
          <w:rFonts w:asciiTheme="majorBidi" w:hAnsiTheme="majorBidi" w:cstheme="majorBidi"/>
          <w:sz w:val="24"/>
          <w:szCs w:val="24"/>
        </w:rPr>
        <w:t xml:space="preserve">         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C66D18">
        <w:rPr>
          <w:rFonts w:asciiTheme="majorBidi" w:hAnsiTheme="majorBidi" w:cstheme="majorBidi"/>
          <w:b/>
          <w:bCs/>
          <w:sz w:val="24"/>
          <w:szCs w:val="24"/>
        </w:rPr>
        <w:t>5 marks</w:t>
      </w:r>
      <w:r w:rsidR="00586DA6">
        <w:rPr>
          <w:rFonts w:asciiTheme="majorBidi" w:hAnsiTheme="majorBidi" w:cstheme="majorBidi"/>
          <w:b/>
          <w:bCs/>
          <w:sz w:val="24"/>
          <w:szCs w:val="24"/>
        </w:rPr>
        <w:t>]</w:t>
      </w:r>
    </w:p>
    <w:sectPr w:rsidR="006C0C44" w:rsidRPr="00C66D18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4DF" w:rsidRDefault="007304DF">
      <w:pPr>
        <w:spacing w:after="0" w:line="240" w:lineRule="auto"/>
      </w:pPr>
      <w:r>
        <w:separator/>
      </w:r>
    </w:p>
  </w:endnote>
  <w:endnote w:type="continuationSeparator" w:id="1">
    <w:p w:rsidR="007304DF" w:rsidRDefault="0073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E72B63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E72B63">
          <w:rPr>
            <w:rFonts w:ascii="Times New Roman" w:hAnsi="Times New Roman"/>
            <w:bCs/>
            <w:i/>
            <w:iCs/>
            <w:lang w:bidi="en-US"/>
          </w:rPr>
          <w:t>I</w:t>
        </w:r>
        <w:r>
          <w:rPr>
            <w:rFonts w:ascii="Times New Roman" w:hAnsi="Times New Roman"/>
            <w:bCs/>
            <w:i/>
            <w:iCs/>
            <w:lang w:bidi="en-US"/>
          </w:rPr>
          <w:t>1, 17/18 main exam (0</w:t>
        </w:r>
        <w:r w:rsidR="00E72B63">
          <w:rPr>
            <w:rFonts w:ascii="Times New Roman" w:hAnsi="Times New Roman"/>
            <w:bCs/>
            <w:i/>
            <w:iCs/>
            <w:lang w:bidi="en-US"/>
          </w:rPr>
          <w:t>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E72B63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</w:t>
        </w:r>
        <w:r w:rsidR="00E72B63">
          <w:rPr>
            <w:rFonts w:ascii="Times New Roman" w:hAnsi="Times New Roman"/>
            <w:bCs/>
            <w:i/>
            <w:iCs/>
            <w:lang w:bidi="en-US"/>
          </w:rPr>
          <w:t>19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E72B63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E72B63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C552E9">
          <w:fldChar w:fldCharType="begin"/>
        </w:r>
        <w:r w:rsidR="0080044C">
          <w:instrText xml:space="preserve"> PAGE   \* MERGEFORMAT </w:instrText>
        </w:r>
        <w:r w:rsidR="00C552E9">
          <w:fldChar w:fldCharType="separate"/>
        </w:r>
        <w:r w:rsidR="007F41E6">
          <w:rPr>
            <w:noProof/>
          </w:rPr>
          <w:t>1</w:t>
        </w:r>
        <w:r w:rsidR="00C552E9">
          <w:rPr>
            <w:noProof/>
          </w:rPr>
          <w:fldChar w:fldCharType="end"/>
        </w:r>
        <w:r w:rsidR="00C552E9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730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4DF" w:rsidRDefault="007304DF">
      <w:pPr>
        <w:spacing w:after="0" w:line="240" w:lineRule="auto"/>
      </w:pPr>
      <w:r>
        <w:separator/>
      </w:r>
    </w:p>
  </w:footnote>
  <w:footnote w:type="continuationSeparator" w:id="1">
    <w:p w:rsidR="007304DF" w:rsidRDefault="0073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552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3E5FCD">
    <w:pPr>
      <w:pStyle w:val="Header"/>
    </w:pPr>
    <w:r>
      <w:t xml:space="preserve">Ser. No. </w:t>
    </w:r>
    <w:r w:rsidR="003E5FCD">
      <w:t>EDU 202</w:t>
    </w:r>
    <w:r>
      <w:t>/1</w:t>
    </w:r>
    <w:r w:rsidR="00E72B63">
      <w:t>8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C552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F21A1"/>
    <w:multiLevelType w:val="hybridMultilevel"/>
    <w:tmpl w:val="990E2C3E"/>
    <w:lvl w:ilvl="0" w:tplc="0409001B">
      <w:start w:val="1"/>
      <w:numFmt w:val="lowerRoman"/>
      <w:lvlText w:val="%1."/>
      <w:lvlJc w:val="right"/>
      <w:pPr>
        <w:ind w:left="163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56DA2"/>
    <w:multiLevelType w:val="hybridMultilevel"/>
    <w:tmpl w:val="8904D8D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6"/>
  </w:num>
  <w:num w:numId="5">
    <w:abstractNumId w:val="6"/>
  </w:num>
  <w:num w:numId="6">
    <w:abstractNumId w:val="23"/>
  </w:num>
  <w:num w:numId="7">
    <w:abstractNumId w:val="15"/>
  </w:num>
  <w:num w:numId="8">
    <w:abstractNumId w:val="10"/>
  </w:num>
  <w:num w:numId="9">
    <w:abstractNumId w:val="1"/>
  </w:num>
  <w:num w:numId="10">
    <w:abstractNumId w:val="26"/>
  </w:num>
  <w:num w:numId="11">
    <w:abstractNumId w:val="7"/>
  </w:num>
  <w:num w:numId="12">
    <w:abstractNumId w:val="4"/>
  </w:num>
  <w:num w:numId="13">
    <w:abstractNumId w:val="14"/>
  </w:num>
  <w:num w:numId="14">
    <w:abstractNumId w:val="5"/>
  </w:num>
  <w:num w:numId="15">
    <w:abstractNumId w:val="20"/>
  </w:num>
  <w:num w:numId="16">
    <w:abstractNumId w:val="29"/>
  </w:num>
  <w:num w:numId="17">
    <w:abstractNumId w:val="27"/>
  </w:num>
  <w:num w:numId="18">
    <w:abstractNumId w:val="28"/>
  </w:num>
  <w:num w:numId="19">
    <w:abstractNumId w:val="12"/>
  </w:num>
  <w:num w:numId="20">
    <w:abstractNumId w:val="8"/>
  </w:num>
  <w:num w:numId="21">
    <w:abstractNumId w:val="2"/>
  </w:num>
  <w:num w:numId="22">
    <w:abstractNumId w:val="17"/>
  </w:num>
  <w:num w:numId="23">
    <w:abstractNumId w:val="0"/>
  </w:num>
  <w:num w:numId="24">
    <w:abstractNumId w:val="31"/>
  </w:num>
  <w:num w:numId="25">
    <w:abstractNumId w:val="19"/>
  </w:num>
  <w:num w:numId="26">
    <w:abstractNumId w:val="13"/>
  </w:num>
  <w:num w:numId="27">
    <w:abstractNumId w:val="22"/>
  </w:num>
  <w:num w:numId="28">
    <w:abstractNumId w:val="21"/>
  </w:num>
  <w:num w:numId="29">
    <w:abstractNumId w:val="18"/>
  </w:num>
  <w:num w:numId="30">
    <w:abstractNumId w:val="25"/>
  </w:num>
  <w:num w:numId="31">
    <w:abstractNumId w:val="13"/>
  </w:num>
  <w:num w:numId="32">
    <w:abstractNumId w:val="31"/>
  </w:num>
  <w:num w:numId="33">
    <w:abstractNumId w:val="22"/>
  </w:num>
  <w:num w:numId="34">
    <w:abstractNumId w:val="21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09F4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5FCD"/>
    <w:rsid w:val="003E70B1"/>
    <w:rsid w:val="003E7868"/>
    <w:rsid w:val="003F2B5B"/>
    <w:rsid w:val="00424B92"/>
    <w:rsid w:val="00425CE6"/>
    <w:rsid w:val="00431380"/>
    <w:rsid w:val="00435185"/>
    <w:rsid w:val="00436CF3"/>
    <w:rsid w:val="00446F3D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6DA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04DF"/>
    <w:rsid w:val="00740C60"/>
    <w:rsid w:val="00756B41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7F41E6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204C"/>
    <w:rsid w:val="00915E8E"/>
    <w:rsid w:val="00932853"/>
    <w:rsid w:val="009357E2"/>
    <w:rsid w:val="00940398"/>
    <w:rsid w:val="009449C9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A5488"/>
    <w:rsid w:val="00BD7285"/>
    <w:rsid w:val="00C02AA9"/>
    <w:rsid w:val="00C25AB0"/>
    <w:rsid w:val="00C46464"/>
    <w:rsid w:val="00C51312"/>
    <w:rsid w:val="00C52AC1"/>
    <w:rsid w:val="00C552E9"/>
    <w:rsid w:val="00C63336"/>
    <w:rsid w:val="00C66D18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2B63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209</cp:revision>
  <cp:lastPrinted>2016-11-24T09:20:00Z</cp:lastPrinted>
  <dcterms:created xsi:type="dcterms:W3CDTF">2015-01-06T14:30:00Z</dcterms:created>
  <dcterms:modified xsi:type="dcterms:W3CDTF">2018-03-30T07:46:00Z</dcterms:modified>
</cp:coreProperties>
</file>