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F2" w:rsidRDefault="002126F2" w:rsidP="002126F2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566DDC06" wp14:editId="4F9EA8CC">
            <wp:extent cx="1628775" cy="1466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F2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2126F2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2126F2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2126F2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</w:t>
      </w:r>
      <w:r w:rsidR="00C3223F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MAALUM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YA CHUO KIKUU</w:t>
      </w:r>
    </w:p>
    <w:p w:rsidR="002126F2" w:rsidRPr="007C231F" w:rsidRDefault="00E45225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2126F2" w:rsidRPr="007C231F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2126F2" w:rsidRPr="007C231F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A MWAKA WA TATU, SEMISTA YA KWANZA</w:t>
      </w:r>
      <w:r w:rsidRPr="007C231F"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 xml:space="preserve"> KWA SHAHADA YA ELIMU KATIKA SANAA</w:t>
      </w:r>
    </w:p>
    <w:p w:rsidR="002126F2" w:rsidRPr="007C231F" w:rsidRDefault="002126F2" w:rsidP="002126F2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2126F2" w:rsidRPr="007C231F" w:rsidRDefault="002126F2" w:rsidP="002126F2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EDK 316</w:t>
      </w:r>
    </w:p>
    <w:p w:rsidR="002126F2" w:rsidRPr="007C231F" w:rsidRDefault="002126F2" w:rsidP="002126F2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 w:rsidRPr="007C231F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MADA YA KOZI: 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MBINU ZA K</w:t>
      </w:r>
      <w:r w:rsidRPr="007C231F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U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FUNDI</w:t>
      </w:r>
      <w:r w:rsidRPr="007C231F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S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HA </w:t>
      </w:r>
      <w:r w:rsidRPr="007C231F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KISWAHILI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II</w:t>
      </w:r>
    </w:p>
    <w:p w:rsidR="002126F2" w:rsidRPr="007C231F" w:rsidRDefault="003F6EC0" w:rsidP="002126F2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MKONDO: WAKATI WA </w:t>
      </w:r>
      <w:r w:rsidR="00E45225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LIKIZO</w:t>
      </w:r>
    </w:p>
    <w:p w:rsidR="002126F2" w:rsidRPr="00445CC9" w:rsidRDefault="002126F2" w:rsidP="002126F2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TAREHE: </w:t>
      </w:r>
      <w:r w:rsidR="005F1286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07/10/2021</w:t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 w:rsidRPr="00445CC9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 xml:space="preserve">MUDA: </w:t>
      </w:r>
      <w:r w:rsidR="005F1286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12;00-2:00PM</w:t>
      </w:r>
      <w:bookmarkStart w:id="0" w:name="_GoBack"/>
      <w:bookmarkEnd w:id="0"/>
    </w:p>
    <w:p w:rsidR="002126F2" w:rsidRPr="00445CC9" w:rsidRDefault="002126F2" w:rsidP="002126F2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BE730D" wp14:editId="69508480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9F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06FA" wp14:editId="563094E9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CCAB" id="Straight Arrow Connector 5" o:spid="_x0000_s1026" type="#_x0000_t32" style="position:absolute;margin-left:.15pt;margin-top:13.05pt;width:484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2126F2" w:rsidRPr="00445CC9" w:rsidRDefault="002126F2" w:rsidP="002126F2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2126F2" w:rsidRPr="00445CC9" w:rsidRDefault="002126F2" w:rsidP="002126F2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 w:rsidRPr="00445CC9"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2126F2" w:rsidRDefault="002126F2" w:rsidP="002126F2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2126F2" w:rsidRDefault="002126F2" w:rsidP="002126F2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2126F2" w:rsidRDefault="002126F2" w:rsidP="002126F2">
      <w:pPr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</w:p>
    <w:p w:rsidR="002126F2" w:rsidRDefault="002126F2" w:rsidP="002126F2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2126F2" w:rsidRDefault="002126F2" w:rsidP="002126F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lastRenderedPageBreak/>
        <w:t>(a) Fafanua</w:t>
      </w:r>
      <w:r w:rsidRPr="00CA10ED">
        <w:rPr>
          <w:rFonts w:ascii="Book Antiqua" w:hAnsi="Book Antiqua"/>
          <w:sz w:val="24"/>
          <w:szCs w:val="24"/>
          <w:lang w:val="sw-KE"/>
        </w:rPr>
        <w:t xml:space="preserve"> malengo yoyote </w:t>
      </w:r>
      <w:r>
        <w:rPr>
          <w:rFonts w:ascii="Book Antiqua" w:hAnsi="Book Antiqua"/>
          <w:sz w:val="24"/>
          <w:szCs w:val="24"/>
          <w:lang w:val="sw-KE"/>
        </w:rPr>
        <w:t>matano ya elimu ya  sekondari nchini Kenya.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5</w:t>
      </w:r>
      <w:r w:rsidRPr="00CA10ED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2126F2" w:rsidRPr="00CA10ED" w:rsidRDefault="002126F2" w:rsidP="002126F2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(b) Eleza faida za kuandaa maazimio ya kazi kabla kuanza kufundisha.</w:t>
      </w:r>
      <w:r w:rsidRPr="00CA10ED">
        <w:rPr>
          <w:rFonts w:ascii="Book Antiqua" w:hAnsi="Book Antiqua"/>
          <w:sz w:val="24"/>
          <w:szCs w:val="24"/>
          <w:lang w:val="sw-KE"/>
        </w:rPr>
        <w:t xml:space="preserve"> 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5</w:t>
      </w:r>
      <w:r w:rsidRPr="00CA10ED">
        <w:rPr>
          <w:rFonts w:ascii="Book Antiqua" w:hAnsi="Book Antiqua"/>
          <w:sz w:val="24"/>
          <w:szCs w:val="24"/>
          <w:lang w:val="sw-KE"/>
        </w:rPr>
        <w:t>)</w:t>
      </w:r>
    </w:p>
    <w:p w:rsidR="002126F2" w:rsidRPr="00CA10ED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(c) Unakusudia kufundisha somo la sarufi ukitumia kifaa cha kufundishia. Jadili manufaa ya kutumia kifaa hicho katika ufundishaji wako.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5</w:t>
      </w:r>
      <w:r w:rsidRPr="00CA10ED">
        <w:rPr>
          <w:rFonts w:ascii="Book Antiqua" w:hAnsi="Book Antiqua"/>
          <w:sz w:val="24"/>
          <w:szCs w:val="24"/>
          <w:lang w:val="sw-KE"/>
        </w:rPr>
        <w:t>)</w:t>
      </w: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(d) Tofautisha kati ya stadi ya kusikiliza na stadi ya kuzungumza.</w:t>
      </w:r>
      <w:r>
        <w:rPr>
          <w:rFonts w:ascii="Book Antiqua" w:hAnsi="Book Antiqua"/>
          <w:sz w:val="24"/>
          <w:szCs w:val="24"/>
          <w:lang w:val="sw-KE"/>
        </w:rPr>
        <w:tab/>
        <w:t>(alama 5)</w:t>
      </w: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>(e) Jadili sifa zozote tano za vifaa bora vya kufundishia lugha.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2126F2" w:rsidRPr="00CA10ED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 (a) Tatmnini manufaa ya ufahamu sikizi kwa mwanafunzi anayejifunza Ki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wahili kama lugha yake ya pili.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</w:t>
      </w:r>
      <w:r w:rsidRPr="00CA10ED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2126F2" w:rsidRPr="00CA10ED" w:rsidRDefault="002126F2" w:rsidP="002126F2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(b) </w:t>
      </w:r>
      <w:r w:rsidRPr="002F35B8">
        <w:rPr>
          <w:rFonts w:ascii="Book Antiqua" w:hAnsi="Book Antiqua"/>
          <w:sz w:val="24"/>
          <w:szCs w:val="24"/>
          <w:lang w:val="sw-KE"/>
        </w:rPr>
        <w:t xml:space="preserve">Jadili </w:t>
      </w:r>
      <w:r>
        <w:rPr>
          <w:rFonts w:ascii="Book Antiqua" w:hAnsi="Book Antiqua"/>
          <w:sz w:val="24"/>
          <w:szCs w:val="24"/>
          <w:lang w:val="sw-KE"/>
        </w:rPr>
        <w:t xml:space="preserve">vizuizi vyovyote vinne vya ufahamu 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ikizi vinavyotokea dara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ani wakati wa kujifunza lugha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  <w:lang w:val="sw-KE"/>
        </w:rPr>
      </w:pPr>
      <w:r w:rsidRPr="002F35B8">
        <w:rPr>
          <w:rFonts w:ascii="Book Antiqua" w:hAnsi="Book Antiqua"/>
          <w:sz w:val="24"/>
          <w:szCs w:val="24"/>
          <w:lang w:val="sw-KE"/>
        </w:rPr>
        <w:t xml:space="preserve"> (a) </w:t>
      </w:r>
      <w:r>
        <w:rPr>
          <w:rFonts w:ascii="Book Antiqua" w:hAnsi="Book Antiqua"/>
          <w:sz w:val="24"/>
          <w:szCs w:val="24"/>
          <w:lang w:val="sw-KE"/>
        </w:rPr>
        <w:t>Unaku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udia kufundi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ha m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amiati wa vifaa vya ufundi kwa wanafunzi wa kidato cha pili. Eleza mbinu zozote nne utakazotumia katika ufundi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haji wako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8</w:t>
      </w:r>
      <w:r w:rsidRPr="002F35B8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2126F2" w:rsidRPr="002F35B8" w:rsidRDefault="002126F2" w:rsidP="002126F2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 w:rsidRPr="002F35B8">
        <w:rPr>
          <w:rFonts w:ascii="Book Antiqua" w:hAnsi="Book Antiqua"/>
          <w:sz w:val="24"/>
          <w:szCs w:val="24"/>
          <w:lang w:val="sw-KE"/>
        </w:rPr>
        <w:t xml:space="preserve">(b) Jadili kwa mifano mwafaka </w:t>
      </w:r>
      <w:r>
        <w:rPr>
          <w:rFonts w:ascii="Book Antiqua" w:hAnsi="Book Antiqua"/>
          <w:sz w:val="24"/>
          <w:szCs w:val="24"/>
          <w:lang w:val="sw-KE"/>
        </w:rPr>
        <w:t>aina zozote tatu za mazoezi ya ki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arufi utakayowapa wanafunzi baada ya kufundi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 xml:space="preserve">ha 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arufi na matumizi ya lugha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12</w:t>
      </w:r>
      <w:r w:rsidRPr="002F35B8">
        <w:rPr>
          <w:rFonts w:ascii="Book Antiqua" w:hAnsi="Book Antiqua"/>
          <w:sz w:val="24"/>
          <w:szCs w:val="24"/>
          <w:lang w:val="sw-KE"/>
        </w:rPr>
        <w:t>)</w:t>
      </w: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  <w:lang w:val="sw-KE"/>
        </w:rPr>
      </w:pPr>
      <w:r w:rsidRPr="002F35B8">
        <w:rPr>
          <w:rFonts w:ascii="Book Antiqua" w:hAnsi="Book Antiqua"/>
          <w:sz w:val="24"/>
          <w:szCs w:val="24"/>
          <w:lang w:val="sw-KE"/>
        </w:rPr>
        <w:t xml:space="preserve"> (a) </w:t>
      </w:r>
      <w:r>
        <w:rPr>
          <w:rFonts w:ascii="Book Antiqua" w:hAnsi="Book Antiqua"/>
          <w:sz w:val="24"/>
          <w:szCs w:val="24"/>
          <w:lang w:val="sw-KE"/>
        </w:rPr>
        <w:t>Tathmini umuhimu wa kufundi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ha fa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 xml:space="preserve">ihi 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 xml:space="preserve">imulizi kwa wanafunzi katika 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 xml:space="preserve">hule za 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ekondari nchini Kenya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  <w:t xml:space="preserve">(alama 10) </w:t>
      </w:r>
    </w:p>
    <w:p w:rsidR="002126F2" w:rsidRPr="002F35B8" w:rsidRDefault="002126F2" w:rsidP="002126F2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  <w:r w:rsidRPr="002F35B8">
        <w:rPr>
          <w:rFonts w:ascii="Book Antiqua" w:hAnsi="Book Antiqua"/>
          <w:sz w:val="24"/>
          <w:szCs w:val="24"/>
          <w:lang w:val="sw-KE"/>
        </w:rPr>
        <w:t>(b) Eleza jinsi utakavyofundisha u</w:t>
      </w:r>
      <w:r>
        <w:rPr>
          <w:rFonts w:ascii="Book Antiqua" w:hAnsi="Book Antiqua"/>
          <w:sz w:val="24"/>
          <w:szCs w:val="24"/>
          <w:lang w:val="sw-KE"/>
        </w:rPr>
        <w:t>hakiki wa ma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 xml:space="preserve">hairi kwa </w:t>
      </w:r>
      <w:r w:rsidRPr="002F35B8">
        <w:rPr>
          <w:rFonts w:ascii="Book Antiqua" w:hAnsi="Book Antiqua"/>
          <w:sz w:val="24"/>
          <w:szCs w:val="24"/>
          <w:lang w:val="sw-KE"/>
        </w:rPr>
        <w:t xml:space="preserve"> wanafunzi wa kidato cha tatu.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  <w:t>(alama 10)</w:t>
      </w:r>
    </w:p>
    <w:p w:rsidR="002126F2" w:rsidRPr="002F35B8" w:rsidRDefault="002126F2" w:rsidP="002126F2">
      <w:pPr>
        <w:spacing w:after="0"/>
        <w:ind w:left="709" w:hanging="349"/>
        <w:jc w:val="both"/>
        <w:rPr>
          <w:rFonts w:ascii="Book Antiqua" w:hAnsi="Book Antiqua"/>
          <w:sz w:val="24"/>
          <w:szCs w:val="24"/>
          <w:lang w:val="sw-KE"/>
        </w:rPr>
      </w:pPr>
    </w:p>
    <w:p w:rsidR="002126F2" w:rsidRDefault="002126F2" w:rsidP="002126F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  <w:lang w:val="sw-KE"/>
        </w:rPr>
      </w:pPr>
      <w:r>
        <w:rPr>
          <w:rFonts w:ascii="Book Antiqua" w:hAnsi="Book Antiqua"/>
          <w:sz w:val="24"/>
          <w:szCs w:val="24"/>
          <w:lang w:val="sw-KE"/>
        </w:rPr>
        <w:t xml:space="preserve"> (a) </w:t>
      </w:r>
      <w:r w:rsidRPr="002F35B8">
        <w:rPr>
          <w:rFonts w:ascii="Book Antiqua" w:hAnsi="Book Antiqua"/>
          <w:sz w:val="24"/>
          <w:szCs w:val="24"/>
          <w:lang w:val="sw-KE"/>
        </w:rPr>
        <w:t>Jadili ma</w:t>
      </w:r>
      <w:r>
        <w:rPr>
          <w:rFonts w:ascii="Book Antiqua" w:hAnsi="Book Antiqua"/>
          <w:sz w:val="24"/>
          <w:szCs w:val="24"/>
          <w:lang w:val="sw-KE"/>
        </w:rPr>
        <w:t>nufaa ya kuandika in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ha kwa wanafunzi wanaojifunza lugha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 w:rsidRPr="002F35B8"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</w:t>
      </w:r>
      <w:r w:rsidRPr="002F35B8">
        <w:rPr>
          <w:rFonts w:ascii="Book Antiqua" w:hAnsi="Book Antiqua"/>
          <w:sz w:val="24"/>
          <w:szCs w:val="24"/>
          <w:lang w:val="sw-KE"/>
        </w:rPr>
        <w:t xml:space="preserve">) </w:t>
      </w:r>
    </w:p>
    <w:p w:rsidR="002126F2" w:rsidRPr="002F35B8" w:rsidRDefault="002126F2" w:rsidP="002126F2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4"/>
          <w:lang w:val="sw-KE"/>
        </w:rPr>
      </w:pPr>
    </w:p>
    <w:p w:rsidR="00770C9A" w:rsidRDefault="002126F2" w:rsidP="002126F2">
      <w:pPr>
        <w:spacing w:after="0"/>
        <w:ind w:left="709" w:hanging="349"/>
        <w:jc w:val="both"/>
      </w:pPr>
      <w:r w:rsidRPr="002F35B8">
        <w:rPr>
          <w:rFonts w:ascii="Book Antiqua" w:hAnsi="Book Antiqua"/>
          <w:sz w:val="24"/>
          <w:szCs w:val="24"/>
          <w:lang w:val="sw-KE"/>
        </w:rPr>
        <w:t>(b) Eleza ma</w:t>
      </w:r>
      <w:r>
        <w:rPr>
          <w:rFonts w:ascii="Book Antiqua" w:hAnsi="Book Antiqua"/>
          <w:sz w:val="24"/>
          <w:szCs w:val="24"/>
          <w:lang w:val="sw-KE"/>
        </w:rPr>
        <w:t>tatizo mbalimbali ya uandi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hi yanayowakabili wanafunzi huku ukipendekeza u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uluhi</w:t>
      </w:r>
      <w:r w:rsidRPr="002F35B8">
        <w:rPr>
          <w:rFonts w:ascii="Book Antiqua" w:hAnsi="Book Antiqua"/>
          <w:sz w:val="24"/>
          <w:szCs w:val="24"/>
          <w:lang w:val="sw-KE"/>
        </w:rPr>
        <w:t>s</w:t>
      </w:r>
      <w:r>
        <w:rPr>
          <w:rFonts w:ascii="Book Antiqua" w:hAnsi="Book Antiqua"/>
          <w:sz w:val="24"/>
          <w:szCs w:val="24"/>
          <w:lang w:val="sw-KE"/>
        </w:rPr>
        <w:t>hwaji wake</w:t>
      </w:r>
      <w:r w:rsidRPr="002F35B8">
        <w:rPr>
          <w:rFonts w:ascii="Book Antiqua" w:hAnsi="Book Antiqua"/>
          <w:sz w:val="24"/>
          <w:szCs w:val="24"/>
          <w:lang w:val="sw-KE"/>
        </w:rPr>
        <w:t>.</w:t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</w:r>
      <w:r>
        <w:rPr>
          <w:rFonts w:ascii="Book Antiqua" w:hAnsi="Book Antiqua"/>
          <w:sz w:val="24"/>
          <w:szCs w:val="24"/>
          <w:lang w:val="sw-KE"/>
        </w:rPr>
        <w:tab/>
        <w:t>(alama 10</w:t>
      </w:r>
      <w:r w:rsidRPr="002F35B8">
        <w:rPr>
          <w:rFonts w:ascii="Book Antiqua" w:hAnsi="Book Antiqua"/>
          <w:sz w:val="24"/>
          <w:szCs w:val="24"/>
          <w:lang w:val="sw-KE"/>
        </w:rPr>
        <w:t>)</w:t>
      </w:r>
    </w:p>
    <w:sectPr w:rsidR="00770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4C9"/>
    <w:multiLevelType w:val="hybridMultilevel"/>
    <w:tmpl w:val="003A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4C"/>
    <w:rsid w:val="002126F2"/>
    <w:rsid w:val="003F6EC0"/>
    <w:rsid w:val="004C4902"/>
    <w:rsid w:val="005D314C"/>
    <w:rsid w:val="005F1286"/>
    <w:rsid w:val="00770C9A"/>
    <w:rsid w:val="00C3223F"/>
    <w:rsid w:val="00E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ABA5"/>
  <w15:docId w15:val="{9839BB8F-1A4D-432D-8530-D7760FC5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Windows User</cp:lastModifiedBy>
  <cp:revision>6</cp:revision>
  <dcterms:created xsi:type="dcterms:W3CDTF">2019-10-22T07:31:00Z</dcterms:created>
  <dcterms:modified xsi:type="dcterms:W3CDTF">2021-10-05T08:37:00Z</dcterms:modified>
</cp:coreProperties>
</file>