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EE6B80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E6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EE6B80" w:rsidRPr="00D75163">
        <w:rPr>
          <w:rFonts w:ascii="Arial" w:hAnsi="Arial" w:cs="Arial"/>
          <w:b/>
          <w:sz w:val="24"/>
          <w:szCs w:val="24"/>
        </w:rPr>
        <w:t>EPE 416 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E6B80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Pr="00EE6B80">
        <w:rPr>
          <w:rFonts w:ascii="Arial" w:hAnsi="Arial" w:cs="Arial"/>
          <w:b/>
          <w:sz w:val="24"/>
          <w:szCs w:val="24"/>
        </w:rPr>
        <w:t xml:space="preserve"> </w:t>
      </w:r>
      <w:r w:rsidRPr="00D75163">
        <w:rPr>
          <w:rFonts w:ascii="Arial" w:hAnsi="Arial" w:cs="Arial"/>
          <w:b/>
          <w:sz w:val="24"/>
          <w:szCs w:val="24"/>
        </w:rPr>
        <w:t>TRANSITION IN EARLY CHILDHOOD AND PRIMARY EDUCATION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EE6B80">
        <w:rPr>
          <w:rFonts w:ascii="Tahoma" w:hAnsi="Tahoma" w:cs="Tahoma"/>
          <w:b/>
          <w:sz w:val="28"/>
          <w:szCs w:val="28"/>
        </w:rPr>
        <w:t>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D3304C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EE6B80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EE6B80" w:rsidRPr="00EE6B80" w:rsidRDefault="00EE6B80" w:rsidP="00EE6B80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6B80">
        <w:rPr>
          <w:rFonts w:ascii="Times New Roman" w:eastAsia="Times New Roman" w:hAnsi="Times New Roman"/>
          <w:color w:val="000000"/>
          <w:sz w:val="24"/>
          <w:szCs w:val="24"/>
        </w:rPr>
        <w:t xml:space="preserve">With relevant examples, give two definitions of transition in education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E6B80">
        <w:rPr>
          <w:rFonts w:ascii="Times New Roman" w:eastAsia="Times New Roman" w:hAnsi="Times New Roman"/>
          <w:color w:val="000000"/>
          <w:sz w:val="24"/>
          <w:szCs w:val="24"/>
        </w:rPr>
        <w:t>4marks</w:t>
      </w:r>
    </w:p>
    <w:p w:rsidR="00EE6B80" w:rsidRPr="00EE6B80" w:rsidRDefault="00EE6B80" w:rsidP="00EE6B80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6B80">
        <w:rPr>
          <w:rFonts w:ascii="Times New Roman" w:eastAsia="Times New Roman" w:hAnsi="Times New Roman"/>
          <w:color w:val="000000"/>
          <w:sz w:val="24"/>
          <w:szCs w:val="24"/>
        </w:rPr>
        <w:t xml:space="preserve">Identify four guidelines in effective transition           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E6B80">
        <w:rPr>
          <w:rFonts w:ascii="Times New Roman" w:eastAsia="Times New Roman" w:hAnsi="Times New Roman"/>
          <w:color w:val="000000"/>
          <w:sz w:val="24"/>
          <w:szCs w:val="24"/>
        </w:rPr>
        <w:tab/>
        <w:t>4marks</w:t>
      </w:r>
    </w:p>
    <w:p w:rsidR="00EE6B80" w:rsidRPr="00EE6B80" w:rsidRDefault="00EE6B80" w:rsidP="00EE6B80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6B80">
        <w:rPr>
          <w:rFonts w:ascii="Times New Roman" w:eastAsia="Times New Roman" w:hAnsi="Times New Roman"/>
          <w:color w:val="000000"/>
          <w:sz w:val="24"/>
          <w:szCs w:val="24"/>
        </w:rPr>
        <w:t xml:space="preserve">Explain five roles of teachers in smooth transition in schools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E6B80">
        <w:rPr>
          <w:rFonts w:ascii="Times New Roman" w:eastAsia="Times New Roman" w:hAnsi="Times New Roman"/>
          <w:color w:val="000000"/>
          <w:sz w:val="24"/>
          <w:szCs w:val="24"/>
        </w:rPr>
        <w:t>10marks</w:t>
      </w:r>
    </w:p>
    <w:p w:rsidR="00EE6B80" w:rsidRPr="00EE6B80" w:rsidRDefault="00EE6B80" w:rsidP="00EE6B80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6B80">
        <w:rPr>
          <w:rFonts w:ascii="Times New Roman" w:eastAsia="Times New Roman" w:hAnsi="Times New Roman"/>
          <w:color w:val="000000"/>
          <w:sz w:val="24"/>
          <w:szCs w:val="24"/>
        </w:rPr>
        <w:t xml:space="preserve">Discuss four challenges affecting smooth transition in schools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E6B80">
        <w:rPr>
          <w:rFonts w:ascii="Times New Roman" w:eastAsia="Times New Roman" w:hAnsi="Times New Roman"/>
          <w:color w:val="000000"/>
          <w:sz w:val="24"/>
          <w:szCs w:val="24"/>
        </w:rPr>
        <w:t>12marks</w:t>
      </w:r>
    </w:p>
    <w:p w:rsidR="00EE6B80" w:rsidRDefault="00EE6B80" w:rsidP="00EE6B80">
      <w:pPr>
        <w:spacing w:before="120" w:after="12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E6B80" w:rsidRPr="00D75163" w:rsidRDefault="00EE6B80" w:rsidP="00EE6B80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51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TWO</w:t>
      </w:r>
    </w:p>
    <w:p w:rsidR="00EE6B80" w:rsidRPr="00EE6B80" w:rsidRDefault="00EE6B80" w:rsidP="00EE6B80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6B80">
        <w:rPr>
          <w:rFonts w:ascii="Times New Roman" w:eastAsia="Times New Roman" w:hAnsi="Times New Roman"/>
          <w:color w:val="000000"/>
          <w:sz w:val="24"/>
          <w:szCs w:val="24"/>
        </w:rPr>
        <w:t xml:space="preserve">Explain five needs of smooth transition to school curriculum in Kenya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E6B80">
        <w:rPr>
          <w:rFonts w:ascii="Times New Roman" w:eastAsia="Times New Roman" w:hAnsi="Times New Roman"/>
          <w:color w:val="000000"/>
          <w:sz w:val="24"/>
          <w:szCs w:val="24"/>
        </w:rPr>
        <w:t>10marks</w:t>
      </w:r>
    </w:p>
    <w:p w:rsidR="00EE6B80" w:rsidRPr="00EE6B80" w:rsidRDefault="00EE6B80" w:rsidP="00EE6B80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6B80">
        <w:rPr>
          <w:rFonts w:ascii="Times New Roman" w:eastAsia="Times New Roman" w:hAnsi="Times New Roman"/>
          <w:color w:val="000000"/>
          <w:sz w:val="24"/>
          <w:szCs w:val="24"/>
        </w:rPr>
        <w:t xml:space="preserve">Discuss process and techniques to ensure smooth transition                         </w:t>
      </w:r>
      <w:r w:rsidRPr="00EE6B80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E6B80">
        <w:rPr>
          <w:rFonts w:ascii="Times New Roman" w:eastAsia="Times New Roman" w:hAnsi="Times New Roman"/>
          <w:color w:val="000000"/>
          <w:sz w:val="24"/>
          <w:szCs w:val="24"/>
        </w:rPr>
        <w:t>10marks</w:t>
      </w:r>
    </w:p>
    <w:p w:rsidR="00EE6B80" w:rsidRPr="00D75163" w:rsidRDefault="00EE6B80" w:rsidP="00EE6B80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5163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EE6B80" w:rsidRPr="00D75163" w:rsidRDefault="00EE6B80" w:rsidP="00EE6B80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51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THREE</w:t>
      </w:r>
    </w:p>
    <w:p w:rsidR="00EE6B80" w:rsidRPr="00EE6B80" w:rsidRDefault="00EE6B80" w:rsidP="00EE6B80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6B80">
        <w:rPr>
          <w:rFonts w:ascii="Times New Roman" w:eastAsia="Times New Roman" w:hAnsi="Times New Roman"/>
          <w:color w:val="000000"/>
          <w:sz w:val="24"/>
          <w:szCs w:val="24"/>
        </w:rPr>
        <w:t xml:space="preserve">Highlight four solutions to challenges affecting smooth transition                      </w:t>
      </w:r>
      <w:r w:rsidRPr="00EE6B80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E6B80">
        <w:rPr>
          <w:rFonts w:ascii="Times New Roman" w:eastAsia="Times New Roman" w:hAnsi="Times New Roman"/>
          <w:color w:val="000000"/>
          <w:sz w:val="24"/>
          <w:szCs w:val="24"/>
        </w:rPr>
        <w:t>8marks</w:t>
      </w:r>
    </w:p>
    <w:p w:rsidR="00EE6B80" w:rsidRPr="00EE6B80" w:rsidRDefault="00EE6B80" w:rsidP="00EE6B80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6B80">
        <w:rPr>
          <w:rFonts w:ascii="Times New Roman" w:eastAsia="Times New Roman" w:hAnsi="Times New Roman"/>
          <w:color w:val="000000"/>
          <w:sz w:val="24"/>
          <w:szCs w:val="24"/>
        </w:rPr>
        <w:t xml:space="preserve">Discuss six roles of county government in strengthening early childhood education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E6B80">
        <w:rPr>
          <w:rFonts w:ascii="Times New Roman" w:eastAsia="Times New Roman" w:hAnsi="Times New Roman"/>
          <w:color w:val="000000"/>
          <w:sz w:val="24"/>
          <w:szCs w:val="24"/>
        </w:rPr>
        <w:t>12marks</w:t>
      </w:r>
    </w:p>
    <w:p w:rsidR="00EE6B80" w:rsidRDefault="00EE6B80" w:rsidP="00EE6B80">
      <w:pPr>
        <w:spacing w:before="120" w:after="12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E6B80" w:rsidRPr="00D75163" w:rsidRDefault="00EE6B80" w:rsidP="00EE6B80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D751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FOUR</w:t>
      </w:r>
    </w:p>
    <w:p w:rsidR="00EE6B80" w:rsidRPr="00EE6B80" w:rsidRDefault="00EE6B80" w:rsidP="00EE6B80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6B80">
        <w:rPr>
          <w:rFonts w:ascii="Times New Roman" w:eastAsia="Times New Roman" w:hAnsi="Times New Roman"/>
          <w:color w:val="000000"/>
          <w:sz w:val="24"/>
          <w:szCs w:val="24"/>
        </w:rPr>
        <w:t xml:space="preserve">Outline three levels of transition in schools                    </w:t>
      </w:r>
      <w:r w:rsidRPr="00EE6B80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E6B80">
        <w:rPr>
          <w:rFonts w:ascii="Times New Roman" w:eastAsia="Times New Roman" w:hAnsi="Times New Roman"/>
          <w:color w:val="000000"/>
          <w:sz w:val="24"/>
          <w:szCs w:val="24"/>
        </w:rPr>
        <w:t>6marks</w:t>
      </w:r>
    </w:p>
    <w:p w:rsidR="00EE6B80" w:rsidRPr="00EE6B80" w:rsidRDefault="00EE6B80" w:rsidP="00EE6B80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6B80">
        <w:rPr>
          <w:rFonts w:ascii="Times New Roman" w:eastAsia="Times New Roman" w:hAnsi="Times New Roman"/>
          <w:color w:val="000000"/>
          <w:sz w:val="24"/>
          <w:szCs w:val="24"/>
        </w:rPr>
        <w:t xml:space="preserve">Explain Erik Erikson’s theory of psychosocial development and its relevance to transition in education                        </w:t>
      </w:r>
      <w:r w:rsidRPr="00EE6B80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E6B80">
        <w:rPr>
          <w:rFonts w:ascii="Times New Roman" w:eastAsia="Times New Roman" w:hAnsi="Times New Roman"/>
          <w:color w:val="000000"/>
          <w:sz w:val="24"/>
          <w:szCs w:val="24"/>
        </w:rPr>
        <w:t>12marks</w:t>
      </w:r>
    </w:p>
    <w:p w:rsidR="00EE6B80" w:rsidRDefault="00EE6B80" w:rsidP="00EE6B80">
      <w:pPr>
        <w:spacing w:before="120" w:after="12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E6B80" w:rsidRPr="00D75163" w:rsidRDefault="00EE6B80" w:rsidP="00EE6B80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51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FIVE</w:t>
      </w:r>
    </w:p>
    <w:p w:rsidR="00EE6B80" w:rsidRPr="00EE6B80" w:rsidRDefault="00EE6B80" w:rsidP="00EE6B80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6B80">
        <w:rPr>
          <w:rFonts w:ascii="Times New Roman" w:eastAsia="Times New Roman" w:hAnsi="Times New Roman"/>
          <w:color w:val="000000"/>
          <w:sz w:val="24"/>
          <w:szCs w:val="24"/>
        </w:rPr>
        <w:t xml:space="preserve">Identify three roles of NGOs in strengthening early childhood education in Kenya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E6B80">
        <w:rPr>
          <w:rFonts w:ascii="Times New Roman" w:eastAsia="Times New Roman" w:hAnsi="Times New Roman"/>
          <w:color w:val="000000"/>
          <w:sz w:val="24"/>
          <w:szCs w:val="24"/>
        </w:rPr>
        <w:t>6marks</w:t>
      </w:r>
    </w:p>
    <w:p w:rsidR="00EE6B80" w:rsidRPr="00EE6B80" w:rsidRDefault="00EE6B80" w:rsidP="00EE6B80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6B80">
        <w:rPr>
          <w:rFonts w:ascii="Times New Roman" w:eastAsia="Times New Roman" w:hAnsi="Times New Roman"/>
          <w:color w:val="000000"/>
          <w:sz w:val="24"/>
          <w:szCs w:val="24"/>
        </w:rPr>
        <w:t xml:space="preserve">Discuss the roles of schools and communities in facilitating transition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E6B80">
        <w:rPr>
          <w:rFonts w:ascii="Times New Roman" w:eastAsia="Times New Roman" w:hAnsi="Times New Roman"/>
          <w:color w:val="000000"/>
          <w:sz w:val="24"/>
          <w:szCs w:val="24"/>
        </w:rPr>
        <w:t>14marks</w:t>
      </w:r>
    </w:p>
    <w:p w:rsidR="00EE6B80" w:rsidRPr="00A66D20" w:rsidRDefault="00EE6B80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EE6B80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04C" w:rsidRDefault="00D3304C">
      <w:pPr>
        <w:spacing w:after="0" w:line="240" w:lineRule="auto"/>
      </w:pPr>
      <w:r>
        <w:separator/>
      </w:r>
    </w:p>
  </w:endnote>
  <w:endnote w:type="continuationSeparator" w:id="0">
    <w:p w:rsidR="00D3304C" w:rsidRDefault="00D3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D3304C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EE6B80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D330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04C" w:rsidRDefault="00D3304C">
      <w:pPr>
        <w:spacing w:after="0" w:line="240" w:lineRule="auto"/>
      </w:pPr>
      <w:r>
        <w:separator/>
      </w:r>
    </w:p>
  </w:footnote>
  <w:footnote w:type="continuationSeparator" w:id="0">
    <w:p w:rsidR="00D3304C" w:rsidRDefault="00D3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330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330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431E"/>
    <w:multiLevelType w:val="hybridMultilevel"/>
    <w:tmpl w:val="45E4CF1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87F23"/>
    <w:multiLevelType w:val="hybridMultilevel"/>
    <w:tmpl w:val="5F9A060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B2310"/>
    <w:multiLevelType w:val="hybridMultilevel"/>
    <w:tmpl w:val="B5FABD9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3419A"/>
    <w:multiLevelType w:val="hybridMultilevel"/>
    <w:tmpl w:val="D348FF1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847FC"/>
    <w:multiLevelType w:val="hybridMultilevel"/>
    <w:tmpl w:val="9186525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91FEA"/>
    <w:multiLevelType w:val="hybridMultilevel"/>
    <w:tmpl w:val="376C7A68"/>
    <w:lvl w:ilvl="0" w:tplc="E8E8D490">
      <w:start w:val="1"/>
      <w:numFmt w:val="lowerLetter"/>
      <w:lvlText w:val="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008A7"/>
    <w:multiLevelType w:val="hybridMultilevel"/>
    <w:tmpl w:val="8260144A"/>
    <w:lvl w:ilvl="0" w:tplc="AE9C33E6">
      <w:start w:val="1"/>
      <w:numFmt w:val="lowerLetter"/>
      <w:lvlText w:val="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3304C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E6B80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593A347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524D2-4356-4C75-BE50-2914C856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2021-10-06T07:12:00Z</dcterms:modified>
</cp:coreProperties>
</file>