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C66EA2">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63976">
        <w:rPr>
          <w:rFonts w:ascii="Rockwell Extra Bold" w:hAnsi="Rockwell Extra Bold" w:cs="Arial"/>
          <w:b/>
          <w:sz w:val="24"/>
          <w:szCs w:val="24"/>
          <w:u w:val="single"/>
        </w:rPr>
        <w:t>THREE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0041040C" w:rsidRPr="00923C63">
        <w:rPr>
          <w:rFonts w:ascii="Arial" w:hAnsi="Arial" w:cs="Arial"/>
          <w:b/>
          <w:sz w:val="24"/>
          <w:szCs w:val="24"/>
        </w:rPr>
        <w:t>SCHOOL OF PURE AND APPLIED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774D3">
        <w:rPr>
          <w:rFonts w:ascii="Arial" w:hAnsi="Arial" w:cs="Arial"/>
          <w:b/>
          <w:sz w:val="24"/>
          <w:szCs w:val="24"/>
        </w:rPr>
        <w:t>CHE 304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663976" w:rsidRPr="00663976">
        <w:rPr>
          <w:rFonts w:ascii="Arial" w:hAnsi="Arial" w:cs="Arial"/>
          <w:b/>
          <w:sz w:val="24"/>
          <w:szCs w:val="24"/>
        </w:rPr>
        <w:t xml:space="preserve"> </w:t>
      </w:r>
      <w:r w:rsidR="00663976" w:rsidRPr="00663976">
        <w:rPr>
          <w:rFonts w:ascii="Arial" w:hAnsi="Arial" w:cs="Arial"/>
          <w:b/>
          <w:sz w:val="24"/>
          <w:szCs w:val="24"/>
        </w:rPr>
        <w:t xml:space="preserve">SURFACE AND COLLOIDAL CHEMISTRY      </w:t>
      </w: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663976">
        <w:rPr>
          <w:rFonts w:ascii="Tahoma" w:hAnsi="Tahoma" w:cs="Tahoma"/>
          <w:b/>
          <w:sz w:val="28"/>
          <w:szCs w:val="28"/>
        </w:rPr>
        <w:t>9</w:t>
      </w:r>
      <w:r w:rsidRPr="0052155A">
        <w:rPr>
          <w:rFonts w:ascii="Tahoma" w:hAnsi="Tahoma" w:cs="Tahoma"/>
          <w:b/>
          <w:sz w:val="28"/>
          <w:szCs w:val="28"/>
        </w:rPr>
        <w:t>/</w:t>
      </w:r>
      <w:r w:rsidR="004A7848">
        <w:rPr>
          <w:rFonts w:ascii="Tahoma" w:hAnsi="Tahoma" w:cs="Tahoma"/>
          <w:b/>
          <w:sz w:val="28"/>
          <w:szCs w:val="28"/>
        </w:rPr>
        <w:t>10</w:t>
      </w:r>
      <w:r w:rsidR="002607CA">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663976">
        <w:rPr>
          <w:rFonts w:ascii="Tahoma" w:hAnsi="Tahoma" w:cs="Tahoma"/>
          <w:b/>
          <w:sz w:val="28"/>
          <w:szCs w:val="28"/>
        </w:rPr>
        <w:t>12</w:t>
      </w:r>
      <w:r w:rsidRPr="0052155A">
        <w:rPr>
          <w:rFonts w:ascii="Tahoma" w:hAnsi="Tahoma" w:cs="Tahoma"/>
          <w:b/>
          <w:sz w:val="28"/>
          <w:szCs w:val="28"/>
        </w:rPr>
        <w:t>.00-</w:t>
      </w:r>
      <w:r w:rsidR="00663976">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164B9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467CBD">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6774D3" w:rsidRDefault="00E16478" w:rsidP="006774D3">
      <w:pPr>
        <w:spacing w:before="120" w:after="120" w:line="360" w:lineRule="auto"/>
        <w:rPr>
          <w:rFonts w:asciiTheme="majorBidi" w:hAnsiTheme="majorBidi" w:cstheme="majorBidi"/>
          <w:b/>
          <w:sz w:val="24"/>
          <w:szCs w:val="24"/>
        </w:rPr>
      </w:pPr>
      <w:r w:rsidRPr="006774D3">
        <w:rPr>
          <w:rFonts w:asciiTheme="majorBidi" w:hAnsiTheme="majorBidi" w:cstheme="majorBidi"/>
          <w:b/>
          <w:sz w:val="24"/>
          <w:szCs w:val="24"/>
        </w:rPr>
        <w:t>QUESTION ONE (COMPULSORY)</w:t>
      </w:r>
    </w:p>
    <w:p w:rsidR="006774D3" w:rsidRPr="006774D3" w:rsidRDefault="006774D3" w:rsidP="006774D3">
      <w:pPr>
        <w:numPr>
          <w:ilvl w:val="0"/>
          <w:numId w:val="6"/>
        </w:numPr>
        <w:spacing w:before="120" w:after="120" w:line="360" w:lineRule="auto"/>
        <w:contextualSpacing/>
        <w:rPr>
          <w:rFonts w:ascii="Times New Roman" w:eastAsia="Times New Roman" w:hAnsi="Times New Roman"/>
          <w:sz w:val="24"/>
          <w:szCs w:val="24"/>
        </w:rPr>
      </w:pPr>
      <w:r w:rsidRPr="006774D3">
        <w:rPr>
          <w:rFonts w:ascii="Times New Roman" w:eastAsia="Times New Roman" w:hAnsi="Times New Roman"/>
          <w:sz w:val="24"/>
          <w:szCs w:val="24"/>
        </w:rPr>
        <w:t>Define the following terms as used in Surface and Colloidal chemistry</w:t>
      </w:r>
    </w:p>
    <w:p w:rsidR="006774D3" w:rsidRPr="006774D3" w:rsidRDefault="006774D3" w:rsidP="006774D3">
      <w:pPr>
        <w:numPr>
          <w:ilvl w:val="1"/>
          <w:numId w:val="5"/>
        </w:numPr>
        <w:spacing w:before="120" w:after="120" w:line="360" w:lineRule="auto"/>
        <w:contextualSpacing/>
        <w:rPr>
          <w:rFonts w:ascii="Times New Roman" w:eastAsia="Times New Roman" w:hAnsi="Times New Roman"/>
          <w:color w:val="0D0D0D"/>
          <w:sz w:val="24"/>
          <w:szCs w:val="24"/>
        </w:rPr>
      </w:pPr>
      <w:r w:rsidRPr="006774D3">
        <w:rPr>
          <w:rFonts w:ascii="Times New Roman" w:eastAsia="Times New Roman" w:hAnsi="Times New Roman"/>
          <w:color w:val="0D0D0D"/>
          <w:sz w:val="24"/>
          <w:szCs w:val="24"/>
        </w:rPr>
        <w:t>Peptization</w:t>
      </w:r>
      <w:r w:rsidRPr="006774D3">
        <w:rPr>
          <w:rFonts w:ascii="Times New Roman" w:eastAsia="Times New Roman" w:hAnsi="Times New Roman"/>
          <w:sz w:val="24"/>
          <w:szCs w:val="24"/>
        </w:rPr>
        <w:t xml:space="preserve"> </w:t>
      </w:r>
    </w:p>
    <w:p w:rsidR="006774D3" w:rsidRPr="006774D3" w:rsidRDefault="006774D3" w:rsidP="006774D3">
      <w:pPr>
        <w:numPr>
          <w:ilvl w:val="1"/>
          <w:numId w:val="5"/>
        </w:numPr>
        <w:spacing w:before="120" w:after="120" w:line="360" w:lineRule="auto"/>
        <w:contextualSpacing/>
        <w:rPr>
          <w:rFonts w:ascii="Times New Roman" w:eastAsia="Times New Roman" w:hAnsi="Times New Roman"/>
          <w:color w:val="0D0D0D"/>
          <w:sz w:val="24"/>
          <w:szCs w:val="24"/>
        </w:rPr>
      </w:pPr>
      <w:r w:rsidRPr="006774D3">
        <w:rPr>
          <w:rFonts w:ascii="Times New Roman" w:eastAsia="Times New Roman" w:hAnsi="Times New Roman"/>
          <w:sz w:val="24"/>
          <w:szCs w:val="24"/>
        </w:rPr>
        <w:t>Measure of dispersion</w:t>
      </w:r>
    </w:p>
    <w:p w:rsidR="006774D3" w:rsidRPr="006774D3" w:rsidRDefault="006774D3" w:rsidP="006774D3">
      <w:pPr>
        <w:numPr>
          <w:ilvl w:val="1"/>
          <w:numId w:val="5"/>
        </w:numPr>
        <w:spacing w:before="120" w:after="120" w:line="360" w:lineRule="auto"/>
        <w:contextualSpacing/>
        <w:rPr>
          <w:rFonts w:ascii="Times New Roman" w:eastAsia="Times New Roman" w:hAnsi="Times New Roman"/>
          <w:color w:val="0D0D0D"/>
          <w:sz w:val="24"/>
          <w:szCs w:val="24"/>
        </w:rPr>
      </w:pPr>
      <w:r w:rsidRPr="006774D3">
        <w:rPr>
          <w:rFonts w:ascii="Times New Roman" w:eastAsia="Times New Roman" w:hAnsi="Times New Roman"/>
          <w:sz w:val="24"/>
          <w:szCs w:val="24"/>
        </w:rPr>
        <w:t xml:space="preserve">Adsorption </w:t>
      </w:r>
    </w:p>
    <w:p w:rsidR="006774D3" w:rsidRPr="006774D3" w:rsidRDefault="006774D3" w:rsidP="006774D3">
      <w:pPr>
        <w:numPr>
          <w:ilvl w:val="1"/>
          <w:numId w:val="5"/>
        </w:numPr>
        <w:spacing w:before="120" w:after="120" w:line="360" w:lineRule="auto"/>
        <w:contextualSpacing/>
        <w:rPr>
          <w:rFonts w:ascii="Times New Roman" w:eastAsia="Times New Roman" w:hAnsi="Times New Roman"/>
          <w:color w:val="0D0D0D"/>
          <w:sz w:val="24"/>
          <w:szCs w:val="24"/>
        </w:rPr>
      </w:pPr>
      <w:r w:rsidRPr="006774D3">
        <w:rPr>
          <w:rFonts w:ascii="Times New Roman" w:eastAsia="Times New Roman" w:hAnsi="Times New Roman"/>
          <w:sz w:val="24"/>
          <w:szCs w:val="24"/>
        </w:rPr>
        <w:t>Micro-heterogeneous systems</w:t>
      </w:r>
    </w:p>
    <w:p w:rsidR="006774D3" w:rsidRPr="006774D3" w:rsidRDefault="006774D3" w:rsidP="006774D3">
      <w:pPr>
        <w:numPr>
          <w:ilvl w:val="1"/>
          <w:numId w:val="5"/>
        </w:numPr>
        <w:spacing w:before="120" w:after="120" w:line="360" w:lineRule="auto"/>
        <w:contextualSpacing/>
        <w:rPr>
          <w:rFonts w:ascii="Times New Roman" w:eastAsia="Times New Roman" w:hAnsi="Times New Roman"/>
          <w:b/>
          <w:color w:val="0D0D0D"/>
          <w:sz w:val="24"/>
          <w:szCs w:val="24"/>
        </w:rPr>
      </w:pPr>
      <w:r w:rsidRPr="006774D3">
        <w:rPr>
          <w:rFonts w:ascii="Times New Roman" w:eastAsia="Times New Roman" w:hAnsi="Times New Roman"/>
          <w:color w:val="0D0D0D"/>
          <w:sz w:val="24"/>
          <w:szCs w:val="24"/>
        </w:rPr>
        <w:t xml:space="preserve"> </w:t>
      </w:r>
      <w:r w:rsidRPr="006774D3">
        <w:rPr>
          <w:rFonts w:ascii="Times New Roman" w:eastAsia="Times New Roman" w:hAnsi="Times New Roman"/>
          <w:sz w:val="24"/>
          <w:szCs w:val="24"/>
        </w:rPr>
        <w:t>Polydisperse or polydispersity</w:t>
      </w:r>
      <w:r>
        <w:rPr>
          <w:rFonts w:ascii="Times New Roman" w:eastAsia="Times New Roman" w:hAnsi="Times New Roman"/>
          <w:color w:val="0D0D0D"/>
          <w:sz w:val="24"/>
          <w:szCs w:val="24"/>
        </w:rPr>
        <w:tab/>
      </w:r>
      <w:r>
        <w:rPr>
          <w:rFonts w:ascii="Times New Roman" w:eastAsia="Times New Roman" w:hAnsi="Times New Roman"/>
          <w:color w:val="0D0D0D"/>
          <w:sz w:val="24"/>
          <w:szCs w:val="24"/>
        </w:rPr>
        <w:tab/>
      </w:r>
      <w:r>
        <w:rPr>
          <w:rFonts w:ascii="Times New Roman" w:eastAsia="Times New Roman" w:hAnsi="Times New Roman"/>
          <w:color w:val="0D0D0D"/>
          <w:sz w:val="24"/>
          <w:szCs w:val="24"/>
        </w:rPr>
        <w:tab/>
      </w:r>
      <w:r>
        <w:rPr>
          <w:rFonts w:ascii="Times New Roman" w:eastAsia="Times New Roman" w:hAnsi="Times New Roman"/>
          <w:color w:val="0D0D0D"/>
          <w:sz w:val="24"/>
          <w:szCs w:val="24"/>
        </w:rPr>
        <w:tab/>
      </w:r>
      <w:r>
        <w:rPr>
          <w:rFonts w:ascii="Times New Roman" w:eastAsia="Times New Roman" w:hAnsi="Times New Roman"/>
          <w:color w:val="0D0D0D"/>
          <w:sz w:val="24"/>
          <w:szCs w:val="24"/>
        </w:rPr>
        <w:tab/>
      </w:r>
      <w:r>
        <w:rPr>
          <w:rFonts w:ascii="Times New Roman" w:eastAsia="Times New Roman" w:hAnsi="Times New Roman"/>
          <w:color w:val="0D0D0D"/>
          <w:sz w:val="24"/>
          <w:szCs w:val="24"/>
        </w:rPr>
        <w:tab/>
      </w:r>
      <w:r w:rsidRPr="006774D3">
        <w:rPr>
          <w:rFonts w:ascii="Times New Roman" w:eastAsia="Times New Roman" w:hAnsi="Times New Roman"/>
          <w:b/>
          <w:sz w:val="24"/>
          <w:szCs w:val="24"/>
        </w:rPr>
        <w:t xml:space="preserve"> </w:t>
      </w:r>
      <w:r w:rsidRPr="006774D3">
        <w:rPr>
          <w:rFonts w:ascii="Times New Roman" w:eastAsia="Times New Roman" w:hAnsi="Times New Roman"/>
          <w:b/>
          <w:sz w:val="24"/>
          <w:szCs w:val="24"/>
        </w:rPr>
        <w:t>(10 Marks)</w:t>
      </w:r>
    </w:p>
    <w:p w:rsidR="006774D3" w:rsidRPr="006774D3" w:rsidRDefault="006774D3" w:rsidP="006774D3">
      <w:pPr>
        <w:numPr>
          <w:ilvl w:val="0"/>
          <w:numId w:val="6"/>
        </w:numPr>
        <w:spacing w:before="120" w:after="120" w:line="360" w:lineRule="auto"/>
        <w:contextualSpacing/>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Outline at least </w:t>
      </w:r>
      <w:r w:rsidRPr="006774D3">
        <w:rPr>
          <w:rFonts w:ascii="Times New Roman" w:eastAsia="Times New Roman" w:hAnsi="Times New Roman"/>
          <w:b/>
          <w:sz w:val="24"/>
          <w:szCs w:val="24"/>
        </w:rPr>
        <w:t>five</w:t>
      </w:r>
      <w:r w:rsidRPr="006774D3">
        <w:rPr>
          <w:rFonts w:ascii="Times New Roman" w:eastAsia="Times New Roman" w:hAnsi="Times New Roman"/>
          <w:sz w:val="24"/>
          <w:szCs w:val="24"/>
        </w:rPr>
        <w:t xml:space="preserve"> striking features between physisorption and chemisorption</w:t>
      </w:r>
      <w:r>
        <w:rPr>
          <w:rFonts w:ascii="Times New Roman" w:eastAsia="Times New Roman" w:hAnsi="Times New Roman"/>
          <w:sz w:val="24"/>
          <w:szCs w:val="24"/>
        </w:rPr>
        <w:tab/>
      </w:r>
      <w:r w:rsidRPr="006774D3">
        <w:rPr>
          <w:rFonts w:ascii="Times New Roman" w:eastAsia="Times New Roman" w:hAnsi="Times New Roman"/>
          <w:b/>
          <w:sz w:val="24"/>
          <w:szCs w:val="24"/>
        </w:rPr>
        <w:t>(10 Marks)</w:t>
      </w:r>
    </w:p>
    <w:p w:rsidR="006774D3" w:rsidRPr="006774D3" w:rsidRDefault="006774D3" w:rsidP="006774D3">
      <w:pPr>
        <w:numPr>
          <w:ilvl w:val="0"/>
          <w:numId w:val="6"/>
        </w:numPr>
        <w:spacing w:before="120" w:after="120" w:line="360" w:lineRule="auto"/>
        <w:contextualSpacing/>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A sample of charcoal weighing 6.00 g was brought into contact with a gas contained in a vessel of one litre at a temperature of 27 </w:t>
      </w:r>
      <w:r w:rsidRPr="006774D3">
        <w:rPr>
          <w:rFonts w:ascii="Times New Roman" w:eastAsia="Times New Roman" w:hAnsi="Times New Roman"/>
          <w:sz w:val="24"/>
          <w:szCs w:val="24"/>
          <w:vertAlign w:val="superscript"/>
        </w:rPr>
        <w:t>0</w:t>
      </w:r>
      <w:r w:rsidRPr="006774D3">
        <w:rPr>
          <w:rFonts w:ascii="Times New Roman" w:eastAsia="Times New Roman" w:hAnsi="Times New Roman"/>
          <w:sz w:val="24"/>
          <w:szCs w:val="24"/>
        </w:rPr>
        <w:t>C. The pressure of the gas was found to drop from 700 mmHg to 400 mmHg. Calculate the volume of the gas that is adsorbed per weight (in grams) of the adsorbent under the conditions of the experiment. The density of charcoal was 1.5 gcm</w:t>
      </w:r>
      <w:r w:rsidRPr="006774D3">
        <w:rPr>
          <w:rFonts w:ascii="Times New Roman" w:eastAsia="Times New Roman" w:hAnsi="Times New Roman"/>
          <w:sz w:val="24"/>
          <w:szCs w:val="24"/>
          <w:vertAlign w:val="superscript"/>
        </w:rPr>
        <w:t xml:space="preserve">-3   </w:t>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(10 Marks)</w:t>
      </w:r>
    </w:p>
    <w:p w:rsidR="006774D3" w:rsidRDefault="006774D3" w:rsidP="006774D3">
      <w:pPr>
        <w:spacing w:before="120" w:after="120" w:line="360" w:lineRule="auto"/>
        <w:jc w:val="both"/>
        <w:rPr>
          <w:rFonts w:ascii="Times New Roman" w:eastAsia="Times New Roman" w:hAnsi="Times New Roman"/>
          <w:b/>
          <w:sz w:val="24"/>
          <w:szCs w:val="24"/>
        </w:rPr>
      </w:pPr>
    </w:p>
    <w:p w:rsidR="006774D3" w:rsidRPr="006774D3" w:rsidRDefault="006774D3" w:rsidP="006774D3">
      <w:pPr>
        <w:spacing w:before="120" w:after="120" w:line="360" w:lineRule="auto"/>
        <w:jc w:val="both"/>
        <w:rPr>
          <w:rFonts w:ascii="Times New Roman" w:eastAsia="Times New Roman" w:hAnsi="Times New Roman"/>
          <w:b/>
          <w:sz w:val="24"/>
          <w:szCs w:val="24"/>
        </w:rPr>
      </w:pPr>
      <w:r w:rsidRPr="006774D3">
        <w:rPr>
          <w:rFonts w:ascii="Times New Roman" w:eastAsia="Times New Roman" w:hAnsi="Times New Roman"/>
          <w:b/>
          <w:sz w:val="24"/>
          <w:szCs w:val="24"/>
        </w:rPr>
        <w:t>QUESTION TWO (20 Marks)</w:t>
      </w:r>
    </w:p>
    <w:p w:rsidR="006774D3" w:rsidRPr="006774D3" w:rsidRDefault="006774D3" w:rsidP="006774D3">
      <w:pPr>
        <w:spacing w:before="120" w:after="120" w:line="360" w:lineRule="auto"/>
        <w:ind w:left="360"/>
        <w:jc w:val="both"/>
        <w:rPr>
          <w:rFonts w:ascii="Times New Roman" w:eastAsia="Times New Roman" w:hAnsi="Times New Roman"/>
          <w:b/>
          <w:sz w:val="24"/>
          <w:szCs w:val="24"/>
        </w:rPr>
      </w:pPr>
      <w:r w:rsidRPr="006774D3">
        <w:rPr>
          <w:rFonts w:ascii="Times New Roman" w:eastAsia="Times New Roman" w:hAnsi="Times New Roman"/>
          <w:sz w:val="24"/>
          <w:szCs w:val="24"/>
        </w:rPr>
        <w:t xml:space="preserve">Discuss with help of a diagram five adsorption isotherms of gases on a number of adsorbents at different temperatures. </w:t>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(20 marks)</w:t>
      </w:r>
    </w:p>
    <w:p w:rsidR="006774D3" w:rsidRDefault="006774D3" w:rsidP="006774D3">
      <w:pPr>
        <w:spacing w:before="120" w:after="120" w:line="360" w:lineRule="auto"/>
        <w:jc w:val="both"/>
        <w:rPr>
          <w:rFonts w:ascii="Times New Roman" w:eastAsia="Times New Roman" w:hAnsi="Times New Roman"/>
          <w:b/>
          <w:sz w:val="24"/>
          <w:szCs w:val="24"/>
        </w:rPr>
      </w:pPr>
    </w:p>
    <w:p w:rsidR="006774D3" w:rsidRPr="006774D3" w:rsidRDefault="006774D3" w:rsidP="006774D3">
      <w:pPr>
        <w:spacing w:before="120" w:after="120" w:line="360" w:lineRule="auto"/>
        <w:jc w:val="both"/>
        <w:rPr>
          <w:rFonts w:ascii="Times New Roman" w:eastAsia="Times New Roman" w:hAnsi="Times New Roman"/>
          <w:sz w:val="24"/>
          <w:szCs w:val="24"/>
        </w:rPr>
      </w:pPr>
      <w:r w:rsidRPr="006774D3">
        <w:rPr>
          <w:rFonts w:ascii="Times New Roman" w:eastAsia="Times New Roman" w:hAnsi="Times New Roman"/>
          <w:b/>
          <w:sz w:val="24"/>
          <w:szCs w:val="24"/>
        </w:rPr>
        <w:t xml:space="preserve">QUESTION THREE (20 Marks) </w:t>
      </w:r>
    </w:p>
    <w:p w:rsidR="006774D3" w:rsidRPr="006774D3" w:rsidRDefault="006774D3" w:rsidP="006774D3">
      <w:pPr>
        <w:numPr>
          <w:ilvl w:val="0"/>
          <w:numId w:val="4"/>
        </w:numPr>
        <w:spacing w:before="120" w:after="120" w:line="360" w:lineRule="auto"/>
        <w:contextualSpacing/>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Calculate how long hydrogen atom will remain on the surface of a solid at 298 K if its desorption activation energy is </w:t>
      </w:r>
    </w:p>
    <w:p w:rsidR="006774D3" w:rsidRPr="006774D3" w:rsidRDefault="006774D3" w:rsidP="006774D3">
      <w:pPr>
        <w:numPr>
          <w:ilvl w:val="0"/>
          <w:numId w:val="3"/>
        </w:numPr>
        <w:spacing w:before="120" w:after="120" w:line="360" w:lineRule="auto"/>
        <w:jc w:val="both"/>
        <w:rPr>
          <w:rFonts w:ascii="Times New Roman" w:eastAsia="Times New Roman" w:hAnsi="Times New Roman"/>
          <w:sz w:val="24"/>
          <w:szCs w:val="24"/>
        </w:rPr>
      </w:pPr>
      <w:r w:rsidRPr="006774D3">
        <w:rPr>
          <w:rFonts w:ascii="Times New Roman" w:eastAsia="Times New Roman" w:hAnsi="Times New Roman"/>
          <w:sz w:val="24"/>
          <w:szCs w:val="24"/>
        </w:rPr>
        <w:t>15 kJ mol</w:t>
      </w:r>
      <w:r w:rsidRPr="006774D3">
        <w:rPr>
          <w:rFonts w:ascii="Times New Roman" w:eastAsia="Times New Roman" w:hAnsi="Times New Roman"/>
          <w:sz w:val="24"/>
          <w:szCs w:val="24"/>
          <w:vertAlign w:val="superscript"/>
        </w:rPr>
        <w:t>-1</w:t>
      </w:r>
    </w:p>
    <w:p w:rsidR="006774D3" w:rsidRPr="006774D3" w:rsidRDefault="006774D3" w:rsidP="006774D3">
      <w:pPr>
        <w:numPr>
          <w:ilvl w:val="0"/>
          <w:numId w:val="3"/>
        </w:numPr>
        <w:spacing w:before="120" w:after="120" w:line="360" w:lineRule="auto"/>
        <w:jc w:val="both"/>
        <w:rPr>
          <w:rFonts w:ascii="Times New Roman" w:eastAsia="Times New Roman" w:hAnsi="Times New Roman"/>
          <w:sz w:val="24"/>
          <w:szCs w:val="24"/>
        </w:rPr>
      </w:pPr>
      <w:r w:rsidRPr="006774D3">
        <w:rPr>
          <w:rFonts w:ascii="Times New Roman" w:eastAsia="Times New Roman" w:hAnsi="Times New Roman"/>
          <w:sz w:val="24"/>
          <w:szCs w:val="24"/>
        </w:rPr>
        <w:t>150 kJ mol</w:t>
      </w:r>
      <w:r w:rsidRPr="006774D3">
        <w:rPr>
          <w:rFonts w:ascii="Times New Roman" w:eastAsia="Times New Roman" w:hAnsi="Times New Roman"/>
          <w:sz w:val="24"/>
          <w:szCs w:val="24"/>
          <w:vertAlign w:val="superscript"/>
        </w:rPr>
        <w:t xml:space="preserve">-1 </w:t>
      </w:r>
      <w:r w:rsidRPr="006774D3">
        <w:rPr>
          <w:rFonts w:ascii="Times New Roman" w:eastAsia="Times New Roman" w:hAnsi="Times New Roman"/>
          <w:sz w:val="24"/>
          <w:szCs w:val="24"/>
        </w:rPr>
        <w:tab/>
      </w:r>
    </w:p>
    <w:p w:rsidR="006774D3" w:rsidRPr="006774D3" w:rsidRDefault="006774D3" w:rsidP="006774D3">
      <w:pPr>
        <w:spacing w:before="120" w:after="120" w:line="360" w:lineRule="auto"/>
        <w:ind w:left="720"/>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Assuming that </w:t>
      </w:r>
      <w:r w:rsidRPr="006774D3">
        <w:rPr>
          <w:rFonts w:ascii="Times New Roman" w:eastAsia="Times New Roman" w:hAnsi="Times New Roman"/>
          <w:position w:val="-4"/>
          <w:sz w:val="24"/>
          <w:szCs w:val="24"/>
        </w:rPr>
        <w:object w:dxaOrig="3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9" o:title=""/>
          </v:shape>
          <o:OLEObject Type="Embed" ProgID="Equation.3" ShapeID="_x0000_i1025" DrawAspect="Content" ObjectID="_1695007777" r:id="rId10"/>
        </w:object>
      </w:r>
      <w:r w:rsidRPr="006774D3">
        <w:rPr>
          <w:rFonts w:ascii="Times New Roman" w:eastAsia="Times New Roman" w:hAnsi="Times New Roman"/>
          <w:sz w:val="24"/>
          <w:szCs w:val="24"/>
          <w:vertAlign w:val="subscript"/>
        </w:rPr>
        <w:t>0</w:t>
      </w:r>
      <w:r w:rsidRPr="006774D3">
        <w:rPr>
          <w:rFonts w:ascii="Times New Roman" w:eastAsia="Times New Roman" w:hAnsi="Times New Roman"/>
          <w:sz w:val="24"/>
          <w:szCs w:val="24"/>
        </w:rPr>
        <w:t xml:space="preserve"> = 10</w:t>
      </w:r>
      <w:r w:rsidRPr="006774D3">
        <w:rPr>
          <w:rFonts w:ascii="Times New Roman" w:eastAsia="Times New Roman" w:hAnsi="Times New Roman"/>
          <w:sz w:val="24"/>
          <w:szCs w:val="24"/>
          <w:vertAlign w:val="superscript"/>
        </w:rPr>
        <w:t>-13</w:t>
      </w:r>
      <w:r w:rsidRPr="006774D3">
        <w:rPr>
          <w:rFonts w:ascii="Times New Roman" w:eastAsia="Times New Roman" w:hAnsi="Times New Roman"/>
          <w:sz w:val="24"/>
          <w:szCs w:val="24"/>
        </w:rPr>
        <w:t xml:space="preserve"> seconds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 xml:space="preserve"> </w:t>
      </w:r>
      <w:r w:rsidRPr="006774D3">
        <w:rPr>
          <w:rFonts w:ascii="Times New Roman" w:eastAsia="Times New Roman" w:hAnsi="Times New Roman"/>
          <w:b/>
          <w:sz w:val="24"/>
          <w:szCs w:val="24"/>
        </w:rPr>
        <w:t>(10 marks)</w:t>
      </w:r>
    </w:p>
    <w:p w:rsidR="006774D3" w:rsidRPr="006774D3" w:rsidRDefault="006774D3" w:rsidP="006774D3">
      <w:pPr>
        <w:numPr>
          <w:ilvl w:val="0"/>
          <w:numId w:val="4"/>
        </w:numPr>
        <w:spacing w:before="120" w:after="120" w:line="360" w:lineRule="auto"/>
        <w:contextualSpacing/>
        <w:jc w:val="both"/>
        <w:rPr>
          <w:rFonts w:ascii="Times New Roman" w:eastAsia="Times New Roman" w:hAnsi="Times New Roman"/>
          <w:sz w:val="24"/>
          <w:szCs w:val="24"/>
        </w:rPr>
      </w:pPr>
      <w:r w:rsidRPr="006774D3">
        <w:rPr>
          <w:rFonts w:ascii="Times New Roman" w:eastAsia="Times New Roman" w:hAnsi="Times New Roman"/>
          <w:sz w:val="24"/>
          <w:szCs w:val="24"/>
        </w:rPr>
        <w:t>Show that when a diatomic gas adsorbs as atoms on the surface of a solid, the Langmuir adsorption isotherm becomes</w:t>
      </w:r>
    </w:p>
    <w:p w:rsidR="006774D3" w:rsidRPr="006774D3" w:rsidRDefault="006774D3" w:rsidP="006774D3">
      <w:pPr>
        <w:spacing w:before="120" w:after="120" w:line="360" w:lineRule="auto"/>
        <w:ind w:left="1440" w:firstLine="720"/>
        <w:jc w:val="both"/>
        <w:rPr>
          <w:rFonts w:ascii="Times New Roman" w:eastAsia="Times New Roman" w:hAnsi="Times New Roman"/>
          <w:sz w:val="24"/>
          <w:szCs w:val="24"/>
        </w:rPr>
      </w:pPr>
      <w:r w:rsidRPr="006774D3">
        <w:rPr>
          <w:rFonts w:ascii="Times New Roman" w:eastAsia="Times New Roman" w:hAnsi="Times New Roman"/>
          <w:position w:val="-50"/>
          <w:sz w:val="24"/>
          <w:szCs w:val="24"/>
        </w:rPr>
        <w:object w:dxaOrig="1660" w:dyaOrig="1140">
          <v:shape id="_x0000_i1026" type="#_x0000_t75" style="width:83.25pt;height:57pt" o:ole="">
            <v:imagedata r:id="rId11" o:title=""/>
          </v:shape>
          <o:OLEObject Type="Embed" ProgID="Equation.3" ShapeID="_x0000_i1026" DrawAspect="Content" ObjectID="_1695007778" r:id="rId12"/>
        </w:object>
      </w:r>
    </w:p>
    <w:p w:rsidR="006774D3" w:rsidRPr="006774D3" w:rsidRDefault="006774D3" w:rsidP="006774D3">
      <w:pPr>
        <w:spacing w:before="120" w:after="120" w:line="360" w:lineRule="auto"/>
        <w:ind w:left="360"/>
        <w:jc w:val="both"/>
        <w:rPr>
          <w:rFonts w:ascii="Times New Roman" w:eastAsia="Times New Roman" w:hAnsi="Times New Roman"/>
          <w:b/>
          <w:sz w:val="24"/>
          <w:szCs w:val="24"/>
        </w:rPr>
      </w:pPr>
      <w:r w:rsidRPr="006774D3">
        <w:rPr>
          <w:rFonts w:ascii="Times New Roman" w:eastAsia="Times New Roman" w:hAnsi="Times New Roman"/>
          <w:sz w:val="24"/>
          <w:szCs w:val="24"/>
        </w:rPr>
        <w:t xml:space="preserve">Where the symbols have the usual meaning </w:t>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(10 marks)</w:t>
      </w:r>
    </w:p>
    <w:p w:rsidR="006774D3" w:rsidRDefault="006774D3" w:rsidP="006774D3">
      <w:pPr>
        <w:spacing w:before="120" w:after="120" w:line="360" w:lineRule="auto"/>
        <w:jc w:val="both"/>
        <w:rPr>
          <w:rFonts w:ascii="Times New Roman" w:eastAsia="Times New Roman" w:hAnsi="Times New Roman"/>
          <w:b/>
          <w:sz w:val="24"/>
          <w:szCs w:val="24"/>
        </w:rPr>
      </w:pPr>
    </w:p>
    <w:p w:rsidR="006774D3" w:rsidRDefault="006774D3" w:rsidP="006774D3">
      <w:pPr>
        <w:spacing w:before="120" w:after="120" w:line="360" w:lineRule="auto"/>
        <w:jc w:val="both"/>
        <w:rPr>
          <w:rFonts w:ascii="Times New Roman" w:eastAsia="Times New Roman" w:hAnsi="Times New Roman"/>
          <w:b/>
          <w:sz w:val="24"/>
          <w:szCs w:val="24"/>
        </w:rPr>
      </w:pPr>
    </w:p>
    <w:p w:rsidR="00467CBD" w:rsidRDefault="00467CBD" w:rsidP="006774D3">
      <w:pPr>
        <w:spacing w:before="120" w:after="120" w:line="360" w:lineRule="auto"/>
        <w:jc w:val="both"/>
        <w:rPr>
          <w:rFonts w:ascii="Times New Roman" w:eastAsia="Times New Roman" w:hAnsi="Times New Roman"/>
          <w:b/>
          <w:sz w:val="24"/>
          <w:szCs w:val="24"/>
        </w:rPr>
      </w:pPr>
    </w:p>
    <w:p w:rsidR="00467CBD" w:rsidRDefault="00467CBD" w:rsidP="006774D3">
      <w:pPr>
        <w:spacing w:before="120" w:after="120" w:line="360" w:lineRule="auto"/>
        <w:jc w:val="both"/>
        <w:rPr>
          <w:rFonts w:ascii="Times New Roman" w:eastAsia="Times New Roman" w:hAnsi="Times New Roman"/>
          <w:b/>
          <w:sz w:val="24"/>
          <w:szCs w:val="24"/>
        </w:rPr>
      </w:pPr>
    </w:p>
    <w:p w:rsidR="006774D3" w:rsidRPr="006774D3" w:rsidRDefault="006774D3" w:rsidP="006774D3">
      <w:pPr>
        <w:spacing w:before="120" w:after="120" w:line="360" w:lineRule="auto"/>
        <w:jc w:val="both"/>
        <w:rPr>
          <w:rFonts w:ascii="Times New Roman" w:eastAsia="Times New Roman" w:hAnsi="Times New Roman"/>
          <w:sz w:val="24"/>
          <w:szCs w:val="24"/>
        </w:rPr>
      </w:pPr>
      <w:r w:rsidRPr="006774D3">
        <w:rPr>
          <w:rFonts w:ascii="Times New Roman" w:eastAsia="Times New Roman" w:hAnsi="Times New Roman"/>
          <w:b/>
          <w:sz w:val="24"/>
          <w:szCs w:val="24"/>
        </w:rPr>
        <w:t>QUESTION FOUR (20 Marks)</w:t>
      </w:r>
    </w:p>
    <w:p w:rsidR="006774D3" w:rsidRPr="006774D3" w:rsidRDefault="006774D3" w:rsidP="006774D3">
      <w:pPr>
        <w:numPr>
          <w:ilvl w:val="0"/>
          <w:numId w:val="7"/>
        </w:numPr>
        <w:spacing w:before="120" w:after="120" w:line="360" w:lineRule="auto"/>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Distinguish </w:t>
      </w:r>
      <w:r w:rsidRPr="006774D3">
        <w:rPr>
          <w:rFonts w:ascii="Times New Roman" w:eastAsia="Times New Roman" w:hAnsi="Times New Roman"/>
          <w:b/>
          <w:sz w:val="24"/>
          <w:szCs w:val="24"/>
        </w:rPr>
        <w:t xml:space="preserve">Reversible Colloidal Systems </w:t>
      </w:r>
      <w:r w:rsidRPr="006774D3">
        <w:rPr>
          <w:rFonts w:ascii="Times New Roman" w:eastAsia="Times New Roman" w:hAnsi="Times New Roman"/>
          <w:sz w:val="24"/>
          <w:szCs w:val="24"/>
        </w:rPr>
        <w:t xml:space="preserve">from </w:t>
      </w:r>
      <w:r w:rsidRPr="006774D3">
        <w:rPr>
          <w:rFonts w:ascii="Times New Roman" w:eastAsia="Times New Roman" w:hAnsi="Times New Roman"/>
          <w:b/>
          <w:sz w:val="24"/>
          <w:szCs w:val="24"/>
        </w:rPr>
        <w:t xml:space="preserve">Irreversible Colloidal Systems </w:t>
      </w:r>
      <w:r>
        <w:rPr>
          <w:rFonts w:ascii="Times New Roman" w:eastAsia="Times New Roman" w:hAnsi="Times New Roman"/>
          <w:b/>
          <w:sz w:val="24"/>
          <w:szCs w:val="24"/>
        </w:rPr>
        <w:tab/>
      </w:r>
      <w:r w:rsidRPr="006774D3">
        <w:rPr>
          <w:rFonts w:ascii="Times New Roman" w:eastAsia="Times New Roman" w:hAnsi="Times New Roman"/>
          <w:b/>
          <w:sz w:val="24"/>
          <w:szCs w:val="24"/>
        </w:rPr>
        <w:t xml:space="preserve">(5 marks) </w:t>
      </w:r>
    </w:p>
    <w:p w:rsidR="006774D3" w:rsidRPr="006774D3" w:rsidRDefault="006774D3" w:rsidP="006774D3">
      <w:pPr>
        <w:numPr>
          <w:ilvl w:val="0"/>
          <w:numId w:val="7"/>
        </w:numPr>
        <w:spacing w:before="120" w:after="120" w:line="360" w:lineRule="auto"/>
        <w:contextualSpacing/>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State three important characteristics of a colloidal system </w:t>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 xml:space="preserve">(3 Marks) </w:t>
      </w:r>
    </w:p>
    <w:p w:rsidR="006774D3" w:rsidRPr="006774D3" w:rsidRDefault="006774D3" w:rsidP="006774D3">
      <w:pPr>
        <w:numPr>
          <w:ilvl w:val="0"/>
          <w:numId w:val="7"/>
        </w:numPr>
        <w:spacing w:before="120" w:after="120" w:line="360" w:lineRule="auto"/>
        <w:contextualSpacing/>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State </w:t>
      </w:r>
      <w:r w:rsidRPr="006774D3">
        <w:rPr>
          <w:rFonts w:ascii="Times New Roman" w:eastAsia="Times New Roman" w:hAnsi="Times New Roman"/>
          <w:b/>
          <w:sz w:val="24"/>
          <w:szCs w:val="24"/>
        </w:rPr>
        <w:t>four</w:t>
      </w:r>
      <w:r w:rsidRPr="006774D3">
        <w:rPr>
          <w:rFonts w:ascii="Times New Roman" w:eastAsia="Times New Roman" w:hAnsi="Times New Roman"/>
          <w:sz w:val="24"/>
          <w:szCs w:val="24"/>
        </w:rPr>
        <w:t xml:space="preserve"> common colloidal systems we encounter in our day today’s life and explain why they are colloidal systems</w:t>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(8 Marks)</w:t>
      </w:r>
    </w:p>
    <w:p w:rsidR="006774D3" w:rsidRPr="006774D3" w:rsidRDefault="006774D3" w:rsidP="006774D3">
      <w:pPr>
        <w:numPr>
          <w:ilvl w:val="0"/>
          <w:numId w:val="7"/>
        </w:numPr>
        <w:spacing w:before="120" w:after="120" w:line="360" w:lineRule="auto"/>
        <w:contextualSpacing/>
        <w:jc w:val="both"/>
        <w:rPr>
          <w:rFonts w:ascii="Times New Roman" w:eastAsia="Times New Roman" w:hAnsi="Times New Roman"/>
          <w:sz w:val="24"/>
          <w:szCs w:val="24"/>
        </w:rPr>
      </w:pPr>
      <w:r w:rsidRPr="006774D3">
        <w:rPr>
          <w:rFonts w:ascii="Times New Roman" w:eastAsia="Times New Roman" w:hAnsi="Times New Roman"/>
          <w:sz w:val="24"/>
          <w:szCs w:val="24"/>
        </w:rPr>
        <w:t>Adsorption phenomenon has extensive application. Give few of the examples</w:t>
      </w:r>
      <w:r>
        <w:rPr>
          <w:rFonts w:ascii="Times New Roman" w:eastAsia="Times New Roman" w:hAnsi="Times New Roman"/>
          <w:sz w:val="24"/>
          <w:szCs w:val="24"/>
        </w:rPr>
        <w:tab/>
      </w:r>
      <w:r w:rsidRPr="006774D3">
        <w:rPr>
          <w:rFonts w:ascii="Times New Roman" w:eastAsia="Times New Roman" w:hAnsi="Times New Roman"/>
          <w:sz w:val="24"/>
          <w:szCs w:val="24"/>
        </w:rPr>
        <w:t xml:space="preserve"> </w:t>
      </w:r>
      <w:r w:rsidRPr="006774D3">
        <w:rPr>
          <w:rFonts w:ascii="Times New Roman" w:eastAsia="Times New Roman" w:hAnsi="Times New Roman"/>
          <w:b/>
          <w:sz w:val="24"/>
          <w:szCs w:val="24"/>
        </w:rPr>
        <w:t>(4 Marks)</w:t>
      </w:r>
    </w:p>
    <w:p w:rsidR="006774D3" w:rsidRPr="006774D3" w:rsidRDefault="006774D3" w:rsidP="006774D3">
      <w:pPr>
        <w:spacing w:before="120" w:after="120" w:line="360" w:lineRule="auto"/>
        <w:ind w:left="720"/>
        <w:jc w:val="both"/>
        <w:rPr>
          <w:rFonts w:ascii="Times New Roman" w:eastAsia="Times New Roman" w:hAnsi="Times New Roman"/>
          <w:b/>
          <w:sz w:val="24"/>
          <w:szCs w:val="24"/>
        </w:rPr>
      </w:pPr>
    </w:p>
    <w:p w:rsidR="006774D3" w:rsidRPr="006774D3" w:rsidRDefault="006774D3" w:rsidP="006774D3">
      <w:pPr>
        <w:spacing w:before="120" w:after="120" w:line="360" w:lineRule="auto"/>
        <w:jc w:val="both"/>
        <w:rPr>
          <w:rFonts w:ascii="Times New Roman" w:eastAsia="Times New Roman" w:hAnsi="Times New Roman"/>
          <w:b/>
          <w:sz w:val="24"/>
          <w:szCs w:val="24"/>
        </w:rPr>
      </w:pPr>
      <w:r w:rsidRPr="006774D3">
        <w:rPr>
          <w:rFonts w:ascii="Times New Roman" w:eastAsia="Times New Roman" w:hAnsi="Times New Roman"/>
          <w:b/>
          <w:sz w:val="24"/>
          <w:szCs w:val="24"/>
        </w:rPr>
        <w:t xml:space="preserve">QUESTION FIVE (20 Marks) </w:t>
      </w:r>
    </w:p>
    <w:p w:rsidR="006774D3" w:rsidRPr="006774D3" w:rsidRDefault="006774D3" w:rsidP="006774D3">
      <w:pPr>
        <w:numPr>
          <w:ilvl w:val="0"/>
          <w:numId w:val="8"/>
        </w:numPr>
        <w:spacing w:before="120" w:after="120" w:line="360" w:lineRule="auto"/>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The time for which the oxygen atom remains adsorbed on a tungsten surface is 0.36 seconds at 2550 K and 3.49 seconds at 2360 K. </w:t>
      </w:r>
    </w:p>
    <w:p w:rsidR="006774D3" w:rsidRPr="006774D3" w:rsidRDefault="006774D3" w:rsidP="006774D3">
      <w:pPr>
        <w:numPr>
          <w:ilvl w:val="1"/>
          <w:numId w:val="8"/>
        </w:numPr>
        <w:spacing w:before="120" w:after="120" w:line="360" w:lineRule="auto"/>
        <w:jc w:val="both"/>
        <w:rPr>
          <w:rFonts w:ascii="Times New Roman" w:eastAsia="Times New Roman" w:hAnsi="Times New Roman"/>
          <w:sz w:val="24"/>
          <w:szCs w:val="24"/>
        </w:rPr>
      </w:pPr>
      <w:r w:rsidRPr="006774D3">
        <w:rPr>
          <w:rFonts w:ascii="Times New Roman" w:eastAsia="Times New Roman" w:hAnsi="Times New Roman"/>
          <w:sz w:val="24"/>
          <w:szCs w:val="24"/>
        </w:rPr>
        <w:t xml:space="preserve">Derive a relationship relating the retention time of adsorbate on adsorbent and temperature of experiment to help determine the activation energy of desorption </w:t>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(8 marks)</w:t>
      </w:r>
    </w:p>
    <w:p w:rsidR="006774D3" w:rsidRPr="006774D3" w:rsidRDefault="006774D3" w:rsidP="006774D3">
      <w:pPr>
        <w:numPr>
          <w:ilvl w:val="1"/>
          <w:numId w:val="8"/>
        </w:numPr>
        <w:spacing w:before="120" w:after="120" w:line="360" w:lineRule="auto"/>
        <w:jc w:val="both"/>
        <w:rPr>
          <w:rFonts w:ascii="Times New Roman" w:eastAsia="Times New Roman" w:hAnsi="Times New Roman"/>
          <w:b/>
          <w:sz w:val="24"/>
          <w:szCs w:val="24"/>
        </w:rPr>
      </w:pPr>
      <w:r w:rsidRPr="006774D3">
        <w:rPr>
          <w:rFonts w:ascii="Times New Roman" w:eastAsia="Times New Roman" w:hAnsi="Times New Roman"/>
          <w:sz w:val="24"/>
          <w:szCs w:val="24"/>
        </w:rPr>
        <w:t xml:space="preserve">Calculate the activation energy of activation of oxygen adsorbed on tungsten surface </w:t>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(6 marks)</w:t>
      </w:r>
    </w:p>
    <w:p w:rsidR="006774D3" w:rsidRPr="006774D3" w:rsidRDefault="006774D3" w:rsidP="006774D3">
      <w:pPr>
        <w:numPr>
          <w:ilvl w:val="0"/>
          <w:numId w:val="8"/>
        </w:numPr>
        <w:spacing w:before="120" w:after="120" w:line="360" w:lineRule="auto"/>
        <w:jc w:val="both"/>
        <w:rPr>
          <w:rFonts w:ascii="Times New Roman" w:eastAsia="Times New Roman" w:hAnsi="Times New Roman"/>
          <w:b/>
          <w:sz w:val="24"/>
          <w:szCs w:val="24"/>
        </w:rPr>
      </w:pPr>
      <w:r w:rsidRPr="006774D3">
        <w:rPr>
          <w:rFonts w:ascii="Times New Roman" w:eastAsia="Times New Roman" w:hAnsi="Times New Roman"/>
          <w:sz w:val="24"/>
          <w:szCs w:val="24"/>
        </w:rPr>
        <w:t xml:space="preserve">Comment on the extent of adsorption on a solid surface when pressure is lowered as the temperature is lowered </w:t>
      </w:r>
      <w:r w:rsidRPr="006774D3">
        <w:rPr>
          <w:rFonts w:ascii="Times New Roman" w:eastAsia="Times New Roman" w:hAnsi="Times New Roman"/>
          <w:sz w:val="24"/>
          <w:szCs w:val="24"/>
        </w:rPr>
        <w:tab/>
      </w:r>
      <w:r w:rsidRPr="006774D3">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774D3">
        <w:rPr>
          <w:rFonts w:ascii="Times New Roman" w:eastAsia="Times New Roman" w:hAnsi="Times New Roman"/>
          <w:b/>
          <w:sz w:val="24"/>
          <w:szCs w:val="24"/>
        </w:rPr>
        <w:t>(6 marks)</w:t>
      </w:r>
    </w:p>
    <w:p w:rsidR="006774D3" w:rsidRPr="006774D3" w:rsidRDefault="006774D3" w:rsidP="006774D3">
      <w:pPr>
        <w:spacing w:after="0" w:line="480" w:lineRule="auto"/>
        <w:ind w:left="360"/>
        <w:jc w:val="both"/>
        <w:rPr>
          <w:rFonts w:ascii="Times New Roman" w:eastAsia="Times New Roman" w:hAnsi="Times New Roman"/>
          <w:sz w:val="24"/>
          <w:szCs w:val="24"/>
        </w:rPr>
      </w:pPr>
    </w:p>
    <w:p w:rsidR="006774D3" w:rsidRPr="00A66D20" w:rsidRDefault="006774D3" w:rsidP="00E16478">
      <w:pPr>
        <w:spacing w:before="120" w:after="120" w:line="360" w:lineRule="auto"/>
        <w:rPr>
          <w:rFonts w:asciiTheme="majorBidi" w:hAnsiTheme="majorBidi" w:cstheme="majorBidi"/>
          <w:b/>
          <w:sz w:val="24"/>
          <w:szCs w:val="24"/>
        </w:rPr>
      </w:pPr>
    </w:p>
    <w:sectPr w:rsidR="006774D3" w:rsidRPr="00A66D20" w:rsidSect="00436CF3">
      <w:headerReference w:type="even" r:id="rId13"/>
      <w:headerReference w:type="default" r:id="rId14"/>
      <w:footerReference w:type="default" r:id="rId15"/>
      <w:headerReference w:type="first" r:id="rId16"/>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9A" w:rsidRDefault="00164B9A">
      <w:pPr>
        <w:spacing w:after="0" w:line="240" w:lineRule="auto"/>
      </w:pPr>
      <w:r>
        <w:separator/>
      </w:r>
    </w:p>
  </w:endnote>
  <w:endnote w:type="continuationSeparator" w:id="0">
    <w:p w:rsidR="00164B9A" w:rsidRDefault="0016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1040C" w:rsidP="001453BA">
        <w:pPr>
          <w:pStyle w:val="Footer"/>
        </w:pPr>
        <w:r>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467CBD">
          <w:rPr>
            <w:noProof/>
          </w:rPr>
          <w:t>2</w:t>
        </w:r>
        <w:r w:rsidR="009A1A86">
          <w:rPr>
            <w:noProof/>
          </w:rPr>
          <w:fldChar w:fldCharType="end"/>
        </w:r>
        <w:r w:rsidR="00164B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317AEC">
          <w:rPr>
            <w:noProof/>
          </w:rPr>
          <w:t xml:space="preserve">                          </w:t>
        </w:r>
        <w:r w:rsidR="00420044">
          <w:rPr>
            <w:i/>
            <w:iCs/>
            <w:noProof/>
          </w:rPr>
          <w:t>All the best</w:t>
        </w:r>
        <w:r w:rsidR="0008791D" w:rsidRPr="00045A4E">
          <w:rPr>
            <w:i/>
            <w:iCs/>
            <w:noProof/>
          </w:rPr>
          <w:t xml:space="preserve"> – Exams Office</w:t>
        </w:r>
      </w:p>
    </w:sdtContent>
  </w:sdt>
  <w:p w:rsidR="00575B94" w:rsidRDefault="00164B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9A" w:rsidRDefault="00164B9A">
      <w:pPr>
        <w:spacing w:after="0" w:line="240" w:lineRule="auto"/>
      </w:pPr>
      <w:r>
        <w:separator/>
      </w:r>
    </w:p>
  </w:footnote>
  <w:footnote w:type="continuationSeparator" w:id="0">
    <w:p w:rsidR="00164B9A" w:rsidRDefault="0016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64B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41040C">
      <w:t xml:space="preserve">SPAS </w:t>
    </w:r>
    <w:r>
      <w:t xml:space="preserve"> </w:t>
    </w:r>
    <w:r w:rsidR="00007C89">
      <w:t>10</w:t>
    </w:r>
    <w:r w:rsidR="001E597A">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164B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217"/>
    <w:multiLevelType w:val="hybridMultilevel"/>
    <w:tmpl w:val="AFC4A7B0"/>
    <w:lvl w:ilvl="0" w:tplc="0409000F">
      <w:start w:val="1"/>
      <w:numFmt w:val="decimal"/>
      <w:lvlText w:val="%1."/>
      <w:lvlJc w:val="left"/>
      <w:pPr>
        <w:ind w:left="720" w:hanging="360"/>
      </w:pPr>
      <w:rPr>
        <w:rFonts w:hint="default"/>
      </w:rPr>
    </w:lvl>
    <w:lvl w:ilvl="1" w:tplc="0409001B">
      <w:start w:val="1"/>
      <w:numFmt w:val="lowerRoman"/>
      <w:lvlText w:val="%2."/>
      <w:lvlJc w:val="right"/>
      <w:pPr>
        <w:ind w:left="189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40FAC"/>
    <w:multiLevelType w:val="hybridMultilevel"/>
    <w:tmpl w:val="E2D6B7D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34493"/>
    <w:multiLevelType w:val="hybridMultilevel"/>
    <w:tmpl w:val="BB6CD796"/>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D2710E9"/>
    <w:multiLevelType w:val="hybridMultilevel"/>
    <w:tmpl w:val="8A207370"/>
    <w:lvl w:ilvl="0" w:tplc="5FA0EA7A">
      <w:start w:val="1"/>
      <w:numFmt w:val="lowerLetter"/>
      <w:lvlText w:val="(%1)"/>
      <w:lvlJc w:val="left"/>
      <w:pPr>
        <w:ind w:left="720" w:hanging="360"/>
      </w:pPr>
      <w:rPr>
        <w:rFonts w:hint="default"/>
        <w:b w:val="0"/>
      </w:rPr>
    </w:lvl>
    <w:lvl w:ilvl="1" w:tplc="67DA87E6">
      <w:start w:val="1"/>
      <w:numFmt w:val="lowerRoman"/>
      <w:lvlText w:val="(%2)"/>
      <w:lvlJc w:val="left"/>
      <w:pPr>
        <w:ind w:left="189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46540"/>
    <w:multiLevelType w:val="hybridMultilevel"/>
    <w:tmpl w:val="7AC8B0DE"/>
    <w:lvl w:ilvl="0" w:tplc="0409001B">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7EE441F2"/>
    <w:multiLevelType w:val="hybridMultilevel"/>
    <w:tmpl w:val="8F5A0840"/>
    <w:lvl w:ilvl="0" w:tplc="F5241D6E">
      <w:start w:val="1"/>
      <w:numFmt w:val="lowerLetter"/>
      <w:lvlText w:val="(%1)"/>
      <w:lvlJc w:val="left"/>
      <w:pPr>
        <w:tabs>
          <w:tab w:val="num" w:pos="720"/>
        </w:tabs>
        <w:ind w:left="720" w:hanging="360"/>
      </w:pPr>
      <w:rPr>
        <w:rFonts w:hint="default"/>
        <w:b w:val="0"/>
      </w:rPr>
    </w:lvl>
    <w:lvl w:ilvl="1" w:tplc="8132EDBA">
      <w:start w:val="1"/>
      <w:numFmt w:val="lowerRoman"/>
      <w:lvlText w:val="%2."/>
      <w:lvlJc w:val="right"/>
      <w:pPr>
        <w:tabs>
          <w:tab w:val="num" w:pos="1800"/>
        </w:tabs>
        <w:ind w:left="1800" w:hanging="720"/>
      </w:pPr>
      <w:rPr>
        <w:rFonts w:hint="default"/>
        <w:b w:val="0"/>
      </w:rPr>
    </w:lvl>
    <w:lvl w:ilvl="2" w:tplc="469644B2">
      <w:start w:val="1"/>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1"/>
  </w:num>
  <w:num w:numId="7">
    <w:abstractNumId w:val="4"/>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7C89"/>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64B9A"/>
    <w:rsid w:val="0017157E"/>
    <w:rsid w:val="00180FF8"/>
    <w:rsid w:val="001B3666"/>
    <w:rsid w:val="001B4623"/>
    <w:rsid w:val="001B4B7D"/>
    <w:rsid w:val="001C46C0"/>
    <w:rsid w:val="001C471C"/>
    <w:rsid w:val="001E597A"/>
    <w:rsid w:val="001E636E"/>
    <w:rsid w:val="001F0A21"/>
    <w:rsid w:val="001F1908"/>
    <w:rsid w:val="001F7D7B"/>
    <w:rsid w:val="002040C2"/>
    <w:rsid w:val="00217D9C"/>
    <w:rsid w:val="00231892"/>
    <w:rsid w:val="00231C5C"/>
    <w:rsid w:val="002433B0"/>
    <w:rsid w:val="002607CA"/>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B647F"/>
    <w:rsid w:val="003C1F8C"/>
    <w:rsid w:val="003C2800"/>
    <w:rsid w:val="003C37FA"/>
    <w:rsid w:val="003C6260"/>
    <w:rsid w:val="003D7724"/>
    <w:rsid w:val="003E7868"/>
    <w:rsid w:val="003F2B5B"/>
    <w:rsid w:val="003F38E3"/>
    <w:rsid w:val="0041040C"/>
    <w:rsid w:val="00410D08"/>
    <w:rsid w:val="00420044"/>
    <w:rsid w:val="00424B92"/>
    <w:rsid w:val="00425CE6"/>
    <w:rsid w:val="00431380"/>
    <w:rsid w:val="00435185"/>
    <w:rsid w:val="00436CF3"/>
    <w:rsid w:val="00451ABF"/>
    <w:rsid w:val="00461356"/>
    <w:rsid w:val="00467CBD"/>
    <w:rsid w:val="004774FB"/>
    <w:rsid w:val="00477E4F"/>
    <w:rsid w:val="00484A03"/>
    <w:rsid w:val="00485335"/>
    <w:rsid w:val="00487A86"/>
    <w:rsid w:val="0049565E"/>
    <w:rsid w:val="004A7848"/>
    <w:rsid w:val="004B210F"/>
    <w:rsid w:val="004B5A81"/>
    <w:rsid w:val="004B5E85"/>
    <w:rsid w:val="004E6137"/>
    <w:rsid w:val="004E69D9"/>
    <w:rsid w:val="004F7139"/>
    <w:rsid w:val="00514657"/>
    <w:rsid w:val="0052155A"/>
    <w:rsid w:val="00524317"/>
    <w:rsid w:val="00524E91"/>
    <w:rsid w:val="00531A6E"/>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63976"/>
    <w:rsid w:val="00672509"/>
    <w:rsid w:val="006774D3"/>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85037"/>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A16F9"/>
    <w:rsid w:val="00BA5488"/>
    <w:rsid w:val="00BD7285"/>
    <w:rsid w:val="00C02AA9"/>
    <w:rsid w:val="00C25AB0"/>
    <w:rsid w:val="00C46464"/>
    <w:rsid w:val="00C51312"/>
    <w:rsid w:val="00C63336"/>
    <w:rsid w:val="00C66EA2"/>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C5DC3"/>
    <w:rsid w:val="00ED114E"/>
    <w:rsid w:val="00ED6F7A"/>
    <w:rsid w:val="00EE370E"/>
    <w:rsid w:val="00EF5115"/>
    <w:rsid w:val="00F04184"/>
    <w:rsid w:val="00F2036C"/>
    <w:rsid w:val="00F22484"/>
    <w:rsid w:val="00F26359"/>
    <w:rsid w:val="00F312A2"/>
    <w:rsid w:val="00F44086"/>
    <w:rsid w:val="00F6356F"/>
    <w:rsid w:val="00F65126"/>
    <w:rsid w:val="00F74130"/>
    <w:rsid w:val="00F80D8A"/>
    <w:rsid w:val="00F81C24"/>
    <w:rsid w:val="00F9672A"/>
    <w:rsid w:val="00FA4280"/>
    <w:rsid w:val="00FB5E6E"/>
    <w:rsid w:val="00FB649B"/>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6C0BD1F"/>
  <w15:docId w15:val="{2A382F16-4DB0-405B-B505-F90F2D64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44F4-37F2-4074-BFB5-2B558DAC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2021-10-06T13:43:00Z</dcterms:modified>
</cp:coreProperties>
</file>