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03B51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03B51">
        <w:rPr>
          <w:rFonts w:ascii="Arial" w:hAnsi="Arial" w:cs="Arial"/>
          <w:b/>
          <w:sz w:val="24"/>
          <w:szCs w:val="24"/>
        </w:rPr>
        <w:t>ECO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03B51" w:rsidRPr="00203B51" w:rsidRDefault="00E16478" w:rsidP="00203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03B51" w:rsidRPr="00203B51">
        <w:rPr>
          <w:rFonts w:ascii="Arial" w:hAnsi="Arial" w:cs="Arial"/>
          <w:b/>
          <w:sz w:val="24"/>
          <w:szCs w:val="24"/>
        </w:rPr>
        <w:t>INTERMEDIATE MICROECONOMICS1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03B5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5790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67D9E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AD4417" w:rsidRDefault="00AD4417" w:rsidP="00AD44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Pr="00AD4417" w:rsidRDefault="00E16478" w:rsidP="00AD44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D4417">
        <w:rPr>
          <w:rFonts w:ascii="Times New Roman" w:hAnsi="Times New Roman"/>
          <w:b/>
          <w:sz w:val="24"/>
          <w:szCs w:val="24"/>
        </w:rPr>
        <w:t>QUESTION ONE (COMPULSORY)</w:t>
      </w:r>
    </w:p>
    <w:p w:rsidR="00AD4417" w:rsidRPr="00AD4417" w:rsidRDefault="00AD4417" w:rsidP="00AD441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>Define a consumer and explain some assumptions underlying cardinal utility analysis.  (7.5marks)</w:t>
      </w:r>
    </w:p>
    <w:p w:rsidR="00AD4417" w:rsidRPr="00AD4417" w:rsidRDefault="00AD4417" w:rsidP="00AD441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 xml:space="preserve">Define marginal rate of substitution and explain the information it conveys.   (7.5marks)   </w:t>
      </w:r>
    </w:p>
    <w:p w:rsidR="00AD4417" w:rsidRPr="00AD4417" w:rsidRDefault="00AD4417" w:rsidP="00AD441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 xml:space="preserve">Discuss the concept of budget line                                                                        (7.5marks) </w:t>
      </w:r>
    </w:p>
    <w:p w:rsidR="00AD4417" w:rsidRPr="00AD4417" w:rsidRDefault="00AD4417" w:rsidP="00AD441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>Briefly e</w:t>
      </w:r>
      <w:r w:rsidRPr="00AD4417">
        <w:rPr>
          <w:rFonts w:ascii="Times New Roman" w:hAnsi="Times New Roman"/>
          <w:sz w:val="24"/>
          <w:szCs w:val="24"/>
        </w:rPr>
        <w:t xml:space="preserve">xplain how a firm in a monopoly incurs losses in the long run. </w:t>
      </w:r>
      <w:r>
        <w:rPr>
          <w:rFonts w:ascii="Times New Roman" w:hAnsi="Times New Roman"/>
          <w:sz w:val="24"/>
          <w:szCs w:val="24"/>
        </w:rPr>
        <w:tab/>
      </w:r>
      <w:r w:rsidRPr="00AD4417">
        <w:rPr>
          <w:rFonts w:ascii="Times New Roman" w:hAnsi="Times New Roman"/>
          <w:sz w:val="24"/>
          <w:szCs w:val="24"/>
        </w:rPr>
        <w:t xml:space="preserve">(7.5 marks)                                                                       </w:t>
      </w:r>
    </w:p>
    <w:p w:rsidR="00AD4417" w:rsidRP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AD4417" w:rsidRP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D4417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>The market for tickets to this year’s superbowl consists of two groups of consumers. Let X</w:t>
      </w:r>
      <w:r w:rsidRPr="00AD4417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D4417">
        <w:rPr>
          <w:rFonts w:ascii="Times New Roman" w:hAnsi="Times New Roman"/>
          <w:sz w:val="24"/>
          <w:szCs w:val="24"/>
        </w:rPr>
        <w:t>denote the demand for tickets by fans of one of the participating teams, and let X</w:t>
      </w:r>
      <w:r w:rsidRPr="00AD4417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D4417">
        <w:rPr>
          <w:rFonts w:ascii="Times New Roman" w:hAnsi="Times New Roman"/>
          <w:sz w:val="24"/>
          <w:szCs w:val="24"/>
        </w:rPr>
        <w:t>denote the demand for tickets by rich people who enjoy the spectacle. Let the price of a superbowl ticket be denoted by P</w:t>
      </w:r>
      <w:r w:rsidRPr="00AD4417">
        <w:rPr>
          <w:rFonts w:ascii="Times New Roman" w:hAnsi="Times New Roman"/>
          <w:sz w:val="24"/>
          <w:szCs w:val="24"/>
          <w:vertAlign w:val="subscript"/>
        </w:rPr>
        <w:t>x,</w:t>
      </w:r>
      <w:r w:rsidRPr="00AD4417">
        <w:rPr>
          <w:rFonts w:ascii="Times New Roman" w:hAnsi="Times New Roman"/>
          <w:sz w:val="24"/>
          <w:szCs w:val="24"/>
        </w:rPr>
        <w:t xml:space="preserve"> and suppose that everyone who purchases a ticket pays the same price. The demand functions of the two consumer groups </w:t>
      </w:r>
      <w:r w:rsidRPr="00AD4417">
        <w:rPr>
          <w:rFonts w:ascii="Times New Roman" w:hAnsi="Times New Roman"/>
          <w:sz w:val="24"/>
          <w:szCs w:val="24"/>
        </w:rPr>
        <w:t>have</w:t>
      </w:r>
      <w:r w:rsidRPr="00AD4417">
        <w:rPr>
          <w:rFonts w:ascii="Times New Roman" w:hAnsi="Times New Roman"/>
          <w:sz w:val="24"/>
          <w:szCs w:val="24"/>
        </w:rPr>
        <w:t xml:space="preserve"> been determined as follows:</w:t>
      </w:r>
      <w:r w:rsidRPr="00AD4417">
        <w:rPr>
          <w:rFonts w:ascii="Times New Roman" w:hAnsi="Times New Roman"/>
          <w:sz w:val="24"/>
          <w:szCs w:val="24"/>
        </w:rPr>
        <w:tab/>
      </w: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ind w:left="1985"/>
        <w:rPr>
          <w:rFonts w:ascii="Times New Roman" w:hAnsi="Times New Roman"/>
          <w:sz w:val="24"/>
          <w:szCs w:val="24"/>
          <w:u w:val="single"/>
        </w:rPr>
      </w:pPr>
      <w:r w:rsidRPr="00AD4417">
        <w:rPr>
          <w:rFonts w:ascii="Times New Roman" w:hAnsi="Times New Roman"/>
          <w:sz w:val="24"/>
          <w:szCs w:val="24"/>
        </w:rPr>
        <w:t>X</w:t>
      </w:r>
      <w:r w:rsidRPr="00AD4417">
        <w:rPr>
          <w:rFonts w:ascii="Times New Roman" w:hAnsi="Times New Roman"/>
          <w:sz w:val="24"/>
          <w:szCs w:val="24"/>
          <w:vertAlign w:val="subscript"/>
        </w:rPr>
        <w:t>1</w:t>
      </w:r>
      <w:r w:rsidRPr="00AD4417">
        <w:rPr>
          <w:rFonts w:ascii="Times New Roman" w:hAnsi="Times New Roman"/>
          <w:sz w:val="24"/>
          <w:szCs w:val="24"/>
        </w:rPr>
        <w:t>=</w:t>
      </w:r>
      <w:r w:rsidRPr="00AD44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4417">
        <w:rPr>
          <w:rFonts w:ascii="Times New Roman" w:hAnsi="Times New Roman"/>
          <w:sz w:val="24"/>
          <w:szCs w:val="24"/>
        </w:rPr>
        <w:t>120-</w:t>
      </w:r>
      <w:r w:rsidRPr="00AD4417">
        <w:rPr>
          <w:rFonts w:ascii="Times New Roman" w:hAnsi="Times New Roman"/>
          <w:sz w:val="24"/>
          <w:szCs w:val="24"/>
          <w:u w:val="single"/>
        </w:rPr>
        <w:t>P</w:t>
      </w:r>
      <w:r w:rsidRPr="00AD4417">
        <w:rPr>
          <w:rFonts w:ascii="Times New Roman" w:hAnsi="Times New Roman"/>
          <w:sz w:val="24"/>
          <w:szCs w:val="24"/>
          <w:u w:val="single"/>
          <w:vertAlign w:val="subscript"/>
        </w:rPr>
        <w:t>x</w:t>
      </w:r>
      <w:r w:rsidRPr="00AD441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ind w:left="1985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 xml:space="preserve">                2</w:t>
      </w: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ind w:left="1985"/>
        <w:rPr>
          <w:rFonts w:ascii="Times New Roman" w:hAnsi="Times New Roman"/>
          <w:sz w:val="24"/>
          <w:szCs w:val="24"/>
          <w:u w:val="single"/>
        </w:rPr>
      </w:pPr>
      <w:r w:rsidRPr="00AD4417">
        <w:rPr>
          <w:rFonts w:ascii="Times New Roman" w:hAnsi="Times New Roman"/>
          <w:sz w:val="24"/>
          <w:szCs w:val="24"/>
        </w:rPr>
        <w:t>X</w:t>
      </w:r>
      <w:r w:rsidRPr="00AD4417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D4417">
        <w:rPr>
          <w:rFonts w:ascii="Times New Roman" w:hAnsi="Times New Roman"/>
          <w:sz w:val="24"/>
          <w:szCs w:val="24"/>
        </w:rPr>
        <w:t>=</w:t>
      </w:r>
      <w:r w:rsidRPr="00AD44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4417">
        <w:rPr>
          <w:rFonts w:ascii="Times New Roman" w:hAnsi="Times New Roman"/>
          <w:sz w:val="24"/>
          <w:szCs w:val="24"/>
        </w:rPr>
        <w:t>60-</w:t>
      </w:r>
      <w:r w:rsidRPr="00AD4417">
        <w:rPr>
          <w:rFonts w:ascii="Times New Roman" w:hAnsi="Times New Roman"/>
          <w:sz w:val="24"/>
          <w:szCs w:val="24"/>
          <w:u w:val="single"/>
        </w:rPr>
        <w:t>p</w:t>
      </w:r>
      <w:r w:rsidRPr="00AD4417">
        <w:rPr>
          <w:rFonts w:ascii="Times New Roman" w:hAnsi="Times New Roman"/>
          <w:sz w:val="24"/>
          <w:szCs w:val="24"/>
          <w:u w:val="single"/>
          <w:vertAlign w:val="subscript"/>
        </w:rPr>
        <w:t>x</w:t>
      </w: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ind w:left="1985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 xml:space="preserve">               6</w:t>
      </w:r>
    </w:p>
    <w:p w:rsidR="00AD4417" w:rsidRPr="00267D9E" w:rsidRDefault="00AD4417" w:rsidP="00267D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67D9E">
        <w:rPr>
          <w:rFonts w:ascii="Times New Roman" w:hAnsi="Times New Roman"/>
          <w:sz w:val="24"/>
          <w:szCs w:val="24"/>
        </w:rPr>
        <w:t>What is the market demand function for superbowl tickets, as a function of P</w:t>
      </w:r>
      <w:r w:rsidRPr="00267D9E">
        <w:rPr>
          <w:rFonts w:ascii="Times New Roman" w:eastAsia="Cmmi7" w:hAnsi="Times New Roman"/>
          <w:sz w:val="24"/>
          <w:szCs w:val="24"/>
          <w:vertAlign w:val="subscript"/>
        </w:rPr>
        <w:t>x</w:t>
      </w:r>
      <w:r w:rsidRPr="00267D9E">
        <w:rPr>
          <w:rFonts w:ascii="Times New Roman" w:hAnsi="Times New Roman"/>
          <w:sz w:val="24"/>
          <w:szCs w:val="24"/>
        </w:rPr>
        <w:t>? (Remember that demand cannot be nega</w:t>
      </w:r>
      <w:r w:rsidR="00267D9E">
        <w:rPr>
          <w:rFonts w:ascii="Times New Roman" w:hAnsi="Times New Roman"/>
          <w:sz w:val="24"/>
          <w:szCs w:val="24"/>
        </w:rPr>
        <w:t>tive for either consumer group</w:t>
      </w:r>
      <w:r w:rsidRPr="00267D9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67D9E">
        <w:rPr>
          <w:rFonts w:ascii="Times New Roman" w:hAnsi="Times New Roman"/>
          <w:sz w:val="24"/>
          <w:szCs w:val="24"/>
        </w:rPr>
        <w:tab/>
      </w:r>
      <w:r w:rsidRPr="00267D9E">
        <w:rPr>
          <w:rFonts w:ascii="Times New Roman" w:hAnsi="Times New Roman"/>
          <w:sz w:val="24"/>
          <w:szCs w:val="24"/>
        </w:rPr>
        <w:t>(8marks)</w:t>
      </w:r>
    </w:p>
    <w:p w:rsidR="00AD4417" w:rsidRPr="00267D9E" w:rsidRDefault="00AD4417" w:rsidP="00267D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67D9E">
        <w:rPr>
          <w:rFonts w:ascii="Times New Roman" w:hAnsi="Times New Roman"/>
          <w:sz w:val="24"/>
          <w:szCs w:val="24"/>
        </w:rPr>
        <w:t xml:space="preserve">Suppose that, at the ticket price chosen by the NFL, the price-elasticity of demand for consumers in group one is </w:t>
      </w:r>
      <w:r w:rsidRPr="00267D9E">
        <w:rPr>
          <w:rFonts w:ascii="Times New Roman" w:eastAsia="Cmsy10" w:hAnsi="Times New Roman"/>
          <w:sz w:val="24"/>
          <w:szCs w:val="24"/>
        </w:rPr>
        <w:t>−</w:t>
      </w:r>
      <w:r w:rsidRPr="00267D9E">
        <w:rPr>
          <w:rFonts w:ascii="Times New Roman" w:hAnsi="Times New Roman"/>
          <w:sz w:val="24"/>
          <w:szCs w:val="24"/>
        </w:rPr>
        <w:t xml:space="preserve">2. What is the price-elasticity of demand for consumers in group e?  </w:t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Pr="00267D9E">
        <w:rPr>
          <w:rFonts w:ascii="Times New Roman" w:hAnsi="Times New Roman"/>
          <w:sz w:val="24"/>
          <w:szCs w:val="24"/>
        </w:rPr>
        <w:t xml:space="preserve">              (12marks)</w:t>
      </w:r>
    </w:p>
    <w:p w:rsidR="00AD4417" w:rsidRPr="00AD4417" w:rsidRDefault="00AD4417" w:rsidP="00AD4417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AD4417" w:rsidRP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D4417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AD4417" w:rsidRPr="00AD4417" w:rsidRDefault="00AD4417" w:rsidP="00AD441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 xml:space="preserve">Explain the features of a perfectly competitive market                  </w:t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Pr="00AD4417">
        <w:rPr>
          <w:rFonts w:ascii="Times New Roman" w:eastAsia="Times New Roman" w:hAnsi="Times New Roman"/>
          <w:sz w:val="24"/>
          <w:szCs w:val="24"/>
        </w:rPr>
        <w:t>(6marks)</w:t>
      </w:r>
    </w:p>
    <w:p w:rsidR="00AD4417" w:rsidRPr="00AD4417" w:rsidRDefault="00AD4417" w:rsidP="00AD441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 xml:space="preserve">Under perfect competition, firms make profits in the short run. Discuss.      </w:t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Pr="00AD4417">
        <w:rPr>
          <w:rFonts w:ascii="Times New Roman" w:eastAsia="Times New Roman" w:hAnsi="Times New Roman"/>
          <w:sz w:val="24"/>
          <w:szCs w:val="24"/>
        </w:rPr>
        <w:t xml:space="preserve">(14marks) </w:t>
      </w:r>
    </w:p>
    <w:p w:rsidR="00AD4417" w:rsidRPr="00AD4417" w:rsidRDefault="00AD4417" w:rsidP="00AD4417">
      <w:pPr>
        <w:spacing w:before="120"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4417" w:rsidRP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D4417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AD4417" w:rsidRPr="00AD4417" w:rsidRDefault="00AD4417" w:rsidP="00AD441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 xml:space="preserve">What do you understand by income consumption effect?                        </w:t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Pr="00AD4417">
        <w:rPr>
          <w:rFonts w:ascii="Times New Roman" w:eastAsia="Times New Roman" w:hAnsi="Times New Roman"/>
          <w:sz w:val="24"/>
          <w:szCs w:val="24"/>
        </w:rPr>
        <w:t xml:space="preserve"> (2marks)</w:t>
      </w:r>
    </w:p>
    <w:p w:rsidR="00AD4417" w:rsidRPr="00AD4417" w:rsidRDefault="00AD4417" w:rsidP="00AD441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 xml:space="preserve">With a given line of income and two types of goods in the market, say X and Y, the consumer will be in a position to make an informed choice by buying both goods in order to satisfy his utility. Assuming that the consumer’s income increases gradually, a situation which compels him to also gradually increase the amount of good X and Y that he buys, draw a well labeled curve (income consumption curve) demonstrating such a situation.          </w:t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="00267D9E">
        <w:rPr>
          <w:rFonts w:ascii="Times New Roman" w:eastAsia="Times New Roman" w:hAnsi="Times New Roman"/>
          <w:sz w:val="24"/>
          <w:szCs w:val="24"/>
        </w:rPr>
        <w:tab/>
      </w:r>
      <w:r w:rsidRPr="00AD4417">
        <w:rPr>
          <w:rFonts w:ascii="Times New Roman" w:eastAsia="Times New Roman" w:hAnsi="Times New Roman"/>
          <w:sz w:val="24"/>
          <w:szCs w:val="24"/>
        </w:rPr>
        <w:t xml:space="preserve"> (18marks)   </w:t>
      </w:r>
    </w:p>
    <w:p w:rsidR="00AD4417" w:rsidRPr="00AD4417" w:rsidRDefault="00AD4417" w:rsidP="00AD4417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D441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D4417" w:rsidRPr="00AD4417" w:rsidRDefault="00AD4417" w:rsidP="00AD4417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D4417">
        <w:rPr>
          <w:rFonts w:ascii="Times New Roman" w:eastAsia="Times New Roman" w:hAnsi="Times New Roman"/>
          <w:b/>
          <w:sz w:val="24"/>
          <w:szCs w:val="24"/>
        </w:rPr>
        <w:t xml:space="preserve">QUESTION FIVE   </w:t>
      </w:r>
    </w:p>
    <w:p w:rsidR="00AD4417" w:rsidRPr="00AD4417" w:rsidRDefault="00AD4417" w:rsidP="00267D9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>Study the table below and answer the following questions</w:t>
      </w:r>
    </w:p>
    <w:p w:rsidR="00AD4417" w:rsidRPr="00AD4417" w:rsidRDefault="00AD4417" w:rsidP="00AD4417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D4417">
        <w:rPr>
          <w:rFonts w:ascii="Times New Roman" w:hAnsi="Times New Roman"/>
          <w:b/>
          <w:sz w:val="24"/>
          <w:szCs w:val="24"/>
        </w:rPr>
        <w:t>TWO INDIFFERENCE SCHEDULES</w:t>
      </w:r>
    </w:p>
    <w:p w:rsidR="00AD4417" w:rsidRPr="00AD4417" w:rsidRDefault="00AD4417" w:rsidP="00AD4417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57"/>
        <w:gridCol w:w="4430"/>
      </w:tblGrid>
      <w:tr w:rsidR="00AD4417" w:rsidRPr="00AD4417" w:rsidTr="000157A1">
        <w:tc>
          <w:tcPr>
            <w:tcW w:w="1969" w:type="dxa"/>
          </w:tcPr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Combination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schedule </w:t>
            </w: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Good X       GoodY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>10              11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>09              10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>08               09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>07               08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>06               07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D9E"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Schedule </w:t>
            </w:r>
            <w:r w:rsidR="00267D9E" w:rsidRPr="00AD441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4417">
              <w:rPr>
                <w:rFonts w:ascii="Times New Roman" w:hAnsi="Times New Roman" w:cs="Times New Roman"/>
                <w:b/>
                <w:sz w:val="24"/>
                <w:szCs w:val="24"/>
              </w:rPr>
              <w:t>Good X                Good Y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    11                       14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    10                       13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    09                       12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    08                       11</w:t>
            </w:r>
          </w:p>
          <w:p w:rsidR="00AD4417" w:rsidRPr="00AD4417" w:rsidRDefault="00AD4417" w:rsidP="00267D9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7">
              <w:rPr>
                <w:rFonts w:ascii="Times New Roman" w:hAnsi="Times New Roman" w:cs="Times New Roman"/>
                <w:sz w:val="24"/>
                <w:szCs w:val="24"/>
              </w:rPr>
              <w:t xml:space="preserve">        07                       10   </w:t>
            </w:r>
          </w:p>
        </w:tc>
      </w:tr>
    </w:tbl>
    <w:p w:rsidR="00AD4417" w:rsidRPr="00267D9E" w:rsidRDefault="00AD4417" w:rsidP="00267D9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67D9E">
        <w:rPr>
          <w:rFonts w:ascii="Times New Roman" w:hAnsi="Times New Roman"/>
          <w:sz w:val="24"/>
          <w:szCs w:val="24"/>
        </w:rPr>
        <w:t>Using the numbers given in schedule I and schedule II</w:t>
      </w:r>
    </w:p>
    <w:p w:rsidR="00AD4417" w:rsidRPr="00AD4417" w:rsidRDefault="00AD4417" w:rsidP="00267D9E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 xml:space="preserve">Plot a set of two indifference curves.                                                   </w:t>
      </w:r>
      <w:r w:rsidR="00267D9E">
        <w:rPr>
          <w:rFonts w:ascii="Times New Roman" w:hAnsi="Times New Roman"/>
          <w:sz w:val="24"/>
          <w:szCs w:val="24"/>
        </w:rPr>
        <w:t xml:space="preserve">        </w:t>
      </w:r>
      <w:r w:rsidRPr="00AD4417">
        <w:rPr>
          <w:rFonts w:ascii="Times New Roman" w:hAnsi="Times New Roman"/>
          <w:sz w:val="24"/>
          <w:szCs w:val="24"/>
        </w:rPr>
        <w:t>(2 marks)</w:t>
      </w:r>
    </w:p>
    <w:p w:rsidR="00AD4417" w:rsidRPr="00AD4417" w:rsidRDefault="00AD4417" w:rsidP="00267D9E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 xml:space="preserve">What is the name given to such set of indifference curves you have drawn?             </w:t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="00267D9E">
        <w:rPr>
          <w:rFonts w:ascii="Times New Roman" w:hAnsi="Times New Roman"/>
          <w:sz w:val="24"/>
          <w:szCs w:val="24"/>
        </w:rPr>
        <w:tab/>
      </w:r>
      <w:r w:rsidRPr="00AD4417">
        <w:rPr>
          <w:rFonts w:ascii="Times New Roman" w:hAnsi="Times New Roman"/>
          <w:sz w:val="24"/>
          <w:szCs w:val="24"/>
        </w:rPr>
        <w:t xml:space="preserve">(2 marks)  </w:t>
      </w:r>
    </w:p>
    <w:p w:rsidR="00AD4417" w:rsidRPr="00AD4417" w:rsidRDefault="00AD4417" w:rsidP="00267D9E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4417">
        <w:rPr>
          <w:rFonts w:ascii="Times New Roman" w:hAnsi="Times New Roman"/>
          <w:sz w:val="24"/>
          <w:szCs w:val="24"/>
        </w:rPr>
        <w:t>Explain two features of indifference curves represented by the set of indifference curves you have drawn                                                                                                (4 marks)</w:t>
      </w:r>
    </w:p>
    <w:p w:rsidR="00AD4417" w:rsidRPr="00267D9E" w:rsidRDefault="00AD4417" w:rsidP="00267D9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</w:rPr>
      </w:pPr>
      <w:r w:rsidRPr="00267D9E">
        <w:rPr>
          <w:rFonts w:ascii="Times New Roman" w:hAnsi="Times New Roman"/>
          <w:sz w:val="24"/>
          <w:szCs w:val="24"/>
        </w:rPr>
        <w:t>Plot a separate curve using the various combinations in schedule I. Put points A, B, C, D and E as points on the indifference curve you have drawn, starting with point A at the top right part of the indifference curve followed by B, C, D, E as the curve slopes downwards to the right. Calculate the MRS</w:t>
      </w:r>
      <w:r w:rsidRPr="00267D9E">
        <w:rPr>
          <w:rFonts w:ascii="Times New Roman" w:hAnsi="Times New Roman"/>
          <w:sz w:val="24"/>
          <w:szCs w:val="24"/>
          <w:vertAlign w:val="subscript"/>
        </w:rPr>
        <w:t xml:space="preserve">xy </w:t>
      </w:r>
      <w:r w:rsidRPr="00267D9E">
        <w:rPr>
          <w:rFonts w:ascii="Times New Roman" w:hAnsi="Times New Roman"/>
          <w:sz w:val="24"/>
          <w:szCs w:val="24"/>
        </w:rPr>
        <w:t xml:space="preserve"> at point B, C,D and E.                                                                                (12 marks)  </w:t>
      </w:r>
      <w:r w:rsidRPr="00267D9E">
        <w:rPr>
          <w:rFonts w:ascii="Times New Roman" w:hAnsi="Times New Roman"/>
        </w:rPr>
        <w:t xml:space="preserve">          </w:t>
      </w:r>
    </w:p>
    <w:sectPr w:rsidR="00AD4417" w:rsidRPr="00267D9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00" w:rsidRDefault="00E57900">
      <w:pPr>
        <w:spacing w:after="0" w:line="240" w:lineRule="auto"/>
      </w:pPr>
      <w:r>
        <w:separator/>
      </w:r>
    </w:p>
  </w:endnote>
  <w:endnote w:type="continuationSeparator" w:id="0">
    <w:p w:rsidR="00E57900" w:rsidRDefault="00E5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mi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5790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67D9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57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00" w:rsidRDefault="00E57900">
      <w:pPr>
        <w:spacing w:after="0" w:line="240" w:lineRule="auto"/>
      </w:pPr>
      <w:r>
        <w:separator/>
      </w:r>
    </w:p>
  </w:footnote>
  <w:footnote w:type="continuationSeparator" w:id="0">
    <w:p w:rsidR="00E57900" w:rsidRDefault="00E5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579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579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DDA"/>
    <w:multiLevelType w:val="hybridMultilevel"/>
    <w:tmpl w:val="4CFCDB24"/>
    <w:lvl w:ilvl="0" w:tplc="65609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3AD3"/>
    <w:multiLevelType w:val="hybridMultilevel"/>
    <w:tmpl w:val="FBA489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F0335"/>
    <w:multiLevelType w:val="hybridMultilevel"/>
    <w:tmpl w:val="E77E7690"/>
    <w:lvl w:ilvl="0" w:tplc="81AE4FD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21C20"/>
    <w:multiLevelType w:val="hybridMultilevel"/>
    <w:tmpl w:val="6CCAECA2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A0E3A"/>
    <w:multiLevelType w:val="hybridMultilevel"/>
    <w:tmpl w:val="85F208B8"/>
    <w:lvl w:ilvl="0" w:tplc="D2B4CA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7257"/>
    <w:multiLevelType w:val="hybridMultilevel"/>
    <w:tmpl w:val="53A8EBC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154E6"/>
    <w:multiLevelType w:val="hybridMultilevel"/>
    <w:tmpl w:val="711C99E8"/>
    <w:lvl w:ilvl="0" w:tplc="F6E0A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3B51"/>
    <w:rsid w:val="002040C2"/>
    <w:rsid w:val="00217D9C"/>
    <w:rsid w:val="00231892"/>
    <w:rsid w:val="00231C5C"/>
    <w:rsid w:val="002433B0"/>
    <w:rsid w:val="00267D9E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4417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57900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436C9E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D4417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FC6C-5ED9-47BF-80CD-8F1FD808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2021-08-24T11:43:00Z</dcterms:modified>
</cp:coreProperties>
</file>