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19209" w14:textId="77777777" w:rsidR="006F355E" w:rsidRPr="00140856" w:rsidRDefault="000E151D" w:rsidP="006F355E">
      <w:pPr>
        <w:keepNext/>
        <w:autoSpaceDE w:val="0"/>
        <w:autoSpaceDN w:val="0"/>
        <w:spacing w:line="240" w:lineRule="auto"/>
        <w:ind w:left="2880"/>
        <w:outlineLvl w:val="4"/>
        <w:rPr>
          <w:rFonts w:ascii="Segoe UI Emoji" w:hAnsi="Segoe UI Emoji"/>
          <w:b/>
          <w:bCs/>
        </w:rPr>
      </w:pPr>
      <w:r>
        <w:rPr>
          <w:rFonts w:ascii="Segoe UI Symbol" w:hAnsi="Segoe UI Symbol"/>
          <w:b/>
          <w:bCs/>
          <w:sz w:val="24"/>
          <w:szCs w:val="24"/>
        </w:rPr>
        <w:t xml:space="preserve">    </w:t>
      </w:r>
      <w:r w:rsidR="006F355E" w:rsidRPr="00140856">
        <w:rPr>
          <w:rFonts w:ascii="Segoe UI Emoji" w:hAnsi="Segoe UI Emoji"/>
          <w:b/>
          <w:bCs/>
        </w:rPr>
        <w:t xml:space="preserve">     </w:t>
      </w:r>
      <w:r w:rsidR="006F355E" w:rsidRPr="00140856">
        <w:rPr>
          <w:rFonts w:ascii="Segoe UI Emoji" w:hAnsi="Segoe UI Emoji"/>
          <w:b/>
          <w:bCs/>
          <w:noProof/>
          <w:lang w:val="en-GB" w:eastAsia="en-GB"/>
        </w:rPr>
        <w:drawing>
          <wp:inline distT="0" distB="0" distL="0" distR="0" wp14:anchorId="3705356F" wp14:editId="5DDFBBBD">
            <wp:extent cx="1200150" cy="1206271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721" cy="121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C523D" w14:textId="48CFAD29" w:rsidR="006F355E" w:rsidRDefault="006F355E" w:rsidP="006F355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egoe UI Emoji" w:eastAsia="Times New Roman" w:hAnsi="Segoe UI Emoji"/>
          <w:b/>
          <w:bCs/>
        </w:rPr>
        <w:t xml:space="preserve">                                                        </w:t>
      </w:r>
      <w:r w:rsidRPr="00631A2A">
        <w:rPr>
          <w:rFonts w:ascii="Times New Roman" w:hAnsi="Times New Roman" w:cs="Times New Roman"/>
          <w:b/>
          <w:sz w:val="24"/>
          <w:szCs w:val="24"/>
        </w:rPr>
        <w:t>GARISSA UNIVERSITY</w:t>
      </w:r>
    </w:p>
    <w:p w14:paraId="793BC85F" w14:textId="041189A3" w:rsidR="006F355E" w:rsidRPr="00631A2A" w:rsidRDefault="006F355E" w:rsidP="006F355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631A2A">
        <w:rPr>
          <w:rFonts w:ascii="Times New Roman" w:hAnsi="Times New Roman" w:cs="Times New Roman"/>
          <w:b/>
          <w:sz w:val="24"/>
          <w:szCs w:val="24"/>
        </w:rPr>
        <w:t>SCHOOL OF BUSINESS AND ECONOMICS</w:t>
      </w:r>
    </w:p>
    <w:p w14:paraId="3D53799B" w14:textId="05675236" w:rsidR="006F355E" w:rsidRPr="00A96336" w:rsidRDefault="006F355E" w:rsidP="006F355E">
      <w:pPr>
        <w:spacing w:line="240" w:lineRule="auto"/>
        <w:ind w:left="1440" w:firstLine="720"/>
        <w:rPr>
          <w:rFonts w:ascii="Segoe UI Emoji" w:hAnsi="Segoe UI Emoji"/>
          <w:b/>
        </w:rPr>
      </w:pPr>
      <w:r>
        <w:rPr>
          <w:rFonts w:ascii="Segoe UI Emoji" w:hAnsi="Segoe UI Emoji"/>
          <w:b/>
        </w:rPr>
        <w:t xml:space="preserve">       </w:t>
      </w:r>
      <w:r w:rsidRPr="00A96336">
        <w:rPr>
          <w:rFonts w:ascii="Segoe UI Emoji" w:hAnsi="Segoe UI Emoji"/>
          <w:b/>
        </w:rPr>
        <w:t xml:space="preserve">DBM </w:t>
      </w:r>
      <w:r>
        <w:rPr>
          <w:rFonts w:ascii="Segoe UI Emoji" w:hAnsi="Segoe UI Emoji"/>
          <w:b/>
        </w:rPr>
        <w:t>13</w:t>
      </w:r>
      <w:r w:rsidRPr="00A96336">
        <w:rPr>
          <w:rFonts w:ascii="Segoe UI Emoji" w:hAnsi="Segoe UI Emoji"/>
          <w:b/>
        </w:rPr>
        <w:t xml:space="preserve">: </w:t>
      </w:r>
      <w:bookmarkStart w:id="0" w:name="_GoBack"/>
      <w:r>
        <w:rPr>
          <w:rFonts w:ascii="Segoe UI Emoji" w:hAnsi="Segoe UI Emoji"/>
          <w:b/>
        </w:rPr>
        <w:t>FINANCIAL AND COST ACCOUNTING</w:t>
      </w:r>
    </w:p>
    <w:bookmarkEnd w:id="0"/>
    <w:p w14:paraId="07CCA668" w14:textId="77777777" w:rsidR="006F355E" w:rsidRPr="00962146" w:rsidRDefault="006F355E" w:rsidP="006F355E">
      <w:pPr>
        <w:spacing w:line="240" w:lineRule="auto"/>
        <w:ind w:left="1440"/>
        <w:rPr>
          <w:rFonts w:ascii="Segoe UI Emoji" w:hAnsi="Segoe UI Emoji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MAIN EXAMINATION AUGUST 2021</w:t>
      </w:r>
    </w:p>
    <w:p w14:paraId="5118947C" w14:textId="77777777" w:rsidR="006F355E" w:rsidRDefault="006F355E" w:rsidP="006F355E">
      <w:pPr>
        <w:jc w:val="center"/>
        <w:rPr>
          <w:b/>
        </w:rPr>
      </w:pPr>
      <w:r w:rsidRPr="00631A2A">
        <w:rPr>
          <w:b/>
        </w:rPr>
        <w:t xml:space="preserve">Instructions: Answer Question </w:t>
      </w:r>
      <w:r>
        <w:rPr>
          <w:b/>
        </w:rPr>
        <w:t>ONE</w:t>
      </w:r>
      <w:r w:rsidRPr="00631A2A">
        <w:rPr>
          <w:b/>
        </w:rPr>
        <w:t xml:space="preserve"> and Any other </w:t>
      </w:r>
      <w:r>
        <w:rPr>
          <w:b/>
        </w:rPr>
        <w:t>TWO</w:t>
      </w:r>
      <w:r w:rsidRPr="00631A2A">
        <w:rPr>
          <w:b/>
        </w:rPr>
        <w:t xml:space="preserve"> Questions from Section B</w:t>
      </w:r>
    </w:p>
    <w:p w14:paraId="4B3D97D5" w14:textId="77777777" w:rsidR="00340BBF" w:rsidRDefault="00636AEA" w:rsidP="000A6FC5">
      <w:pPr>
        <w:rPr>
          <w:rFonts w:ascii="Times New Roman" w:hAnsi="Times New Roman"/>
          <w:b/>
        </w:rPr>
      </w:pPr>
      <w:r>
        <w:rPr>
          <w:rFonts w:ascii="Segoe UI Emoji" w:hAnsi="Segoe UI Emoji"/>
          <w:b/>
        </w:rPr>
        <w:t xml:space="preserve">     </w:t>
      </w:r>
      <w:r w:rsidR="001573AE" w:rsidRPr="00A96336">
        <w:rPr>
          <w:rFonts w:ascii="Segoe UI Emoji" w:hAnsi="Segoe UI Emoji"/>
          <w:b/>
        </w:rPr>
        <w:t>Question one</w:t>
      </w:r>
      <w:r w:rsidR="000A6FC5" w:rsidRPr="000A6FC5">
        <w:rPr>
          <w:rFonts w:ascii="Times New Roman" w:hAnsi="Times New Roman"/>
          <w:b/>
        </w:rPr>
        <w:t xml:space="preserve"> </w:t>
      </w:r>
    </w:p>
    <w:p w14:paraId="14F691FC" w14:textId="77777777" w:rsidR="000A6FC5" w:rsidRPr="00340BBF" w:rsidRDefault="00340BBF" w:rsidP="000A6FC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0A6FC5" w:rsidRPr="00636AEA">
        <w:rPr>
          <w:rFonts w:ascii="Times New Roman" w:hAnsi="Times New Roman"/>
        </w:rPr>
        <w:t>i).</w:t>
      </w:r>
      <w:r w:rsidR="000A6FC5" w:rsidRPr="00816B1A">
        <w:rPr>
          <w:rFonts w:ascii="Times New Roman" w:hAnsi="Times New Roman"/>
        </w:rPr>
        <w:t xml:space="preserve"> Discuss methods of partnership dissolution </w:t>
      </w:r>
      <w:r w:rsidR="00636AEA">
        <w:rPr>
          <w:rFonts w:ascii="Times New Roman" w:hAnsi="Times New Roman"/>
        </w:rPr>
        <w:tab/>
      </w:r>
      <w:r w:rsidR="00636AEA">
        <w:rPr>
          <w:rFonts w:ascii="Times New Roman" w:hAnsi="Times New Roman"/>
        </w:rPr>
        <w:tab/>
      </w:r>
      <w:r w:rsidR="00636AEA">
        <w:rPr>
          <w:rFonts w:ascii="Times New Roman" w:hAnsi="Times New Roman"/>
        </w:rPr>
        <w:tab/>
      </w:r>
      <w:r w:rsidR="00636AEA">
        <w:rPr>
          <w:rFonts w:ascii="Times New Roman" w:hAnsi="Times New Roman"/>
        </w:rPr>
        <w:tab/>
      </w:r>
      <w:r w:rsidR="00636AEA">
        <w:rPr>
          <w:rFonts w:ascii="Times New Roman" w:hAnsi="Times New Roman"/>
        </w:rPr>
        <w:tab/>
      </w:r>
      <w:r w:rsidR="00636AEA">
        <w:rPr>
          <w:rFonts w:ascii="Times New Roman" w:hAnsi="Times New Roman"/>
        </w:rPr>
        <w:tab/>
      </w:r>
      <w:r w:rsidR="00636AEA">
        <w:rPr>
          <w:rFonts w:ascii="Times New Roman" w:hAnsi="Times New Roman"/>
        </w:rPr>
        <w:tab/>
      </w:r>
      <w:r w:rsidR="00636AEA">
        <w:rPr>
          <w:rFonts w:ascii="Times New Roman" w:hAnsi="Times New Roman"/>
        </w:rPr>
        <w:tab/>
      </w:r>
      <w:r w:rsidR="00272684">
        <w:rPr>
          <w:rFonts w:ascii="Times New Roman" w:hAnsi="Times New Roman"/>
        </w:rPr>
        <w:tab/>
      </w:r>
      <w:r w:rsidR="00272684">
        <w:rPr>
          <w:rFonts w:ascii="Times New Roman" w:hAnsi="Times New Roman"/>
        </w:rPr>
        <w:tab/>
      </w:r>
      <w:r w:rsidR="000A6FC5" w:rsidRPr="00816B1A">
        <w:rPr>
          <w:rFonts w:ascii="Times New Roman" w:hAnsi="Times New Roman"/>
        </w:rPr>
        <w:t>(5 marks)</w:t>
      </w:r>
    </w:p>
    <w:p w14:paraId="524B2E96" w14:textId="77777777" w:rsidR="000A6FC5" w:rsidRPr="00816B1A" w:rsidRDefault="000A6FC5" w:rsidP="000A6FC5">
      <w:pPr>
        <w:rPr>
          <w:rFonts w:ascii="Times New Roman" w:hAnsi="Times New Roman"/>
        </w:rPr>
      </w:pPr>
      <w:r w:rsidRPr="00816B1A">
        <w:rPr>
          <w:rFonts w:ascii="Times New Roman" w:hAnsi="Times New Roman"/>
        </w:rPr>
        <w:t xml:space="preserve">    ii). Discuss the assumption of break-even point (B.E.P)</w:t>
      </w:r>
      <w:r w:rsidR="00636AEA">
        <w:rPr>
          <w:rFonts w:ascii="Times New Roman" w:hAnsi="Times New Roman"/>
        </w:rPr>
        <w:tab/>
      </w:r>
      <w:r w:rsidR="00636AEA">
        <w:rPr>
          <w:rFonts w:ascii="Times New Roman" w:hAnsi="Times New Roman"/>
        </w:rPr>
        <w:tab/>
      </w:r>
      <w:r w:rsidR="00636AEA">
        <w:rPr>
          <w:rFonts w:ascii="Times New Roman" w:hAnsi="Times New Roman"/>
        </w:rPr>
        <w:tab/>
      </w:r>
      <w:r w:rsidR="00636AEA">
        <w:rPr>
          <w:rFonts w:ascii="Times New Roman" w:hAnsi="Times New Roman"/>
        </w:rPr>
        <w:tab/>
      </w:r>
      <w:r w:rsidR="00636AEA">
        <w:rPr>
          <w:rFonts w:ascii="Times New Roman" w:hAnsi="Times New Roman"/>
        </w:rPr>
        <w:tab/>
      </w:r>
      <w:r w:rsidR="00636AEA">
        <w:rPr>
          <w:rFonts w:ascii="Times New Roman" w:hAnsi="Times New Roman"/>
        </w:rPr>
        <w:tab/>
      </w:r>
      <w:r w:rsidR="00272684">
        <w:rPr>
          <w:rFonts w:ascii="Times New Roman" w:hAnsi="Times New Roman"/>
        </w:rPr>
        <w:tab/>
      </w:r>
      <w:r w:rsidR="00272684">
        <w:rPr>
          <w:rFonts w:ascii="Times New Roman" w:hAnsi="Times New Roman"/>
        </w:rPr>
        <w:tab/>
      </w:r>
      <w:r w:rsidRPr="00816B1A">
        <w:rPr>
          <w:rFonts w:ascii="Times New Roman" w:hAnsi="Times New Roman"/>
        </w:rPr>
        <w:t>(5marks)</w:t>
      </w:r>
    </w:p>
    <w:p w14:paraId="56F07A48" w14:textId="3774FB91" w:rsidR="006E1055" w:rsidRPr="005379A5" w:rsidRDefault="000A6FC5" w:rsidP="006E1055">
      <w:pPr>
        <w:rPr>
          <w:rFonts w:ascii="Segoe UI Emoji" w:hAnsi="Segoe UI Emoji"/>
        </w:rPr>
      </w:pPr>
      <w:r w:rsidRPr="00816B1A">
        <w:rPr>
          <w:rFonts w:ascii="Times New Roman" w:eastAsia="Times New Roman" w:hAnsi="Times New Roman"/>
        </w:rPr>
        <w:t xml:space="preserve">    iii).</w:t>
      </w:r>
      <w:r w:rsidR="006E1055" w:rsidRPr="005379A5">
        <w:rPr>
          <w:rFonts w:ascii="Segoe UI Emoji" w:hAnsi="Segoe UI Emoji"/>
        </w:rPr>
        <w:t xml:space="preserve"> </w:t>
      </w:r>
      <w:r w:rsidR="00A041BC">
        <w:rPr>
          <w:rFonts w:ascii="Segoe UI Emoji" w:hAnsi="Segoe UI Emoji"/>
        </w:rPr>
        <w:t xml:space="preserve">A </w:t>
      </w:r>
      <w:r w:rsidR="008934D6" w:rsidRPr="005379A5">
        <w:rPr>
          <w:rFonts w:ascii="Segoe UI Emoji" w:hAnsi="Segoe UI Emoji"/>
        </w:rPr>
        <w:t>Product</w:t>
      </w:r>
      <w:r w:rsidR="006E1055" w:rsidRPr="005379A5">
        <w:rPr>
          <w:rFonts w:ascii="Segoe UI Emoji" w:hAnsi="Segoe UI Emoji"/>
        </w:rPr>
        <w:t xml:space="preserve"> passes through two distinct processes A and B and</w:t>
      </w:r>
    </w:p>
    <w:p w14:paraId="6290050E" w14:textId="77777777" w:rsidR="006E1055" w:rsidRPr="005379A5" w:rsidRDefault="006E1055" w:rsidP="006E1055">
      <w:pPr>
        <w:rPr>
          <w:rFonts w:ascii="Segoe UI Emoji" w:hAnsi="Segoe UI Emoji"/>
        </w:rPr>
      </w:pPr>
      <w:r w:rsidRPr="005379A5">
        <w:rPr>
          <w:rFonts w:ascii="Segoe UI Emoji" w:hAnsi="Segoe UI Emoji"/>
        </w:rPr>
        <w:t xml:space="preserve">    Thereafter it is transferred to finish stock.</w:t>
      </w:r>
    </w:p>
    <w:p w14:paraId="4A1ECF50" w14:textId="77777777" w:rsidR="006E1055" w:rsidRPr="005379A5" w:rsidRDefault="006E1055" w:rsidP="006E1055">
      <w:pPr>
        <w:rPr>
          <w:rFonts w:ascii="Segoe UI Emoji" w:hAnsi="Segoe UI Emoji"/>
        </w:rPr>
      </w:pPr>
      <w:r w:rsidRPr="005379A5">
        <w:rPr>
          <w:rFonts w:ascii="Segoe UI Emoji" w:hAnsi="Segoe UI Emoji"/>
        </w:rPr>
        <w:tab/>
      </w:r>
      <w:r w:rsidRPr="005379A5">
        <w:rPr>
          <w:rFonts w:ascii="Segoe UI Emoji" w:hAnsi="Segoe UI Emoji"/>
        </w:rPr>
        <w:tab/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1620"/>
        <w:gridCol w:w="1620"/>
      </w:tblGrid>
      <w:tr w:rsidR="006E1055" w:rsidRPr="005379A5" w14:paraId="1FE67E47" w14:textId="77777777" w:rsidTr="00D27396">
        <w:tc>
          <w:tcPr>
            <w:tcW w:w="4068" w:type="dxa"/>
          </w:tcPr>
          <w:p w14:paraId="1B04191D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</w:p>
        </w:tc>
        <w:tc>
          <w:tcPr>
            <w:tcW w:w="1620" w:type="dxa"/>
          </w:tcPr>
          <w:p w14:paraId="07443A57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  <w:r w:rsidRPr="005379A5">
              <w:rPr>
                <w:rFonts w:ascii="Segoe UI Emoji" w:hAnsi="Segoe UI Emoji"/>
              </w:rPr>
              <w:t>Process A (</w:t>
            </w:r>
            <w:proofErr w:type="spellStart"/>
            <w:r w:rsidRPr="005379A5">
              <w:rPr>
                <w:rFonts w:ascii="Segoe UI Emoji" w:hAnsi="Segoe UI Emoji"/>
              </w:rPr>
              <w:t>shs</w:t>
            </w:r>
            <w:proofErr w:type="spellEnd"/>
            <w:r w:rsidRPr="005379A5">
              <w:rPr>
                <w:rFonts w:ascii="Segoe UI Emoji" w:hAnsi="Segoe UI Emoji"/>
              </w:rPr>
              <w:t>)</w:t>
            </w:r>
          </w:p>
        </w:tc>
        <w:tc>
          <w:tcPr>
            <w:tcW w:w="1620" w:type="dxa"/>
          </w:tcPr>
          <w:p w14:paraId="5F7ED60C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  <w:r w:rsidRPr="005379A5">
              <w:rPr>
                <w:rFonts w:ascii="Segoe UI Emoji" w:hAnsi="Segoe UI Emoji"/>
              </w:rPr>
              <w:t>Process B (</w:t>
            </w:r>
            <w:proofErr w:type="spellStart"/>
            <w:r w:rsidRPr="005379A5">
              <w:rPr>
                <w:rFonts w:ascii="Segoe UI Emoji" w:hAnsi="Segoe UI Emoji"/>
              </w:rPr>
              <w:t>shs</w:t>
            </w:r>
            <w:proofErr w:type="spellEnd"/>
          </w:p>
        </w:tc>
      </w:tr>
      <w:tr w:rsidR="006E1055" w:rsidRPr="005379A5" w14:paraId="484165BF" w14:textId="77777777" w:rsidTr="00D27396">
        <w:tc>
          <w:tcPr>
            <w:tcW w:w="4068" w:type="dxa"/>
          </w:tcPr>
          <w:p w14:paraId="68871D31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  <w:r w:rsidRPr="005379A5">
              <w:rPr>
                <w:rFonts w:ascii="Segoe UI Emoji" w:hAnsi="Segoe UI Emoji"/>
              </w:rPr>
              <w:t>Materials consumed</w:t>
            </w:r>
          </w:p>
        </w:tc>
        <w:tc>
          <w:tcPr>
            <w:tcW w:w="1620" w:type="dxa"/>
          </w:tcPr>
          <w:p w14:paraId="2277D1DF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  <w:r w:rsidRPr="005379A5">
              <w:rPr>
                <w:rFonts w:ascii="Segoe UI Emoji" w:hAnsi="Segoe UI Emoji"/>
              </w:rPr>
              <w:t>12,000</w:t>
            </w:r>
          </w:p>
        </w:tc>
        <w:tc>
          <w:tcPr>
            <w:tcW w:w="1620" w:type="dxa"/>
          </w:tcPr>
          <w:p w14:paraId="69BB0F28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  <w:r w:rsidRPr="005379A5">
              <w:rPr>
                <w:rFonts w:ascii="Segoe UI Emoji" w:hAnsi="Segoe UI Emoji"/>
              </w:rPr>
              <w:t>6,000</w:t>
            </w:r>
          </w:p>
        </w:tc>
      </w:tr>
      <w:tr w:rsidR="006E1055" w:rsidRPr="005379A5" w14:paraId="037E3226" w14:textId="77777777" w:rsidTr="00D27396">
        <w:tc>
          <w:tcPr>
            <w:tcW w:w="4068" w:type="dxa"/>
          </w:tcPr>
          <w:p w14:paraId="0FE91FAA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  <w:r w:rsidRPr="005379A5">
              <w:rPr>
                <w:rFonts w:ascii="Segoe UI Emoji" w:hAnsi="Segoe UI Emoji"/>
              </w:rPr>
              <w:t xml:space="preserve">Direct </w:t>
            </w:r>
            <w:proofErr w:type="spellStart"/>
            <w:r w:rsidRPr="005379A5">
              <w:rPr>
                <w:rFonts w:ascii="Segoe UI Emoji" w:hAnsi="Segoe UI Emoji"/>
              </w:rPr>
              <w:t>Labour</w:t>
            </w:r>
            <w:proofErr w:type="spellEnd"/>
          </w:p>
        </w:tc>
        <w:tc>
          <w:tcPr>
            <w:tcW w:w="1620" w:type="dxa"/>
          </w:tcPr>
          <w:p w14:paraId="7D7076F9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  <w:r w:rsidRPr="005379A5">
              <w:rPr>
                <w:rFonts w:ascii="Segoe UI Emoji" w:hAnsi="Segoe UI Emoji"/>
              </w:rPr>
              <w:t>14,000</w:t>
            </w:r>
          </w:p>
        </w:tc>
        <w:tc>
          <w:tcPr>
            <w:tcW w:w="1620" w:type="dxa"/>
          </w:tcPr>
          <w:p w14:paraId="5E9133D4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  <w:r w:rsidRPr="005379A5">
              <w:rPr>
                <w:rFonts w:ascii="Segoe UI Emoji" w:hAnsi="Segoe UI Emoji"/>
              </w:rPr>
              <w:t>8,000</w:t>
            </w:r>
          </w:p>
        </w:tc>
      </w:tr>
      <w:tr w:rsidR="006E1055" w:rsidRPr="005379A5" w14:paraId="2B764C02" w14:textId="77777777" w:rsidTr="00D27396">
        <w:tc>
          <w:tcPr>
            <w:tcW w:w="4068" w:type="dxa"/>
          </w:tcPr>
          <w:p w14:paraId="1B567F06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  <w:r w:rsidRPr="005379A5">
              <w:rPr>
                <w:rFonts w:ascii="Segoe UI Emoji" w:hAnsi="Segoe UI Emoji"/>
              </w:rPr>
              <w:t>Manufacturing expenses</w:t>
            </w:r>
          </w:p>
        </w:tc>
        <w:tc>
          <w:tcPr>
            <w:tcW w:w="1620" w:type="dxa"/>
          </w:tcPr>
          <w:p w14:paraId="6053CAE4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  <w:r w:rsidRPr="005379A5">
              <w:rPr>
                <w:rFonts w:ascii="Segoe UI Emoji" w:hAnsi="Segoe UI Emoji"/>
              </w:rPr>
              <w:t>4,000</w:t>
            </w:r>
          </w:p>
        </w:tc>
        <w:tc>
          <w:tcPr>
            <w:tcW w:w="1620" w:type="dxa"/>
          </w:tcPr>
          <w:p w14:paraId="099B7223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  <w:r w:rsidRPr="005379A5">
              <w:rPr>
                <w:rFonts w:ascii="Segoe UI Emoji" w:hAnsi="Segoe UI Emoji"/>
              </w:rPr>
              <w:t>4,000</w:t>
            </w:r>
          </w:p>
        </w:tc>
      </w:tr>
      <w:tr w:rsidR="006E1055" w:rsidRPr="005379A5" w14:paraId="59FA71DE" w14:textId="77777777" w:rsidTr="00D27396">
        <w:tc>
          <w:tcPr>
            <w:tcW w:w="4068" w:type="dxa"/>
          </w:tcPr>
          <w:p w14:paraId="744EB167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  <w:r w:rsidRPr="005379A5">
              <w:rPr>
                <w:rFonts w:ascii="Segoe UI Emoji" w:hAnsi="Segoe UI Emoji"/>
              </w:rPr>
              <w:t>Input in Process A (unit)</w:t>
            </w:r>
          </w:p>
        </w:tc>
        <w:tc>
          <w:tcPr>
            <w:tcW w:w="1620" w:type="dxa"/>
          </w:tcPr>
          <w:p w14:paraId="09F8C3F8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  <w:r w:rsidRPr="005379A5">
              <w:rPr>
                <w:rFonts w:ascii="Segoe UI Emoji" w:hAnsi="Segoe UI Emoji"/>
              </w:rPr>
              <w:t>10,000</w:t>
            </w:r>
          </w:p>
        </w:tc>
        <w:tc>
          <w:tcPr>
            <w:tcW w:w="1620" w:type="dxa"/>
          </w:tcPr>
          <w:p w14:paraId="2782A4D6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</w:p>
        </w:tc>
      </w:tr>
      <w:tr w:rsidR="006E1055" w:rsidRPr="005379A5" w14:paraId="5757358E" w14:textId="77777777" w:rsidTr="00D27396">
        <w:tc>
          <w:tcPr>
            <w:tcW w:w="4068" w:type="dxa"/>
          </w:tcPr>
          <w:p w14:paraId="77EF4077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  <w:r w:rsidRPr="005379A5">
              <w:rPr>
                <w:rFonts w:ascii="Segoe UI Emoji" w:hAnsi="Segoe UI Emoji"/>
              </w:rPr>
              <w:t>Input in Process B  (unit)</w:t>
            </w:r>
          </w:p>
        </w:tc>
        <w:tc>
          <w:tcPr>
            <w:tcW w:w="1620" w:type="dxa"/>
          </w:tcPr>
          <w:p w14:paraId="308907DF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  <w:r w:rsidRPr="005379A5">
              <w:rPr>
                <w:rFonts w:ascii="Segoe UI Emoji" w:hAnsi="Segoe UI Emoji"/>
              </w:rPr>
              <w:t>10,000</w:t>
            </w:r>
          </w:p>
        </w:tc>
        <w:tc>
          <w:tcPr>
            <w:tcW w:w="1620" w:type="dxa"/>
          </w:tcPr>
          <w:p w14:paraId="13FFCC8F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</w:p>
        </w:tc>
      </w:tr>
      <w:tr w:rsidR="006E1055" w:rsidRPr="005379A5" w14:paraId="6C6BF9F0" w14:textId="77777777" w:rsidTr="00D27396">
        <w:tc>
          <w:tcPr>
            <w:tcW w:w="4068" w:type="dxa"/>
          </w:tcPr>
          <w:p w14:paraId="47AE7DD9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  <w:r w:rsidRPr="005379A5">
              <w:rPr>
                <w:rFonts w:ascii="Segoe UI Emoji" w:hAnsi="Segoe UI Emoji"/>
              </w:rPr>
              <w:t>Output (unit)</w:t>
            </w:r>
          </w:p>
        </w:tc>
        <w:tc>
          <w:tcPr>
            <w:tcW w:w="1620" w:type="dxa"/>
          </w:tcPr>
          <w:p w14:paraId="0C1ED1F1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  <w:r w:rsidRPr="005379A5">
              <w:rPr>
                <w:rFonts w:ascii="Segoe UI Emoji" w:hAnsi="Segoe UI Emoji"/>
              </w:rPr>
              <w:t>9,400</w:t>
            </w:r>
          </w:p>
        </w:tc>
        <w:tc>
          <w:tcPr>
            <w:tcW w:w="1620" w:type="dxa"/>
          </w:tcPr>
          <w:p w14:paraId="1568B171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  <w:r w:rsidRPr="005379A5">
              <w:rPr>
                <w:rFonts w:ascii="Segoe UI Emoji" w:hAnsi="Segoe UI Emoji"/>
              </w:rPr>
              <w:t>8,300</w:t>
            </w:r>
          </w:p>
        </w:tc>
      </w:tr>
      <w:tr w:rsidR="006E1055" w:rsidRPr="005379A5" w14:paraId="75CD8717" w14:textId="77777777" w:rsidTr="00D27396">
        <w:tc>
          <w:tcPr>
            <w:tcW w:w="4068" w:type="dxa"/>
          </w:tcPr>
          <w:p w14:paraId="05606DBE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  <w:r w:rsidRPr="005379A5">
              <w:rPr>
                <w:rFonts w:ascii="Segoe UI Emoji" w:hAnsi="Segoe UI Emoji"/>
              </w:rPr>
              <w:t>Normal wastage percentage of input</w:t>
            </w:r>
          </w:p>
        </w:tc>
        <w:tc>
          <w:tcPr>
            <w:tcW w:w="1620" w:type="dxa"/>
          </w:tcPr>
          <w:p w14:paraId="5F5EC7BF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  <w:r w:rsidRPr="005379A5">
              <w:rPr>
                <w:rFonts w:ascii="Segoe UI Emoji" w:hAnsi="Segoe UI Emoji"/>
              </w:rPr>
              <w:t>5%</w:t>
            </w:r>
          </w:p>
        </w:tc>
        <w:tc>
          <w:tcPr>
            <w:tcW w:w="1620" w:type="dxa"/>
          </w:tcPr>
          <w:p w14:paraId="5221CD4B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  <w:r w:rsidRPr="005379A5">
              <w:rPr>
                <w:rFonts w:ascii="Segoe UI Emoji" w:hAnsi="Segoe UI Emoji"/>
              </w:rPr>
              <w:t>10%</w:t>
            </w:r>
          </w:p>
        </w:tc>
      </w:tr>
      <w:tr w:rsidR="006E1055" w:rsidRPr="005379A5" w14:paraId="6107AA29" w14:textId="77777777" w:rsidTr="00D27396">
        <w:tc>
          <w:tcPr>
            <w:tcW w:w="4068" w:type="dxa"/>
          </w:tcPr>
          <w:p w14:paraId="68C47D2E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  <w:r w:rsidRPr="005379A5">
              <w:rPr>
                <w:rFonts w:ascii="Segoe UI Emoji" w:hAnsi="Segoe UI Emoji"/>
              </w:rPr>
              <w:t>Value of normal wastage (per units)</w:t>
            </w:r>
          </w:p>
        </w:tc>
        <w:tc>
          <w:tcPr>
            <w:tcW w:w="1620" w:type="dxa"/>
          </w:tcPr>
          <w:p w14:paraId="5503496B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  <w:r w:rsidRPr="005379A5">
              <w:rPr>
                <w:rFonts w:ascii="Segoe UI Emoji" w:hAnsi="Segoe UI Emoji"/>
              </w:rPr>
              <w:t>8</w:t>
            </w:r>
          </w:p>
        </w:tc>
        <w:tc>
          <w:tcPr>
            <w:tcW w:w="1620" w:type="dxa"/>
          </w:tcPr>
          <w:p w14:paraId="7A246370" w14:textId="77777777" w:rsidR="006E1055" w:rsidRPr="005379A5" w:rsidRDefault="006E1055" w:rsidP="00D27396">
            <w:pPr>
              <w:rPr>
                <w:rFonts w:ascii="Segoe UI Emoji" w:hAnsi="Segoe UI Emoji"/>
              </w:rPr>
            </w:pPr>
            <w:r w:rsidRPr="005379A5">
              <w:rPr>
                <w:rFonts w:ascii="Segoe UI Emoji" w:hAnsi="Segoe UI Emoji"/>
              </w:rPr>
              <w:t>10</w:t>
            </w:r>
          </w:p>
        </w:tc>
      </w:tr>
    </w:tbl>
    <w:p w14:paraId="7E17C513" w14:textId="77777777" w:rsidR="006E1055" w:rsidRPr="005379A5" w:rsidRDefault="006E1055" w:rsidP="006E1055">
      <w:pPr>
        <w:tabs>
          <w:tab w:val="left" w:pos="7440"/>
        </w:tabs>
        <w:rPr>
          <w:rFonts w:ascii="Segoe UI Emoji" w:hAnsi="Segoe UI Emoji"/>
        </w:rPr>
      </w:pPr>
    </w:p>
    <w:p w14:paraId="206FA922" w14:textId="77777777" w:rsidR="006E1055" w:rsidRDefault="006E1055" w:rsidP="006E1055">
      <w:pPr>
        <w:tabs>
          <w:tab w:val="left" w:pos="7440"/>
        </w:tabs>
        <w:rPr>
          <w:rFonts w:ascii="Segoe UI Emoji" w:hAnsi="Segoe UI Emoji"/>
          <w:b/>
        </w:rPr>
      </w:pPr>
    </w:p>
    <w:p w14:paraId="70F07677" w14:textId="2A808B60" w:rsidR="006E1055" w:rsidRPr="005379A5" w:rsidRDefault="006E1055" w:rsidP="006E1055">
      <w:pPr>
        <w:tabs>
          <w:tab w:val="left" w:pos="7440"/>
        </w:tabs>
        <w:rPr>
          <w:rFonts w:ascii="Segoe UI Emoji" w:hAnsi="Segoe UI Emoji"/>
          <w:b/>
        </w:rPr>
      </w:pPr>
      <w:r w:rsidRPr="005379A5">
        <w:rPr>
          <w:rFonts w:ascii="Segoe UI Emoji" w:hAnsi="Segoe UI Emoji"/>
          <w:b/>
        </w:rPr>
        <w:t xml:space="preserve">Required: </w:t>
      </w:r>
    </w:p>
    <w:p w14:paraId="53FDAA24" w14:textId="77777777" w:rsidR="006E1055" w:rsidRPr="005379A5" w:rsidRDefault="006E1055" w:rsidP="006E1055">
      <w:pPr>
        <w:spacing w:after="0" w:line="240" w:lineRule="auto"/>
        <w:rPr>
          <w:rFonts w:ascii="Segoe UI Emoji" w:hAnsi="Segoe UI Emoji"/>
        </w:rPr>
      </w:pPr>
      <w:proofErr w:type="gramStart"/>
      <w:r w:rsidRPr="005379A5">
        <w:rPr>
          <w:rFonts w:ascii="Segoe UI Emoji" w:hAnsi="Segoe UI Emoji"/>
        </w:rPr>
        <w:lastRenderedPageBreak/>
        <w:t>i)</w:t>
      </w:r>
      <w:proofErr w:type="gramEnd"/>
      <w:r w:rsidRPr="005379A5">
        <w:rPr>
          <w:rFonts w:ascii="Segoe UI Emoji" w:hAnsi="Segoe UI Emoji"/>
        </w:rPr>
        <w:t>Prepare process cost account and abnormal loss or gain account</w:t>
      </w:r>
      <w:r w:rsidRPr="005379A5">
        <w:rPr>
          <w:rFonts w:ascii="Segoe UI Emoji" w:hAnsi="Segoe UI Emoji"/>
        </w:rPr>
        <w:tab/>
      </w:r>
      <w:r w:rsidRPr="005379A5">
        <w:rPr>
          <w:rFonts w:ascii="Segoe UI Emoji" w:hAnsi="Segoe UI Emoji"/>
        </w:rPr>
        <w:tab/>
      </w:r>
      <w:r w:rsidRPr="005379A5">
        <w:rPr>
          <w:rFonts w:ascii="Segoe UI Emoji" w:hAnsi="Segoe UI Emoji"/>
        </w:rPr>
        <w:tab/>
      </w:r>
      <w:r>
        <w:rPr>
          <w:rFonts w:ascii="Segoe UI Emoji" w:hAnsi="Segoe UI Emoji"/>
        </w:rPr>
        <w:t xml:space="preserve">                         </w:t>
      </w:r>
      <w:r w:rsidRPr="005379A5">
        <w:rPr>
          <w:rFonts w:ascii="Segoe UI Emoji" w:hAnsi="Segoe UI Emoji"/>
        </w:rPr>
        <w:t>(15 marks)</w:t>
      </w:r>
    </w:p>
    <w:p w14:paraId="45750B1B" w14:textId="77777777" w:rsidR="006E1055" w:rsidRPr="005379A5" w:rsidRDefault="006E1055" w:rsidP="006E1055">
      <w:pPr>
        <w:spacing w:after="0" w:line="240" w:lineRule="auto"/>
        <w:rPr>
          <w:rFonts w:ascii="Segoe UI Emoji" w:hAnsi="Segoe UI Emoji"/>
        </w:rPr>
      </w:pPr>
    </w:p>
    <w:p w14:paraId="3637F775" w14:textId="77777777" w:rsidR="006E1055" w:rsidRPr="005379A5" w:rsidRDefault="006E1055" w:rsidP="006E1055">
      <w:pPr>
        <w:spacing w:after="0" w:line="240" w:lineRule="auto"/>
        <w:rPr>
          <w:rFonts w:ascii="Segoe UI Emoji" w:hAnsi="Segoe UI Emoji"/>
        </w:rPr>
      </w:pPr>
      <w:r w:rsidRPr="005379A5">
        <w:rPr>
          <w:rFonts w:ascii="Segoe UI Emoji" w:hAnsi="Segoe UI Emoji"/>
        </w:rPr>
        <w:t>ii</w:t>
      </w:r>
      <w:proofErr w:type="gramStart"/>
      <w:r w:rsidRPr="005379A5">
        <w:rPr>
          <w:rFonts w:ascii="Segoe UI Emoji" w:hAnsi="Segoe UI Emoji"/>
        </w:rPr>
        <w:t>)Distinguish</w:t>
      </w:r>
      <w:proofErr w:type="gramEnd"/>
      <w:r w:rsidRPr="005379A5">
        <w:rPr>
          <w:rFonts w:ascii="Segoe UI Emoji" w:hAnsi="Segoe UI Emoji"/>
        </w:rPr>
        <w:t xml:space="preserve"> between Marginal Costing and Absorption costing</w:t>
      </w:r>
      <w:r w:rsidRPr="005379A5">
        <w:rPr>
          <w:rFonts w:ascii="Segoe UI Emoji" w:hAnsi="Segoe UI Emoji"/>
        </w:rPr>
        <w:tab/>
      </w:r>
      <w:r w:rsidRPr="005379A5">
        <w:rPr>
          <w:rFonts w:ascii="Segoe UI Emoji" w:hAnsi="Segoe UI Emoji"/>
        </w:rPr>
        <w:tab/>
      </w:r>
      <w:r w:rsidRPr="005379A5">
        <w:rPr>
          <w:rFonts w:ascii="Segoe UI Emoji" w:hAnsi="Segoe UI Emoji"/>
        </w:rPr>
        <w:tab/>
      </w:r>
      <w:r>
        <w:rPr>
          <w:rFonts w:ascii="Segoe UI Emoji" w:hAnsi="Segoe UI Emoji"/>
        </w:rPr>
        <w:t xml:space="preserve">                           </w:t>
      </w:r>
      <w:r w:rsidRPr="005379A5">
        <w:rPr>
          <w:rFonts w:ascii="Segoe UI Emoji" w:hAnsi="Segoe UI Emoji"/>
        </w:rPr>
        <w:t>(5 marks)</w:t>
      </w:r>
    </w:p>
    <w:p w14:paraId="2E595608" w14:textId="77777777" w:rsidR="003C35F9" w:rsidRDefault="006E1055" w:rsidP="003C35F9">
      <w:pPr>
        <w:rPr>
          <w:rFonts w:ascii="Segoe UI Emoji" w:hAnsi="Segoe UI Emoji"/>
          <w:b/>
        </w:rPr>
      </w:pPr>
      <w:r w:rsidRPr="005379A5">
        <w:rPr>
          <w:rFonts w:ascii="Segoe UI Emoji" w:hAnsi="Segoe UI Emoji"/>
          <w:b/>
          <w:bCs/>
        </w:rPr>
        <w:t xml:space="preserve"> </w:t>
      </w:r>
      <w:r w:rsidRPr="005379A5">
        <w:rPr>
          <w:rFonts w:ascii="Segoe UI Emoji" w:hAnsi="Segoe UI Emoji"/>
          <w:b/>
          <w:bCs/>
        </w:rPr>
        <w:tab/>
      </w:r>
      <w:r w:rsidRPr="005379A5">
        <w:rPr>
          <w:rFonts w:ascii="Segoe UI Emoji" w:hAnsi="Segoe UI Emoji"/>
          <w:b/>
          <w:bCs/>
        </w:rPr>
        <w:tab/>
      </w:r>
      <w:r w:rsidRPr="005379A5">
        <w:rPr>
          <w:rFonts w:ascii="Segoe UI Emoji" w:hAnsi="Segoe UI Emoji"/>
          <w:b/>
          <w:bCs/>
        </w:rPr>
        <w:tab/>
      </w:r>
      <w:r w:rsidRPr="005379A5">
        <w:rPr>
          <w:rFonts w:ascii="Segoe UI Emoji" w:hAnsi="Segoe UI Emoji"/>
          <w:b/>
          <w:bCs/>
        </w:rPr>
        <w:tab/>
      </w:r>
      <w:r w:rsidRPr="005379A5">
        <w:rPr>
          <w:rFonts w:ascii="Segoe UI Emoji" w:hAnsi="Segoe UI Emoji"/>
          <w:b/>
          <w:bCs/>
        </w:rPr>
        <w:tab/>
      </w:r>
      <w:r w:rsidRPr="005379A5">
        <w:rPr>
          <w:rFonts w:ascii="Segoe UI Emoji" w:hAnsi="Segoe UI Emoji"/>
          <w:b/>
          <w:bCs/>
        </w:rPr>
        <w:tab/>
      </w:r>
      <w:r w:rsidRPr="005379A5">
        <w:rPr>
          <w:rFonts w:ascii="Segoe UI Emoji" w:hAnsi="Segoe UI Emoji"/>
          <w:b/>
          <w:bCs/>
        </w:rPr>
        <w:tab/>
      </w:r>
      <w:r w:rsidRPr="005379A5">
        <w:rPr>
          <w:rFonts w:ascii="Segoe UI Emoji" w:hAnsi="Segoe UI Emoji"/>
          <w:b/>
          <w:bCs/>
        </w:rPr>
        <w:tab/>
      </w:r>
      <w:r w:rsidRPr="005379A5">
        <w:rPr>
          <w:rFonts w:ascii="Segoe UI Emoji" w:hAnsi="Segoe UI Emoji"/>
          <w:b/>
          <w:bCs/>
        </w:rPr>
        <w:tab/>
      </w:r>
      <w:r w:rsidRPr="005379A5">
        <w:rPr>
          <w:rFonts w:ascii="Segoe UI Emoji" w:hAnsi="Segoe UI Emoji"/>
          <w:b/>
          <w:bCs/>
        </w:rPr>
        <w:tab/>
      </w:r>
      <w:r>
        <w:rPr>
          <w:rFonts w:ascii="Segoe UI Emoji" w:hAnsi="Segoe UI Emoji"/>
          <w:b/>
          <w:bCs/>
        </w:rPr>
        <w:t xml:space="preserve">                    Total: 30</w:t>
      </w:r>
      <w:r w:rsidRPr="005379A5">
        <w:rPr>
          <w:rFonts w:ascii="Segoe UI Emoji" w:hAnsi="Segoe UI Emoji"/>
          <w:b/>
          <w:bCs/>
        </w:rPr>
        <w:t>marks</w:t>
      </w:r>
      <w:r w:rsidRPr="005379A5">
        <w:rPr>
          <w:rFonts w:ascii="Segoe UI Emoji" w:hAnsi="Segoe UI Emoji"/>
        </w:rPr>
        <w:t xml:space="preserve"> </w:t>
      </w:r>
      <w:r w:rsidR="003C35F9">
        <w:rPr>
          <w:rFonts w:ascii="Segoe UI Emoji" w:hAnsi="Segoe UI Emoji"/>
          <w:b/>
        </w:rPr>
        <w:t xml:space="preserve">     </w:t>
      </w:r>
    </w:p>
    <w:p w14:paraId="3B7C501E" w14:textId="6B1093F8" w:rsidR="003C35F9" w:rsidRDefault="003C35F9" w:rsidP="003C35F9">
      <w:pPr>
        <w:rPr>
          <w:rFonts w:ascii="Times New Roman" w:hAnsi="Times New Roman"/>
          <w:b/>
        </w:rPr>
      </w:pPr>
      <w:r>
        <w:rPr>
          <w:rFonts w:ascii="Segoe UI Emoji" w:hAnsi="Segoe UI Emoji"/>
          <w:b/>
        </w:rPr>
        <w:t>Question Two</w:t>
      </w:r>
    </w:p>
    <w:p w14:paraId="2947199E" w14:textId="33654F49" w:rsidR="000A6FC5" w:rsidRPr="00816B1A" w:rsidRDefault="000A6FC5" w:rsidP="006E1055">
      <w:pPr>
        <w:tabs>
          <w:tab w:val="left" w:pos="1080"/>
          <w:tab w:val="left" w:pos="2880"/>
          <w:tab w:val="left" w:pos="432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jc w:val="both"/>
        <w:rPr>
          <w:rFonts w:ascii="Times New Roman" w:eastAsia="Times New Roman" w:hAnsi="Times New Roman"/>
        </w:rPr>
      </w:pPr>
      <w:proofErr w:type="spellStart"/>
      <w:r w:rsidRPr="00816B1A">
        <w:rPr>
          <w:rFonts w:ascii="Times New Roman" w:eastAsia="Times New Roman" w:hAnsi="Times New Roman"/>
        </w:rPr>
        <w:t>Kyamba</w:t>
      </w:r>
      <w:proofErr w:type="spellEnd"/>
      <w:r w:rsidRPr="00816B1A">
        <w:rPr>
          <w:rFonts w:ascii="Times New Roman" w:eastAsia="Times New Roman" w:hAnsi="Times New Roman"/>
        </w:rPr>
        <w:t xml:space="preserve">, </w:t>
      </w:r>
      <w:proofErr w:type="spellStart"/>
      <w:r w:rsidRPr="00816B1A">
        <w:rPr>
          <w:rFonts w:ascii="Times New Roman" w:eastAsia="Times New Roman" w:hAnsi="Times New Roman"/>
        </w:rPr>
        <w:t>Onyango</w:t>
      </w:r>
      <w:proofErr w:type="spellEnd"/>
      <w:r w:rsidRPr="00816B1A">
        <w:rPr>
          <w:rFonts w:ascii="Times New Roman" w:eastAsia="Times New Roman" w:hAnsi="Times New Roman"/>
        </w:rPr>
        <w:t xml:space="preserve"> and </w:t>
      </w:r>
      <w:proofErr w:type="spellStart"/>
      <w:r w:rsidRPr="00816B1A">
        <w:rPr>
          <w:rFonts w:ascii="Times New Roman" w:eastAsia="Times New Roman" w:hAnsi="Times New Roman"/>
        </w:rPr>
        <w:t>Wakil</w:t>
      </w:r>
      <w:proofErr w:type="spellEnd"/>
      <w:r w:rsidRPr="00816B1A">
        <w:rPr>
          <w:rFonts w:ascii="Times New Roman" w:eastAsia="Times New Roman" w:hAnsi="Times New Roman"/>
        </w:rPr>
        <w:t xml:space="preserve"> were partners in a manufacturing and retail </w:t>
      </w:r>
    </w:p>
    <w:p w14:paraId="27AE962C" w14:textId="77777777" w:rsidR="000A6FC5" w:rsidRPr="00816B1A" w:rsidRDefault="000A6FC5" w:rsidP="000A6FC5">
      <w:pPr>
        <w:tabs>
          <w:tab w:val="left" w:pos="1080"/>
          <w:tab w:val="left" w:pos="2880"/>
          <w:tab w:val="left" w:pos="432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jc w:val="both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 xml:space="preserve">        </w:t>
      </w:r>
      <w:proofErr w:type="gramStart"/>
      <w:r w:rsidRPr="00816B1A">
        <w:rPr>
          <w:rFonts w:ascii="Times New Roman" w:eastAsia="Times New Roman" w:hAnsi="Times New Roman"/>
        </w:rPr>
        <w:t>business</w:t>
      </w:r>
      <w:proofErr w:type="gramEnd"/>
      <w:r w:rsidRPr="00816B1A">
        <w:rPr>
          <w:rFonts w:ascii="Times New Roman" w:eastAsia="Times New Roman" w:hAnsi="Times New Roman"/>
        </w:rPr>
        <w:t xml:space="preserve"> and shared profits and losses in the ratio 2:2:1 respectively</w:t>
      </w:r>
    </w:p>
    <w:p w14:paraId="6FC3CC4E" w14:textId="77777777" w:rsidR="000A6FC5" w:rsidRPr="00816B1A" w:rsidRDefault="000A6FC5" w:rsidP="000A6FC5">
      <w:pPr>
        <w:tabs>
          <w:tab w:val="left" w:pos="1080"/>
          <w:tab w:val="left" w:pos="2880"/>
          <w:tab w:val="left" w:pos="432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ind w:left="540"/>
        <w:rPr>
          <w:rFonts w:ascii="Times New Roman" w:eastAsia="Times New Roman" w:hAnsi="Times New Roman"/>
        </w:rPr>
      </w:pPr>
    </w:p>
    <w:p w14:paraId="4581C0A0" w14:textId="77777777" w:rsidR="000A6FC5" w:rsidRPr="00816B1A" w:rsidRDefault="000A6FC5" w:rsidP="000A6FC5">
      <w:pPr>
        <w:tabs>
          <w:tab w:val="left" w:pos="1080"/>
          <w:tab w:val="left" w:pos="2880"/>
          <w:tab w:val="left" w:pos="432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 xml:space="preserve">       Given below is the balance sheet of the partnership as at 31 March 2015.</w:t>
      </w:r>
    </w:p>
    <w:p w14:paraId="1DC7905F" w14:textId="77777777" w:rsidR="000A6FC5" w:rsidRPr="00816B1A" w:rsidRDefault="000A6FC5" w:rsidP="000A6FC5">
      <w:pPr>
        <w:tabs>
          <w:tab w:val="left" w:pos="1080"/>
          <w:tab w:val="left" w:pos="2880"/>
          <w:tab w:val="left" w:pos="432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ind w:left="540"/>
        <w:rPr>
          <w:rFonts w:ascii="Times New Roman" w:eastAsia="Times New Roman" w:hAnsi="Times New Roman"/>
          <w:b/>
          <w:bCs/>
        </w:rPr>
      </w:pPr>
      <w:r w:rsidRPr="00816B1A">
        <w:rPr>
          <w:rFonts w:ascii="Times New Roman" w:eastAsia="Times New Roman" w:hAnsi="Times New Roman"/>
          <w:b/>
          <w:bCs/>
        </w:rPr>
        <w:t>Balance sheet as at 31 March 2015</w:t>
      </w:r>
    </w:p>
    <w:p w14:paraId="0BFA429D" w14:textId="77777777" w:rsidR="000A6FC5" w:rsidRPr="00816B1A" w:rsidRDefault="000A6FC5" w:rsidP="000A6FC5">
      <w:pPr>
        <w:tabs>
          <w:tab w:val="left" w:pos="1080"/>
          <w:tab w:val="left" w:pos="2880"/>
          <w:tab w:val="left" w:pos="4320"/>
          <w:tab w:val="left" w:pos="5760"/>
          <w:tab w:val="left" w:pos="7200"/>
          <w:tab w:val="left" w:pos="8100"/>
        </w:tabs>
        <w:spacing w:after="0"/>
        <w:ind w:left="54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  <w:b/>
          <w:bCs/>
        </w:rPr>
        <w:t>Assets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="00272684">
        <w:rPr>
          <w:rFonts w:ascii="Times New Roman" w:eastAsia="Times New Roman" w:hAnsi="Times New Roman"/>
        </w:rPr>
        <w:t xml:space="preserve">   Sh.</w:t>
      </w:r>
      <w:r w:rsidR="00272684">
        <w:rPr>
          <w:rFonts w:ascii="Times New Roman" w:eastAsia="Times New Roman" w:hAnsi="Times New Roman"/>
        </w:rPr>
        <w:tab/>
        <w:t xml:space="preserve">    </w:t>
      </w:r>
      <w:r w:rsidRPr="00816B1A">
        <w:rPr>
          <w:rFonts w:ascii="Times New Roman" w:eastAsia="Times New Roman" w:hAnsi="Times New Roman"/>
        </w:rPr>
        <w:t>Sh.</w:t>
      </w:r>
    </w:p>
    <w:p w14:paraId="1ADA3A0F" w14:textId="77777777" w:rsidR="000A6FC5" w:rsidRPr="00816B1A" w:rsidRDefault="000A6FC5" w:rsidP="000A6FC5">
      <w:pPr>
        <w:tabs>
          <w:tab w:val="left" w:pos="1080"/>
          <w:tab w:val="left" w:pos="4320"/>
          <w:tab w:val="left" w:pos="5760"/>
          <w:tab w:val="left" w:pos="7200"/>
          <w:tab w:val="left" w:pos="8100"/>
        </w:tabs>
        <w:spacing w:after="0"/>
        <w:ind w:left="54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>Non-current assets:</w:t>
      </w:r>
    </w:p>
    <w:p w14:paraId="40F20DB1" w14:textId="77777777" w:rsidR="000A6FC5" w:rsidRPr="00816B1A" w:rsidRDefault="000A6FC5" w:rsidP="000A6FC5">
      <w:pPr>
        <w:tabs>
          <w:tab w:val="left" w:pos="1080"/>
          <w:tab w:val="left" w:pos="4320"/>
          <w:tab w:val="left" w:pos="5760"/>
          <w:tab w:val="left" w:pos="7200"/>
          <w:tab w:val="left" w:pos="8100"/>
        </w:tabs>
        <w:spacing w:after="0"/>
        <w:ind w:left="54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>Fixed assets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465,000</w:t>
      </w:r>
    </w:p>
    <w:p w14:paraId="21041AA4" w14:textId="77777777" w:rsidR="000A6FC5" w:rsidRPr="00816B1A" w:rsidRDefault="000A6FC5" w:rsidP="000A6FC5">
      <w:pPr>
        <w:tabs>
          <w:tab w:val="left" w:pos="1080"/>
          <w:tab w:val="left" w:pos="4320"/>
          <w:tab w:val="left" w:pos="5760"/>
          <w:tab w:val="left" w:pos="7200"/>
          <w:tab w:val="left" w:pos="8100"/>
        </w:tabs>
        <w:spacing w:after="0"/>
        <w:ind w:left="54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>Current assets:</w:t>
      </w:r>
      <w:r w:rsidRPr="00816B1A">
        <w:rPr>
          <w:rFonts w:ascii="Times New Roman" w:eastAsia="Times New Roman" w:hAnsi="Times New Roman"/>
        </w:rPr>
        <w:tab/>
      </w:r>
    </w:p>
    <w:p w14:paraId="357EC92A" w14:textId="77777777" w:rsidR="000A6FC5" w:rsidRPr="00816B1A" w:rsidRDefault="000A6FC5" w:rsidP="000A6FC5">
      <w:pPr>
        <w:tabs>
          <w:tab w:val="left" w:pos="1080"/>
          <w:tab w:val="left" w:pos="4320"/>
          <w:tab w:val="left" w:pos="5760"/>
          <w:tab w:val="left" w:pos="7200"/>
          <w:tab w:val="left" w:pos="8100"/>
        </w:tabs>
        <w:spacing w:after="0"/>
        <w:ind w:left="54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>Stock</w:t>
      </w:r>
      <w:r w:rsidRPr="00816B1A">
        <w:rPr>
          <w:rFonts w:ascii="Times New Roman" w:eastAsia="Times New Roman" w:hAnsi="Times New Roman"/>
        </w:rPr>
        <w:tab/>
        <w:t>294,000</w:t>
      </w:r>
    </w:p>
    <w:p w14:paraId="5BF823F4" w14:textId="77777777" w:rsidR="000A6FC5" w:rsidRPr="00816B1A" w:rsidRDefault="000A6FC5" w:rsidP="000A6FC5">
      <w:pPr>
        <w:tabs>
          <w:tab w:val="left" w:pos="1080"/>
          <w:tab w:val="left" w:pos="4320"/>
          <w:tab w:val="left" w:pos="5760"/>
          <w:tab w:val="left" w:pos="7200"/>
          <w:tab w:val="left" w:pos="8100"/>
        </w:tabs>
        <w:spacing w:after="0"/>
        <w:ind w:left="54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>Debtors</w:t>
      </w:r>
      <w:r w:rsidRPr="00816B1A">
        <w:rPr>
          <w:rFonts w:ascii="Times New Roman" w:eastAsia="Times New Roman" w:hAnsi="Times New Roman"/>
        </w:rPr>
        <w:tab/>
        <w:t>209,000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  <w:u w:val="single"/>
        </w:rPr>
        <w:t>503,000</w:t>
      </w:r>
    </w:p>
    <w:p w14:paraId="59881D5B" w14:textId="77777777" w:rsidR="000A6FC5" w:rsidRPr="00816B1A" w:rsidRDefault="000A6FC5" w:rsidP="000A6FC5">
      <w:pPr>
        <w:tabs>
          <w:tab w:val="left" w:pos="1080"/>
          <w:tab w:val="left" w:pos="4320"/>
          <w:tab w:val="left" w:pos="5760"/>
          <w:tab w:val="left" w:pos="7200"/>
          <w:tab w:val="left" w:pos="8100"/>
        </w:tabs>
        <w:spacing w:after="0"/>
        <w:ind w:left="540"/>
        <w:rPr>
          <w:rFonts w:ascii="Times New Roman" w:eastAsia="Times New Roman" w:hAnsi="Times New Roman"/>
          <w:u w:val="double"/>
        </w:rPr>
      </w:pP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  <w:u w:val="double"/>
        </w:rPr>
        <w:t>968,000</w:t>
      </w:r>
    </w:p>
    <w:p w14:paraId="55DB2478" w14:textId="77777777" w:rsidR="000A6FC5" w:rsidRPr="00816B1A" w:rsidRDefault="000A6FC5" w:rsidP="000A6FC5">
      <w:pPr>
        <w:tabs>
          <w:tab w:val="left" w:pos="720"/>
          <w:tab w:val="left" w:pos="1080"/>
          <w:tab w:val="left" w:pos="2880"/>
          <w:tab w:val="left" w:pos="432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ind w:left="540"/>
        <w:rPr>
          <w:rFonts w:ascii="Times New Roman" w:eastAsia="Times New Roman" w:hAnsi="Times New Roman"/>
          <w:b/>
          <w:bCs/>
        </w:rPr>
      </w:pPr>
      <w:proofErr w:type="gramStart"/>
      <w:r w:rsidRPr="00816B1A">
        <w:rPr>
          <w:rFonts w:ascii="Times New Roman" w:eastAsia="Times New Roman" w:hAnsi="Times New Roman"/>
          <w:b/>
          <w:bCs/>
        </w:rPr>
        <w:t>Capital  and</w:t>
      </w:r>
      <w:proofErr w:type="gramEnd"/>
      <w:r w:rsidRPr="00816B1A">
        <w:rPr>
          <w:rFonts w:ascii="Times New Roman" w:eastAsia="Times New Roman" w:hAnsi="Times New Roman"/>
          <w:b/>
          <w:bCs/>
        </w:rPr>
        <w:t xml:space="preserve"> liabilities:</w:t>
      </w:r>
    </w:p>
    <w:p w14:paraId="5312E576" w14:textId="77777777" w:rsidR="000A6FC5" w:rsidRPr="00816B1A" w:rsidRDefault="000A6FC5" w:rsidP="000A6FC5">
      <w:pPr>
        <w:tabs>
          <w:tab w:val="left" w:pos="540"/>
          <w:tab w:val="left" w:pos="1080"/>
          <w:tab w:val="left" w:pos="2880"/>
          <w:tab w:val="left" w:pos="432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ab/>
        <w:t>Capital accounts:</w:t>
      </w:r>
      <w:r w:rsidRPr="00816B1A">
        <w:rPr>
          <w:rFonts w:ascii="Times New Roman" w:eastAsia="Times New Roman" w:hAnsi="Times New Roman"/>
        </w:rPr>
        <w:tab/>
      </w:r>
    </w:p>
    <w:p w14:paraId="16F9BFDA" w14:textId="77777777" w:rsidR="000A6FC5" w:rsidRPr="00816B1A" w:rsidRDefault="000A6FC5" w:rsidP="000A6FC5">
      <w:pPr>
        <w:tabs>
          <w:tab w:val="left" w:pos="540"/>
          <w:tab w:val="left" w:pos="1080"/>
          <w:tab w:val="left" w:pos="2880"/>
          <w:tab w:val="left" w:pos="432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proofErr w:type="spellStart"/>
      <w:r w:rsidRPr="00816B1A">
        <w:rPr>
          <w:rFonts w:ascii="Times New Roman" w:eastAsia="Times New Roman" w:hAnsi="Times New Roman"/>
        </w:rPr>
        <w:t>Kyamba</w:t>
      </w:r>
      <w:proofErr w:type="spellEnd"/>
      <w:r w:rsidRPr="00816B1A">
        <w:rPr>
          <w:rFonts w:ascii="Times New Roman" w:eastAsia="Times New Roman" w:hAnsi="Times New Roman"/>
        </w:rPr>
        <w:t xml:space="preserve"> 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160,000</w:t>
      </w:r>
    </w:p>
    <w:p w14:paraId="0641DBD3" w14:textId="77777777" w:rsidR="000A6FC5" w:rsidRPr="00816B1A" w:rsidRDefault="000A6FC5" w:rsidP="000A6FC5">
      <w:pPr>
        <w:tabs>
          <w:tab w:val="left" w:pos="540"/>
          <w:tab w:val="left" w:pos="1080"/>
          <w:tab w:val="left" w:pos="2880"/>
          <w:tab w:val="left" w:pos="432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Onyango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140,000</w:t>
      </w:r>
    </w:p>
    <w:p w14:paraId="279AE806" w14:textId="77777777" w:rsidR="000A6FC5" w:rsidRPr="00816B1A" w:rsidRDefault="000A6FC5" w:rsidP="000A6FC5">
      <w:pPr>
        <w:tabs>
          <w:tab w:val="left" w:pos="540"/>
          <w:tab w:val="left" w:pos="1080"/>
          <w:tab w:val="left" w:pos="2880"/>
          <w:tab w:val="left" w:pos="432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Wakil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  <w:u w:val="single"/>
        </w:rPr>
        <w:t>200,000</w:t>
      </w:r>
    </w:p>
    <w:p w14:paraId="7CC3F4C2" w14:textId="77777777" w:rsidR="000A6FC5" w:rsidRPr="00816B1A" w:rsidRDefault="000A6FC5" w:rsidP="000A6FC5">
      <w:pPr>
        <w:tabs>
          <w:tab w:val="left" w:pos="540"/>
          <w:tab w:val="left" w:pos="1080"/>
          <w:tab w:val="left" w:pos="2880"/>
          <w:tab w:val="left" w:pos="432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500,000</w:t>
      </w:r>
    </w:p>
    <w:p w14:paraId="0491BABB" w14:textId="77777777" w:rsidR="000A6FC5" w:rsidRPr="00816B1A" w:rsidRDefault="000A6FC5" w:rsidP="000A6FC5">
      <w:pPr>
        <w:tabs>
          <w:tab w:val="left" w:pos="540"/>
          <w:tab w:val="left" w:pos="1080"/>
          <w:tab w:val="left" w:pos="2880"/>
          <w:tab w:val="left" w:pos="432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ab/>
        <w:t>Current accounts:</w:t>
      </w:r>
    </w:p>
    <w:p w14:paraId="65B53BF9" w14:textId="77777777" w:rsidR="000A6FC5" w:rsidRPr="00816B1A" w:rsidRDefault="000A6FC5" w:rsidP="000A6FC5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proofErr w:type="spellStart"/>
      <w:r w:rsidRPr="00816B1A">
        <w:rPr>
          <w:rFonts w:ascii="Times New Roman" w:eastAsia="Times New Roman" w:hAnsi="Times New Roman"/>
        </w:rPr>
        <w:t>Kyamba</w:t>
      </w:r>
      <w:proofErr w:type="spellEnd"/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 xml:space="preserve">  65,300</w:t>
      </w:r>
    </w:p>
    <w:p w14:paraId="74CAA774" w14:textId="77777777" w:rsidR="000A6FC5" w:rsidRPr="00816B1A" w:rsidRDefault="000A6FC5" w:rsidP="000A6FC5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Onyango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 xml:space="preserve">  49,000</w:t>
      </w:r>
    </w:p>
    <w:p w14:paraId="1D8711D7" w14:textId="77777777" w:rsidR="000A6FC5" w:rsidRPr="00816B1A" w:rsidRDefault="000A6FC5" w:rsidP="000A6FC5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  <w:u w:val="single"/>
        </w:rPr>
      </w:pP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Wakil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  <w:u w:val="single"/>
        </w:rPr>
        <w:t xml:space="preserve">  53,000</w:t>
      </w:r>
    </w:p>
    <w:p w14:paraId="61C432F4" w14:textId="77777777" w:rsidR="000A6FC5" w:rsidRPr="00816B1A" w:rsidRDefault="000A6FC5" w:rsidP="000A6FC5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  <w:u w:val="single"/>
        </w:rPr>
      </w:pP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  <w:u w:val="single"/>
        </w:rPr>
        <w:t>167,300</w:t>
      </w:r>
    </w:p>
    <w:p w14:paraId="3EE3B047" w14:textId="77777777" w:rsidR="000A6FC5" w:rsidRPr="00816B1A" w:rsidRDefault="000A6FC5" w:rsidP="000A6FC5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667,300</w:t>
      </w:r>
    </w:p>
    <w:p w14:paraId="3FEE7460" w14:textId="77777777" w:rsidR="000A6FC5" w:rsidRPr="00816B1A" w:rsidRDefault="000A6FC5" w:rsidP="000A6FC5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ab/>
        <w:t>Current Liabilities:</w:t>
      </w:r>
    </w:p>
    <w:p w14:paraId="39F365E3" w14:textId="77777777" w:rsidR="000A6FC5" w:rsidRPr="00816B1A" w:rsidRDefault="000A6FC5" w:rsidP="000A6FC5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Bank overdraft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 xml:space="preserve">  48,000</w:t>
      </w:r>
    </w:p>
    <w:p w14:paraId="4998753B" w14:textId="77777777" w:rsidR="000A6FC5" w:rsidRPr="00816B1A" w:rsidRDefault="000A6FC5" w:rsidP="000A6FC5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  <w:u w:val="single"/>
        </w:rPr>
      </w:pP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Trade creditors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  <w:u w:val="single"/>
        </w:rPr>
        <w:t>252,000</w:t>
      </w:r>
    </w:p>
    <w:p w14:paraId="78D62203" w14:textId="77777777" w:rsidR="000A6FC5" w:rsidRPr="00816B1A" w:rsidRDefault="000A6FC5" w:rsidP="000A6FC5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  <w:u w:val="single"/>
        </w:rPr>
      </w:pP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  <w:u w:val="single"/>
        </w:rPr>
        <w:t>300,700</w:t>
      </w:r>
    </w:p>
    <w:p w14:paraId="49E3B52A" w14:textId="77777777" w:rsidR="000A6FC5" w:rsidRPr="00816B1A" w:rsidRDefault="000A6FC5" w:rsidP="000A6FC5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  <w:u w:val="double"/>
        </w:rPr>
      </w:pP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  <w:u w:val="double"/>
        </w:rPr>
        <w:t>968,000</w:t>
      </w:r>
    </w:p>
    <w:p w14:paraId="3FA9F1A3" w14:textId="77777777" w:rsidR="000A6FC5" w:rsidRPr="00816B1A" w:rsidRDefault="000A6FC5" w:rsidP="000A6FC5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  <w:b/>
        </w:rPr>
      </w:pPr>
      <w:r w:rsidRPr="00816B1A">
        <w:rPr>
          <w:rFonts w:ascii="Times New Roman" w:eastAsia="Times New Roman" w:hAnsi="Times New Roman"/>
          <w:b/>
        </w:rPr>
        <w:t>Additional information:</w:t>
      </w:r>
    </w:p>
    <w:p w14:paraId="75A7CAD6" w14:textId="77777777" w:rsidR="000A6FC5" w:rsidRPr="00816B1A" w:rsidRDefault="000A6FC5" w:rsidP="000A6FC5">
      <w:pPr>
        <w:numPr>
          <w:ilvl w:val="0"/>
          <w:numId w:val="15"/>
        </w:num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 w:line="240" w:lineRule="auto"/>
        <w:ind w:left="36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 xml:space="preserve">On 1 April 2015, Wakil retired from the partnership and was to start a business as a sole trader while </w:t>
      </w:r>
      <w:proofErr w:type="spellStart"/>
      <w:r w:rsidRPr="00816B1A">
        <w:rPr>
          <w:rFonts w:ascii="Times New Roman" w:eastAsia="Times New Roman" w:hAnsi="Times New Roman"/>
        </w:rPr>
        <w:t>Kyamba</w:t>
      </w:r>
      <w:proofErr w:type="spellEnd"/>
      <w:r w:rsidRPr="00816B1A">
        <w:rPr>
          <w:rFonts w:ascii="Times New Roman" w:eastAsia="Times New Roman" w:hAnsi="Times New Roman"/>
        </w:rPr>
        <w:t xml:space="preserve"> and </w:t>
      </w:r>
      <w:proofErr w:type="spellStart"/>
      <w:r w:rsidRPr="00816B1A">
        <w:rPr>
          <w:rFonts w:ascii="Times New Roman" w:eastAsia="Times New Roman" w:hAnsi="Times New Roman"/>
        </w:rPr>
        <w:t>Onyango</w:t>
      </w:r>
      <w:proofErr w:type="spellEnd"/>
      <w:r w:rsidRPr="00816B1A">
        <w:rPr>
          <w:rFonts w:ascii="Times New Roman" w:eastAsia="Times New Roman" w:hAnsi="Times New Roman"/>
        </w:rPr>
        <w:t xml:space="preserve"> continued in partnership.</w:t>
      </w:r>
    </w:p>
    <w:p w14:paraId="411D5EAA" w14:textId="77777777" w:rsidR="000A6FC5" w:rsidRPr="00816B1A" w:rsidRDefault="000A6FC5" w:rsidP="000A6FC5">
      <w:pPr>
        <w:numPr>
          <w:ilvl w:val="0"/>
          <w:numId w:val="15"/>
        </w:num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 w:line="240" w:lineRule="auto"/>
        <w:ind w:left="36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 xml:space="preserve">On retirement of Wakil, the manufacturing business was transferred to him while </w:t>
      </w:r>
      <w:proofErr w:type="spellStart"/>
      <w:r w:rsidRPr="00816B1A">
        <w:rPr>
          <w:rFonts w:ascii="Times New Roman" w:eastAsia="Times New Roman" w:hAnsi="Times New Roman"/>
        </w:rPr>
        <w:t>Kyamba</w:t>
      </w:r>
      <w:proofErr w:type="spellEnd"/>
      <w:r w:rsidRPr="00816B1A">
        <w:rPr>
          <w:rFonts w:ascii="Times New Roman" w:eastAsia="Times New Roman" w:hAnsi="Times New Roman"/>
        </w:rPr>
        <w:t xml:space="preserve"> and </w:t>
      </w:r>
      <w:proofErr w:type="spellStart"/>
      <w:r w:rsidRPr="00816B1A">
        <w:rPr>
          <w:rFonts w:ascii="Times New Roman" w:eastAsia="Times New Roman" w:hAnsi="Times New Roman"/>
        </w:rPr>
        <w:t>Onyango</w:t>
      </w:r>
      <w:proofErr w:type="spellEnd"/>
      <w:r w:rsidRPr="00816B1A">
        <w:rPr>
          <w:rFonts w:ascii="Times New Roman" w:eastAsia="Times New Roman" w:hAnsi="Times New Roman"/>
        </w:rPr>
        <w:t xml:space="preserve"> continued with the retail business</w:t>
      </w:r>
    </w:p>
    <w:p w14:paraId="1EC58164" w14:textId="77777777" w:rsidR="000A6FC5" w:rsidRPr="00816B1A" w:rsidRDefault="000A6FC5" w:rsidP="000A6FC5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 xml:space="preserve">     The assets and liabilities transferred to Wakil were as follows:</w:t>
      </w:r>
    </w:p>
    <w:p w14:paraId="1A01A6CE" w14:textId="77777777" w:rsidR="000A6FC5" w:rsidRPr="00816B1A" w:rsidRDefault="000A6FC5" w:rsidP="000A6FC5">
      <w:pPr>
        <w:tabs>
          <w:tab w:val="left" w:pos="1080"/>
          <w:tab w:val="left" w:pos="2880"/>
          <w:tab w:val="num" w:pos="360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Net book value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Transfer value</w:t>
      </w:r>
    </w:p>
    <w:p w14:paraId="4C68FFA2" w14:textId="77777777" w:rsidR="000A6FC5" w:rsidRPr="00816B1A" w:rsidRDefault="000A6FC5" w:rsidP="000A6FC5">
      <w:pPr>
        <w:tabs>
          <w:tab w:val="left" w:pos="1080"/>
          <w:tab w:val="left" w:pos="2880"/>
          <w:tab w:val="num" w:pos="360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proofErr w:type="spellStart"/>
      <w:r w:rsidRPr="00816B1A">
        <w:rPr>
          <w:rFonts w:ascii="Times New Roman" w:eastAsia="Times New Roman" w:hAnsi="Times New Roman"/>
        </w:rPr>
        <w:t>Sh</w:t>
      </w:r>
      <w:proofErr w:type="spellEnd"/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 xml:space="preserve">    Sh.</w:t>
      </w:r>
    </w:p>
    <w:p w14:paraId="7323B8AC" w14:textId="77777777" w:rsidR="000A6FC5" w:rsidRPr="00816B1A" w:rsidRDefault="000A6FC5" w:rsidP="000A6FC5">
      <w:p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ab/>
        <w:t xml:space="preserve">Fixed assets </w:t>
      </w:r>
      <w:r w:rsidRPr="00816B1A">
        <w:rPr>
          <w:rFonts w:ascii="Times New Roman" w:eastAsia="Times New Roman" w:hAnsi="Times New Roman"/>
        </w:rPr>
        <w:tab/>
        <w:t>260,000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306,000</w:t>
      </w:r>
    </w:p>
    <w:p w14:paraId="3C70A1FC" w14:textId="77777777" w:rsidR="000A6FC5" w:rsidRPr="00816B1A" w:rsidRDefault="000A6FC5" w:rsidP="000A6FC5">
      <w:p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ab/>
        <w:t>Stocks</w:t>
      </w:r>
      <w:r w:rsidRPr="00816B1A">
        <w:rPr>
          <w:rFonts w:ascii="Times New Roman" w:eastAsia="Times New Roman" w:hAnsi="Times New Roman"/>
        </w:rPr>
        <w:tab/>
        <w:t>166,000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157,000</w:t>
      </w:r>
    </w:p>
    <w:p w14:paraId="480311FE" w14:textId="77777777" w:rsidR="000A6FC5" w:rsidRPr="00816B1A" w:rsidRDefault="000A6FC5" w:rsidP="000A6FC5">
      <w:p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ab/>
        <w:t>Debtors</w:t>
      </w:r>
      <w:r w:rsidRPr="00816B1A">
        <w:rPr>
          <w:rFonts w:ascii="Times New Roman" w:eastAsia="Times New Roman" w:hAnsi="Times New Roman"/>
        </w:rPr>
        <w:tab/>
        <w:t>172,000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165,000</w:t>
      </w:r>
    </w:p>
    <w:p w14:paraId="38D6281F" w14:textId="77777777" w:rsidR="000A6FC5" w:rsidRPr="00816B1A" w:rsidRDefault="000A6FC5" w:rsidP="000A6FC5">
      <w:p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ab/>
        <w:t>Creditors</w:t>
      </w:r>
      <w:r w:rsidRPr="00816B1A">
        <w:rPr>
          <w:rFonts w:ascii="Times New Roman" w:eastAsia="Times New Roman" w:hAnsi="Times New Roman"/>
        </w:rPr>
        <w:tab/>
        <w:t>156,000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156,000</w:t>
      </w:r>
    </w:p>
    <w:p w14:paraId="0ACE07DB" w14:textId="77777777" w:rsidR="000A6FC5" w:rsidRPr="00816B1A" w:rsidRDefault="000A6FC5" w:rsidP="000A6FC5">
      <w:p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ind w:left="360" w:hanging="18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 xml:space="preserve">   Wakil obtained a loan from a commercial bank and paid into the partnership the net amount       due for him.</w:t>
      </w:r>
    </w:p>
    <w:p w14:paraId="1D1000D4" w14:textId="77777777" w:rsidR="000A6FC5" w:rsidRPr="00816B1A" w:rsidRDefault="000A6FC5" w:rsidP="000A6FC5">
      <w:pPr>
        <w:numPr>
          <w:ilvl w:val="0"/>
          <w:numId w:val="15"/>
        </w:num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 w:line="240" w:lineRule="auto"/>
        <w:ind w:left="36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lastRenderedPageBreak/>
        <w:t xml:space="preserve">On retirement of Wakil form the partnership, goodwill was valued at Sh.200, 000 but was not to be maintained in the books of the partnership of </w:t>
      </w:r>
      <w:proofErr w:type="spellStart"/>
      <w:r w:rsidRPr="00816B1A">
        <w:rPr>
          <w:rFonts w:ascii="Times New Roman" w:eastAsia="Times New Roman" w:hAnsi="Times New Roman"/>
        </w:rPr>
        <w:t>Kyamba</w:t>
      </w:r>
      <w:proofErr w:type="spellEnd"/>
      <w:r w:rsidRPr="00816B1A">
        <w:rPr>
          <w:rFonts w:ascii="Times New Roman" w:eastAsia="Times New Roman" w:hAnsi="Times New Roman"/>
        </w:rPr>
        <w:t xml:space="preserve"> and </w:t>
      </w:r>
      <w:proofErr w:type="spellStart"/>
      <w:r w:rsidRPr="00816B1A">
        <w:rPr>
          <w:rFonts w:ascii="Times New Roman" w:eastAsia="Times New Roman" w:hAnsi="Times New Roman"/>
        </w:rPr>
        <w:t>Onyango</w:t>
      </w:r>
      <w:proofErr w:type="spellEnd"/>
      <w:r w:rsidRPr="00816B1A">
        <w:rPr>
          <w:rFonts w:ascii="Times New Roman" w:eastAsia="Times New Roman" w:hAnsi="Times New Roman"/>
        </w:rPr>
        <w:t>.</w:t>
      </w:r>
    </w:p>
    <w:p w14:paraId="09FC7533" w14:textId="77777777" w:rsidR="000A6FC5" w:rsidRPr="00816B1A" w:rsidRDefault="000A6FC5" w:rsidP="000A6FC5">
      <w:pPr>
        <w:numPr>
          <w:ilvl w:val="0"/>
          <w:numId w:val="15"/>
        </w:numPr>
        <w:tabs>
          <w:tab w:val="num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 w:line="240" w:lineRule="auto"/>
        <w:ind w:left="540" w:hanging="54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 xml:space="preserve">After retirement of Wakil on 1 April 2015, </w:t>
      </w:r>
      <w:proofErr w:type="spellStart"/>
      <w:r w:rsidRPr="00816B1A">
        <w:rPr>
          <w:rFonts w:ascii="Times New Roman" w:eastAsia="Times New Roman" w:hAnsi="Times New Roman"/>
        </w:rPr>
        <w:t>Kyamba</w:t>
      </w:r>
      <w:proofErr w:type="spellEnd"/>
      <w:r w:rsidRPr="00816B1A">
        <w:rPr>
          <w:rFonts w:ascii="Times New Roman" w:eastAsia="Times New Roman" w:hAnsi="Times New Roman"/>
        </w:rPr>
        <w:t xml:space="preserve"> and </w:t>
      </w:r>
      <w:proofErr w:type="spellStart"/>
      <w:r w:rsidRPr="00816B1A">
        <w:rPr>
          <w:rFonts w:ascii="Times New Roman" w:eastAsia="Times New Roman" w:hAnsi="Times New Roman"/>
        </w:rPr>
        <w:t>Onyango</w:t>
      </w:r>
      <w:proofErr w:type="spellEnd"/>
      <w:r w:rsidRPr="00816B1A">
        <w:rPr>
          <w:rFonts w:ascii="Times New Roman" w:eastAsia="Times New Roman" w:hAnsi="Times New Roman"/>
        </w:rPr>
        <w:t xml:space="preserve"> agreed on the following terms and details of the new partnership. </w:t>
      </w:r>
    </w:p>
    <w:p w14:paraId="3528D123" w14:textId="77777777" w:rsidR="000A6FC5" w:rsidRPr="00816B1A" w:rsidRDefault="000A6FC5" w:rsidP="000A6FC5">
      <w:p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</w:rPr>
      </w:pPr>
    </w:p>
    <w:p w14:paraId="79EBFA9C" w14:textId="77777777" w:rsidR="000A6FC5" w:rsidRPr="00816B1A" w:rsidRDefault="000A6FC5" w:rsidP="000A6FC5">
      <w:pPr>
        <w:numPr>
          <w:ilvl w:val="1"/>
          <w:numId w:val="15"/>
        </w:numPr>
        <w:tabs>
          <w:tab w:val="num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 w:line="240" w:lineRule="auto"/>
        <w:ind w:left="1080"/>
        <w:rPr>
          <w:rFonts w:ascii="Times New Roman" w:eastAsia="Times New Roman" w:hAnsi="Times New Roman"/>
        </w:rPr>
      </w:pPr>
      <w:proofErr w:type="spellStart"/>
      <w:r w:rsidRPr="00816B1A">
        <w:rPr>
          <w:rFonts w:ascii="Times New Roman" w:eastAsia="Times New Roman" w:hAnsi="Times New Roman"/>
        </w:rPr>
        <w:t>Kyamba</w:t>
      </w:r>
      <w:proofErr w:type="spellEnd"/>
      <w:r w:rsidRPr="00816B1A">
        <w:rPr>
          <w:rFonts w:ascii="Times New Roman" w:eastAsia="Times New Roman" w:hAnsi="Times New Roman"/>
        </w:rPr>
        <w:t xml:space="preserve"> and </w:t>
      </w:r>
      <w:proofErr w:type="spellStart"/>
      <w:r w:rsidRPr="00816B1A">
        <w:rPr>
          <w:rFonts w:ascii="Times New Roman" w:eastAsia="Times New Roman" w:hAnsi="Times New Roman"/>
        </w:rPr>
        <w:t>Onyango</w:t>
      </w:r>
      <w:proofErr w:type="spellEnd"/>
      <w:r w:rsidRPr="00816B1A">
        <w:rPr>
          <w:rFonts w:ascii="Times New Roman" w:eastAsia="Times New Roman" w:hAnsi="Times New Roman"/>
        </w:rPr>
        <w:t xml:space="preserve"> to introduce additional capital of Sh.48, 000 and Sh.68, 000 respectively.</w:t>
      </w:r>
    </w:p>
    <w:p w14:paraId="6CFA3D23" w14:textId="77777777" w:rsidR="000A6FC5" w:rsidRPr="00816B1A" w:rsidRDefault="000A6FC5" w:rsidP="000A6FC5">
      <w:pPr>
        <w:numPr>
          <w:ilvl w:val="1"/>
          <w:numId w:val="15"/>
        </w:num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 w:line="240" w:lineRule="auto"/>
        <w:ind w:left="108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 xml:space="preserve">Each partner was entitled to interest on capital at 10% per annum with effect from 1 April 2015 and the balance of the profits be shared equally after allowing for annual salaries of Sh.72, 000 to </w:t>
      </w:r>
      <w:proofErr w:type="spellStart"/>
      <w:r w:rsidRPr="00816B1A">
        <w:rPr>
          <w:rFonts w:ascii="Times New Roman" w:eastAsia="Times New Roman" w:hAnsi="Times New Roman"/>
        </w:rPr>
        <w:t>Kyamba</w:t>
      </w:r>
      <w:proofErr w:type="spellEnd"/>
      <w:r w:rsidRPr="00816B1A">
        <w:rPr>
          <w:rFonts w:ascii="Times New Roman" w:eastAsia="Times New Roman" w:hAnsi="Times New Roman"/>
        </w:rPr>
        <w:t xml:space="preserve"> and Sh.60, 000 to Onyango.</w:t>
      </w:r>
    </w:p>
    <w:p w14:paraId="57085B54" w14:textId="77777777" w:rsidR="000A6FC5" w:rsidRPr="00816B1A" w:rsidRDefault="000A6FC5" w:rsidP="000A6FC5">
      <w:pPr>
        <w:tabs>
          <w:tab w:val="num" w:pos="540"/>
          <w:tab w:val="num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ind w:left="1080" w:hanging="360"/>
        <w:rPr>
          <w:rFonts w:ascii="Times New Roman" w:eastAsia="Times New Roman" w:hAnsi="Times New Roman"/>
        </w:rPr>
      </w:pPr>
    </w:p>
    <w:p w14:paraId="76A489D7" w14:textId="77777777" w:rsidR="000A6FC5" w:rsidRPr="00816B1A" w:rsidRDefault="000A6FC5" w:rsidP="000A6FC5">
      <w:pPr>
        <w:numPr>
          <w:ilvl w:val="0"/>
          <w:numId w:val="15"/>
        </w:num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 w:line="240" w:lineRule="auto"/>
        <w:ind w:left="36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>The profit of the new partnership before interest on capitals and partners’ salaries was Sh.240</w:t>
      </w:r>
      <w:proofErr w:type="gramStart"/>
      <w:r w:rsidRPr="00816B1A">
        <w:rPr>
          <w:rFonts w:ascii="Times New Roman" w:eastAsia="Times New Roman" w:hAnsi="Times New Roman"/>
        </w:rPr>
        <w:t>,000</w:t>
      </w:r>
      <w:proofErr w:type="gramEnd"/>
      <w:r w:rsidRPr="00816B1A">
        <w:rPr>
          <w:rFonts w:ascii="Times New Roman" w:eastAsia="Times New Roman" w:hAnsi="Times New Roman"/>
        </w:rPr>
        <w:t xml:space="preserve"> for the year ended 31 March 2016.</w:t>
      </w:r>
    </w:p>
    <w:p w14:paraId="214905A1" w14:textId="77777777" w:rsidR="000A6FC5" w:rsidRPr="00816B1A" w:rsidRDefault="000A6FC5" w:rsidP="000A6FC5">
      <w:pPr>
        <w:numPr>
          <w:ilvl w:val="0"/>
          <w:numId w:val="15"/>
        </w:num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 w:line="240" w:lineRule="auto"/>
        <w:ind w:left="36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>The profits made by the new partnership increased stocks by Sh.100,000, debtors by Sh.90,000 and bank balance by Sh.50,000.</w:t>
      </w:r>
    </w:p>
    <w:p w14:paraId="0969A32B" w14:textId="77777777" w:rsidR="000A6FC5" w:rsidRPr="00816B1A" w:rsidRDefault="000A6FC5" w:rsidP="000A6FC5">
      <w:p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 w:line="240" w:lineRule="auto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>7.</w:t>
      </w:r>
      <w:r w:rsidR="00340BBF">
        <w:rPr>
          <w:rFonts w:ascii="Times New Roman" w:eastAsia="Times New Roman" w:hAnsi="Times New Roman"/>
        </w:rPr>
        <w:t xml:space="preserve">    </w:t>
      </w:r>
      <w:r w:rsidRPr="00816B1A">
        <w:rPr>
          <w:rFonts w:ascii="Times New Roman" w:eastAsia="Times New Roman" w:hAnsi="Times New Roman"/>
        </w:rPr>
        <w:t xml:space="preserve">Drawings by the partners in the year were </w:t>
      </w:r>
      <w:proofErr w:type="spellStart"/>
      <w:r w:rsidRPr="00816B1A">
        <w:rPr>
          <w:rFonts w:ascii="Times New Roman" w:eastAsia="Times New Roman" w:hAnsi="Times New Roman"/>
        </w:rPr>
        <w:t>Kyamba</w:t>
      </w:r>
      <w:proofErr w:type="spellEnd"/>
      <w:r w:rsidRPr="00816B1A">
        <w:rPr>
          <w:rFonts w:ascii="Times New Roman" w:eastAsia="Times New Roman" w:hAnsi="Times New Roman"/>
        </w:rPr>
        <w:t xml:space="preserve"> Sh.85</w:t>
      </w:r>
      <w:proofErr w:type="gramStart"/>
      <w:r w:rsidRPr="00816B1A">
        <w:rPr>
          <w:rFonts w:ascii="Times New Roman" w:eastAsia="Times New Roman" w:hAnsi="Times New Roman"/>
        </w:rPr>
        <w:t>,000</w:t>
      </w:r>
      <w:proofErr w:type="gramEnd"/>
      <w:r w:rsidRPr="00816B1A">
        <w:rPr>
          <w:rFonts w:ascii="Times New Roman" w:eastAsia="Times New Roman" w:hAnsi="Times New Roman"/>
        </w:rPr>
        <w:t xml:space="preserve"> and </w:t>
      </w:r>
      <w:proofErr w:type="spellStart"/>
      <w:r w:rsidRPr="00816B1A">
        <w:rPr>
          <w:rFonts w:ascii="Times New Roman" w:eastAsia="Times New Roman" w:hAnsi="Times New Roman"/>
        </w:rPr>
        <w:t>Onyango</w:t>
      </w:r>
      <w:proofErr w:type="spellEnd"/>
      <w:r w:rsidRPr="00816B1A">
        <w:rPr>
          <w:rFonts w:ascii="Times New Roman" w:eastAsia="Times New Roman" w:hAnsi="Times New Roman"/>
        </w:rPr>
        <w:t xml:space="preserve"> Sh.70,000.</w:t>
      </w:r>
    </w:p>
    <w:p w14:paraId="34A56C82" w14:textId="77777777" w:rsidR="000A6FC5" w:rsidRPr="00816B1A" w:rsidRDefault="000A6FC5" w:rsidP="000A6FC5">
      <w:pPr>
        <w:tabs>
          <w:tab w:val="num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ind w:left="540" w:hanging="540"/>
        <w:rPr>
          <w:rFonts w:ascii="Times New Roman" w:eastAsia="Times New Roman" w:hAnsi="Times New Roman"/>
        </w:rPr>
      </w:pPr>
    </w:p>
    <w:p w14:paraId="4940806E" w14:textId="77777777" w:rsidR="000A6FC5" w:rsidRPr="00816B1A" w:rsidRDefault="000A6FC5" w:rsidP="000A6FC5">
      <w:pPr>
        <w:tabs>
          <w:tab w:val="left" w:pos="540"/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/>
        <w:rPr>
          <w:rFonts w:ascii="Times New Roman" w:eastAsia="Times New Roman" w:hAnsi="Times New Roman"/>
          <w:b/>
          <w:bCs/>
        </w:rPr>
      </w:pPr>
      <w:r w:rsidRPr="00816B1A">
        <w:rPr>
          <w:rFonts w:ascii="Times New Roman" w:eastAsia="Times New Roman" w:hAnsi="Times New Roman"/>
          <w:b/>
          <w:bCs/>
        </w:rPr>
        <w:t>Required:</w:t>
      </w:r>
    </w:p>
    <w:p w14:paraId="4A8BE78F" w14:textId="77777777" w:rsidR="000A6FC5" w:rsidRPr="00816B1A" w:rsidRDefault="000A6FC5" w:rsidP="000A6FC5">
      <w:pPr>
        <w:numPr>
          <w:ilvl w:val="0"/>
          <w:numId w:val="16"/>
        </w:num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 w:line="240" w:lineRule="auto"/>
        <w:ind w:hanging="72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 xml:space="preserve">Profit and loss and appropriation account for the year ended 31 March 2016                         </w:t>
      </w:r>
      <w:r w:rsidR="00272684">
        <w:rPr>
          <w:rFonts w:ascii="Times New Roman" w:eastAsia="Times New Roman" w:hAnsi="Times New Roman"/>
        </w:rPr>
        <w:tab/>
      </w:r>
      <w:r w:rsidR="00272684">
        <w:rPr>
          <w:rFonts w:ascii="Times New Roman" w:eastAsia="Times New Roman" w:hAnsi="Times New Roman"/>
        </w:rPr>
        <w:tab/>
      </w:r>
      <w:r w:rsidR="00272684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>(5 marks)</w:t>
      </w:r>
    </w:p>
    <w:p w14:paraId="743F2C7E" w14:textId="77777777" w:rsidR="000A6FC5" w:rsidRPr="00816B1A" w:rsidRDefault="000A6FC5" w:rsidP="000A6FC5">
      <w:pPr>
        <w:numPr>
          <w:ilvl w:val="0"/>
          <w:numId w:val="16"/>
        </w:num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 w:line="240" w:lineRule="auto"/>
        <w:ind w:hanging="72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>Capital accounts for the year ended 31 March 2016.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="00272684">
        <w:rPr>
          <w:rFonts w:ascii="Times New Roman" w:eastAsia="Times New Roman" w:hAnsi="Times New Roman"/>
        </w:rPr>
        <w:tab/>
      </w:r>
      <w:r w:rsidR="00272684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>(5 marks)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</w:p>
    <w:p w14:paraId="369ACBEB" w14:textId="77777777" w:rsidR="000A6FC5" w:rsidRPr="00816B1A" w:rsidRDefault="000A6FC5" w:rsidP="000A6FC5">
      <w:pPr>
        <w:numPr>
          <w:ilvl w:val="0"/>
          <w:numId w:val="16"/>
        </w:numPr>
        <w:tabs>
          <w:tab w:val="left" w:pos="1080"/>
          <w:tab w:val="left" w:pos="2880"/>
          <w:tab w:val="left" w:pos="4320"/>
          <w:tab w:val="left" w:pos="5040"/>
          <w:tab w:val="left" w:pos="5220"/>
          <w:tab w:val="left" w:pos="5760"/>
          <w:tab w:val="left" w:pos="6480"/>
          <w:tab w:val="left" w:pos="6660"/>
          <w:tab w:val="left" w:pos="7200"/>
          <w:tab w:val="left" w:pos="8100"/>
        </w:tabs>
        <w:spacing w:after="0" w:line="240" w:lineRule="auto"/>
        <w:ind w:hanging="720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>Current accounts for the year ended 31 March 2016.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="00272684">
        <w:rPr>
          <w:rFonts w:ascii="Times New Roman" w:eastAsia="Times New Roman" w:hAnsi="Times New Roman"/>
        </w:rPr>
        <w:tab/>
      </w:r>
      <w:r w:rsidR="00272684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>(5 marks)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</w:p>
    <w:p w14:paraId="6B8DD0CF" w14:textId="77777777" w:rsidR="000A6FC5" w:rsidRPr="00816B1A" w:rsidRDefault="000A6FC5" w:rsidP="000A6FC5">
      <w:pPr>
        <w:keepNext/>
        <w:spacing w:after="0"/>
        <w:outlineLvl w:val="5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>d)         Balance sheet of the new partnership as at 31 March 2016.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 xml:space="preserve">    </w:t>
      </w:r>
      <w:r w:rsidR="00272684">
        <w:rPr>
          <w:rFonts w:ascii="Times New Roman" w:eastAsia="Times New Roman" w:hAnsi="Times New Roman"/>
        </w:rPr>
        <w:tab/>
      </w:r>
      <w:r w:rsidR="00272684">
        <w:rPr>
          <w:rFonts w:ascii="Times New Roman" w:eastAsia="Times New Roman" w:hAnsi="Times New Roman"/>
        </w:rPr>
        <w:tab/>
      </w:r>
      <w:r w:rsidR="00272684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>(5 marks)</w:t>
      </w:r>
    </w:p>
    <w:p w14:paraId="3A907841" w14:textId="77777777" w:rsidR="000A6FC5" w:rsidRPr="00816B1A" w:rsidRDefault="000A6FC5" w:rsidP="000A6FC5">
      <w:pPr>
        <w:keepNext/>
        <w:spacing w:after="0"/>
        <w:outlineLvl w:val="5"/>
        <w:rPr>
          <w:rFonts w:ascii="Times New Roman" w:eastAsia="Times New Roman" w:hAnsi="Times New Roman"/>
          <w:b/>
        </w:rPr>
      </w:pP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="00272684">
        <w:rPr>
          <w:rFonts w:ascii="Times New Roman" w:eastAsia="Times New Roman" w:hAnsi="Times New Roman"/>
        </w:rPr>
        <w:tab/>
      </w:r>
      <w:r w:rsidR="00272684">
        <w:rPr>
          <w:rFonts w:ascii="Times New Roman" w:eastAsia="Times New Roman" w:hAnsi="Times New Roman"/>
        </w:rPr>
        <w:tab/>
      </w:r>
      <w:r w:rsidR="00272684">
        <w:rPr>
          <w:rFonts w:ascii="Times New Roman" w:eastAsia="Times New Roman" w:hAnsi="Times New Roman"/>
        </w:rPr>
        <w:tab/>
      </w:r>
      <w:r w:rsidR="00272684" w:rsidRPr="00272684">
        <w:rPr>
          <w:rFonts w:ascii="Times New Roman" w:eastAsia="Times New Roman" w:hAnsi="Times New Roman"/>
          <w:b/>
        </w:rPr>
        <w:t>Total</w:t>
      </w:r>
      <w:r w:rsidRPr="00272684">
        <w:rPr>
          <w:rFonts w:ascii="Times New Roman" w:eastAsia="Times New Roman" w:hAnsi="Times New Roman"/>
          <w:b/>
        </w:rPr>
        <w:t>(</w:t>
      </w:r>
      <w:r w:rsidR="00340BBF">
        <w:rPr>
          <w:rFonts w:ascii="Times New Roman" w:eastAsia="Times New Roman" w:hAnsi="Times New Roman"/>
          <w:b/>
        </w:rPr>
        <w:t>3</w:t>
      </w:r>
      <w:r w:rsidRPr="00816B1A">
        <w:rPr>
          <w:rFonts w:ascii="Times New Roman" w:eastAsia="Times New Roman" w:hAnsi="Times New Roman"/>
          <w:b/>
        </w:rPr>
        <w:t>0 marks)</w:t>
      </w:r>
    </w:p>
    <w:p w14:paraId="5362348C" w14:textId="77777777" w:rsidR="000A6FC5" w:rsidRPr="00816B1A" w:rsidRDefault="000A6FC5" w:rsidP="000A6FC5">
      <w:pPr>
        <w:keepNext/>
        <w:spacing w:after="0"/>
        <w:outlineLvl w:val="5"/>
        <w:rPr>
          <w:rFonts w:ascii="Times New Roman" w:eastAsia="Times New Roman" w:hAnsi="Times New Roman"/>
          <w:b/>
        </w:rPr>
      </w:pPr>
      <w:r w:rsidRPr="00816B1A">
        <w:rPr>
          <w:rFonts w:ascii="Times New Roman" w:eastAsia="Times New Roman" w:hAnsi="Times New Roman"/>
          <w:b/>
        </w:rPr>
        <w:tab/>
      </w:r>
    </w:p>
    <w:p w14:paraId="7986BE04" w14:textId="28E49C8B" w:rsidR="000E36AA" w:rsidRDefault="000E36AA" w:rsidP="000A6FC5">
      <w:pPr>
        <w:keepNext/>
        <w:spacing w:after="0"/>
        <w:outlineLvl w:val="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Question </w:t>
      </w:r>
      <w:r w:rsidR="003C35F9">
        <w:rPr>
          <w:rFonts w:ascii="Times New Roman" w:eastAsia="Times New Roman" w:hAnsi="Times New Roman"/>
          <w:b/>
        </w:rPr>
        <w:t>Three</w:t>
      </w:r>
    </w:p>
    <w:p w14:paraId="41349384" w14:textId="77777777" w:rsidR="000A6FC5" w:rsidRPr="00816B1A" w:rsidRDefault="000A6FC5" w:rsidP="000A6FC5">
      <w:pPr>
        <w:keepNext/>
        <w:spacing w:after="0"/>
        <w:outlineLvl w:val="5"/>
        <w:rPr>
          <w:rFonts w:ascii="Times New Roman" w:eastAsia="Times New Roman" w:hAnsi="Times New Roman"/>
          <w:b/>
        </w:rPr>
      </w:pPr>
      <w:r w:rsidRPr="00816B1A">
        <w:rPr>
          <w:rFonts w:ascii="Times New Roman" w:eastAsia="Times New Roman" w:hAnsi="Times New Roman"/>
        </w:rPr>
        <w:t xml:space="preserve">ABC Ltd. deal in electronic goods .the head office is in Nairobi and there are five </w:t>
      </w:r>
    </w:p>
    <w:p w14:paraId="190C16BB" w14:textId="77777777" w:rsidR="000A6FC5" w:rsidRPr="00816B1A" w:rsidRDefault="000E36AA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proofErr w:type="gramStart"/>
      <w:r w:rsidR="000A6FC5" w:rsidRPr="00816B1A">
        <w:rPr>
          <w:rFonts w:ascii="Times New Roman" w:eastAsia="Times New Roman" w:hAnsi="Times New Roman"/>
        </w:rPr>
        <w:t>branches</w:t>
      </w:r>
      <w:proofErr w:type="gramEnd"/>
      <w:r w:rsidR="000A6FC5" w:rsidRPr="00816B1A">
        <w:rPr>
          <w:rFonts w:ascii="Times New Roman" w:eastAsia="Times New Roman" w:hAnsi="Times New Roman"/>
        </w:rPr>
        <w:t xml:space="preserve"> in main towns of </w:t>
      </w:r>
      <w:proofErr w:type="spellStart"/>
      <w:r w:rsidR="000A6FC5" w:rsidRPr="00816B1A">
        <w:rPr>
          <w:rFonts w:ascii="Times New Roman" w:eastAsia="Times New Roman" w:hAnsi="Times New Roman"/>
        </w:rPr>
        <w:t>Kenya.All</w:t>
      </w:r>
      <w:proofErr w:type="spellEnd"/>
      <w:r w:rsidR="000A6FC5" w:rsidRPr="00816B1A">
        <w:rPr>
          <w:rFonts w:ascii="Times New Roman" w:eastAsia="Times New Roman" w:hAnsi="Times New Roman"/>
        </w:rPr>
        <w:t xml:space="preserve"> purchases are made by the head office and </w:t>
      </w:r>
    </w:p>
    <w:p w14:paraId="7FD0CD5C" w14:textId="77777777" w:rsidR="000A6FC5" w:rsidRPr="00816B1A" w:rsidRDefault="000E36AA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proofErr w:type="gramStart"/>
      <w:r w:rsidR="000A6FC5" w:rsidRPr="00816B1A">
        <w:rPr>
          <w:rFonts w:ascii="Times New Roman" w:eastAsia="Times New Roman" w:hAnsi="Times New Roman"/>
        </w:rPr>
        <w:t>goods</w:t>
      </w:r>
      <w:proofErr w:type="gramEnd"/>
      <w:r w:rsidR="000A6FC5" w:rsidRPr="00816B1A">
        <w:rPr>
          <w:rFonts w:ascii="Times New Roman" w:eastAsia="Times New Roman" w:hAnsi="Times New Roman"/>
        </w:rPr>
        <w:t xml:space="preserve"> are charged to branches at cost plus 25%.</w:t>
      </w:r>
    </w:p>
    <w:p w14:paraId="086342ED" w14:textId="77777777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>The following information relates to Garissa Branch for the year ended 31</w:t>
      </w:r>
      <w:r w:rsidRPr="00816B1A">
        <w:rPr>
          <w:rFonts w:ascii="Times New Roman" w:eastAsia="Times New Roman" w:hAnsi="Times New Roman"/>
          <w:vertAlign w:val="superscript"/>
        </w:rPr>
        <w:t>st</w:t>
      </w:r>
      <w:r w:rsidRPr="00816B1A">
        <w:rPr>
          <w:rFonts w:ascii="Times New Roman" w:eastAsia="Times New Roman" w:hAnsi="Times New Roman"/>
        </w:rPr>
        <w:t xml:space="preserve"> December 2019:</w:t>
      </w:r>
    </w:p>
    <w:p w14:paraId="630B455A" w14:textId="77777777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 xml:space="preserve">   </w:t>
      </w:r>
      <w:r w:rsidRPr="005A6966">
        <w:rPr>
          <w:rFonts w:ascii="Times New Roman" w:eastAsia="Times New Roman" w:hAnsi="Times New Roman"/>
          <w:b/>
        </w:rPr>
        <w:t>Opening balances at January 1</w:t>
      </w:r>
      <w:proofErr w:type="gramStart"/>
      <w:r w:rsidRPr="005A6966">
        <w:rPr>
          <w:rFonts w:ascii="Times New Roman" w:eastAsia="Times New Roman" w:hAnsi="Times New Roman"/>
          <w:b/>
        </w:rPr>
        <w:t>,2019</w:t>
      </w:r>
      <w:proofErr w:type="gramEnd"/>
      <w:r w:rsidR="005A2B21">
        <w:rPr>
          <w:rFonts w:ascii="Times New Roman" w:eastAsia="Times New Roman" w:hAnsi="Times New Roman"/>
        </w:rPr>
        <w:t>:</w:t>
      </w:r>
      <w:r w:rsidR="005A2B21">
        <w:rPr>
          <w:rFonts w:ascii="Times New Roman" w:eastAsia="Times New Roman" w:hAnsi="Times New Roman"/>
        </w:rPr>
        <w:tab/>
      </w:r>
      <w:r w:rsidR="005A2B21">
        <w:rPr>
          <w:rFonts w:ascii="Times New Roman" w:eastAsia="Times New Roman" w:hAnsi="Times New Roman"/>
        </w:rPr>
        <w:tab/>
      </w:r>
      <w:r w:rsidR="005A2B21">
        <w:rPr>
          <w:rFonts w:ascii="Times New Roman" w:eastAsia="Times New Roman" w:hAnsi="Times New Roman"/>
        </w:rPr>
        <w:tab/>
        <w:t xml:space="preserve">  </w:t>
      </w:r>
      <w:proofErr w:type="spellStart"/>
      <w:r w:rsidRPr="00816B1A">
        <w:rPr>
          <w:rFonts w:ascii="Times New Roman" w:eastAsia="Times New Roman" w:hAnsi="Times New Roman"/>
        </w:rPr>
        <w:t>shs</w:t>
      </w:r>
      <w:proofErr w:type="spellEnd"/>
      <w:r w:rsidR="005A6966">
        <w:rPr>
          <w:rFonts w:ascii="Times New Roman" w:eastAsia="Times New Roman" w:hAnsi="Times New Roman"/>
        </w:rPr>
        <w:t xml:space="preserve">                  </w:t>
      </w:r>
    </w:p>
    <w:p w14:paraId="427083EF" w14:textId="3D0EB958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 xml:space="preserve">Branch </w:t>
      </w:r>
      <w:r w:rsidR="008635FD" w:rsidRPr="00816B1A">
        <w:rPr>
          <w:rFonts w:ascii="Times New Roman" w:eastAsia="Times New Roman" w:hAnsi="Times New Roman"/>
        </w:rPr>
        <w:t>stock (</w:t>
      </w:r>
      <w:r w:rsidRPr="00816B1A">
        <w:rPr>
          <w:rFonts w:ascii="Times New Roman" w:eastAsia="Times New Roman" w:hAnsi="Times New Roman"/>
        </w:rPr>
        <w:t>selling price)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30,000</w:t>
      </w:r>
    </w:p>
    <w:p w14:paraId="7182336D" w14:textId="77777777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 xml:space="preserve">Branch debtors 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45,000</w:t>
      </w:r>
    </w:p>
    <w:p w14:paraId="2AFBC101" w14:textId="25974E55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 w:rsidRPr="005A6966">
        <w:rPr>
          <w:rFonts w:ascii="Times New Roman" w:eastAsia="Times New Roman" w:hAnsi="Times New Roman"/>
          <w:b/>
        </w:rPr>
        <w:t xml:space="preserve"> Closing balances at 31</w:t>
      </w:r>
      <w:r w:rsidRPr="005A6966">
        <w:rPr>
          <w:rFonts w:ascii="Times New Roman" w:eastAsia="Times New Roman" w:hAnsi="Times New Roman"/>
          <w:b/>
          <w:vertAlign w:val="superscript"/>
        </w:rPr>
        <w:t>st</w:t>
      </w:r>
      <w:r w:rsidRPr="005A6966">
        <w:rPr>
          <w:rFonts w:ascii="Times New Roman" w:eastAsia="Times New Roman" w:hAnsi="Times New Roman"/>
          <w:b/>
        </w:rPr>
        <w:t xml:space="preserve"> </w:t>
      </w:r>
      <w:r w:rsidR="008635FD" w:rsidRPr="005A6966">
        <w:rPr>
          <w:rFonts w:ascii="Times New Roman" w:eastAsia="Times New Roman" w:hAnsi="Times New Roman"/>
          <w:b/>
        </w:rPr>
        <w:t>December 2019</w:t>
      </w:r>
      <w:r w:rsidRPr="00816B1A">
        <w:rPr>
          <w:rFonts w:ascii="Times New Roman" w:eastAsia="Times New Roman" w:hAnsi="Times New Roman"/>
        </w:rPr>
        <w:t>: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</w:p>
    <w:p w14:paraId="17280621" w14:textId="47DAB5C5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 xml:space="preserve">Branch </w:t>
      </w:r>
      <w:r w:rsidR="008635FD" w:rsidRPr="00816B1A">
        <w:rPr>
          <w:rFonts w:ascii="Times New Roman" w:eastAsia="Times New Roman" w:hAnsi="Times New Roman"/>
        </w:rPr>
        <w:t>stock (</w:t>
      </w:r>
      <w:r w:rsidRPr="00816B1A">
        <w:rPr>
          <w:rFonts w:ascii="Times New Roman" w:eastAsia="Times New Roman" w:hAnsi="Times New Roman"/>
        </w:rPr>
        <w:t>selling price)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25,000</w:t>
      </w:r>
    </w:p>
    <w:p w14:paraId="757FCD64" w14:textId="77777777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 w:rsidRPr="005A6966">
        <w:rPr>
          <w:rFonts w:ascii="Times New Roman" w:eastAsia="Times New Roman" w:hAnsi="Times New Roman"/>
          <w:b/>
        </w:rPr>
        <w:t>Transactions for the year</w:t>
      </w:r>
      <w:r w:rsidRPr="00816B1A">
        <w:rPr>
          <w:rFonts w:ascii="Times New Roman" w:eastAsia="Times New Roman" w:hAnsi="Times New Roman"/>
        </w:rPr>
        <w:t>:</w:t>
      </w:r>
    </w:p>
    <w:p w14:paraId="42F77861" w14:textId="77777777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>Goods sen</w:t>
      </w:r>
      <w:r w:rsidR="005A6966">
        <w:rPr>
          <w:rFonts w:ascii="Times New Roman" w:eastAsia="Times New Roman" w:hAnsi="Times New Roman"/>
        </w:rPr>
        <w:t>t to branch (selling price)</w:t>
      </w:r>
      <w:r w:rsidR="005A6966">
        <w:rPr>
          <w:rFonts w:ascii="Times New Roman" w:eastAsia="Times New Roman" w:hAnsi="Times New Roman"/>
        </w:rPr>
        <w:tab/>
        <w:t xml:space="preserve">                                      </w:t>
      </w:r>
      <w:r w:rsidRPr="00816B1A">
        <w:rPr>
          <w:rFonts w:ascii="Times New Roman" w:eastAsia="Times New Roman" w:hAnsi="Times New Roman"/>
        </w:rPr>
        <w:t>250,000</w:t>
      </w:r>
    </w:p>
    <w:p w14:paraId="2AD1EF3E" w14:textId="77777777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>Goods returned by branch</w:t>
      </w:r>
      <w:r w:rsidR="005A6966">
        <w:rPr>
          <w:rFonts w:ascii="Times New Roman" w:eastAsia="Times New Roman" w:hAnsi="Times New Roman"/>
        </w:rPr>
        <w:t xml:space="preserve"> </w:t>
      </w:r>
      <w:r w:rsidRPr="00816B1A">
        <w:rPr>
          <w:rFonts w:ascii="Times New Roman" w:eastAsia="Times New Roman" w:hAnsi="Times New Roman"/>
        </w:rPr>
        <w:t>to H.O. (selling price)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20,000</w:t>
      </w:r>
    </w:p>
    <w:p w14:paraId="52D3D45F" w14:textId="77777777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 xml:space="preserve">Cash sales 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80,000</w:t>
      </w:r>
    </w:p>
    <w:p w14:paraId="238718DB" w14:textId="77777777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>Credit sales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270,000</w:t>
      </w:r>
    </w:p>
    <w:p w14:paraId="10D142F5" w14:textId="77777777" w:rsidR="000A6FC5" w:rsidRPr="00816B1A" w:rsidRDefault="00FA67E0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Returns from customers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 </w:t>
      </w:r>
      <w:r w:rsidR="000A6FC5" w:rsidRPr="00816B1A">
        <w:rPr>
          <w:rFonts w:ascii="Times New Roman" w:eastAsia="Times New Roman" w:hAnsi="Times New Roman"/>
        </w:rPr>
        <w:t>10,000</w:t>
      </w:r>
    </w:p>
    <w:p w14:paraId="470269B9" w14:textId="77777777" w:rsidR="000A6FC5" w:rsidRPr="00816B1A" w:rsidRDefault="00FA67E0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Discount allowed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   </w:t>
      </w:r>
      <w:r w:rsidR="000A6FC5" w:rsidRPr="00816B1A">
        <w:rPr>
          <w:rFonts w:ascii="Times New Roman" w:eastAsia="Times New Roman" w:hAnsi="Times New Roman"/>
        </w:rPr>
        <w:t>3,000</w:t>
      </w:r>
    </w:p>
    <w:p w14:paraId="429ECB4E" w14:textId="77777777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>Bad debts written off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2,000</w:t>
      </w:r>
    </w:p>
    <w:p w14:paraId="60EA34CB" w14:textId="77777777" w:rsidR="000A6FC5" w:rsidRPr="00816B1A" w:rsidRDefault="00FA67E0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Branch expenses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  </w:t>
      </w:r>
      <w:r w:rsidR="000A6FC5" w:rsidRPr="00816B1A">
        <w:rPr>
          <w:rFonts w:ascii="Times New Roman" w:eastAsia="Times New Roman" w:hAnsi="Times New Roman"/>
        </w:rPr>
        <w:t>50,000</w:t>
      </w:r>
    </w:p>
    <w:p w14:paraId="13F83833" w14:textId="77777777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>Goods stolen at branch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3,000</w:t>
      </w:r>
    </w:p>
    <w:p w14:paraId="3490B7F2" w14:textId="77777777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>Cash stolen at branch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  <w:t>1,500</w:t>
      </w:r>
    </w:p>
    <w:p w14:paraId="2EED9A54" w14:textId="77777777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>Cash r</w:t>
      </w:r>
      <w:r w:rsidR="00FA67E0">
        <w:rPr>
          <w:rFonts w:ascii="Times New Roman" w:eastAsia="Times New Roman" w:hAnsi="Times New Roman"/>
        </w:rPr>
        <w:t>eceived from branch debtors</w:t>
      </w:r>
      <w:r w:rsidR="00FA67E0">
        <w:rPr>
          <w:rFonts w:ascii="Times New Roman" w:eastAsia="Times New Roman" w:hAnsi="Times New Roman"/>
        </w:rPr>
        <w:tab/>
      </w:r>
      <w:r w:rsidR="00FA67E0">
        <w:rPr>
          <w:rFonts w:ascii="Times New Roman" w:eastAsia="Times New Roman" w:hAnsi="Times New Roman"/>
        </w:rPr>
        <w:tab/>
      </w:r>
      <w:r w:rsidR="00FA67E0">
        <w:rPr>
          <w:rFonts w:ascii="Times New Roman" w:eastAsia="Times New Roman" w:hAnsi="Times New Roman"/>
        </w:rPr>
        <w:tab/>
        <w:t xml:space="preserve">           </w:t>
      </w:r>
      <w:r w:rsidRPr="00816B1A">
        <w:rPr>
          <w:rFonts w:ascii="Times New Roman" w:eastAsia="Times New Roman" w:hAnsi="Times New Roman"/>
        </w:rPr>
        <w:t>245,000</w:t>
      </w:r>
    </w:p>
    <w:p w14:paraId="6C465311" w14:textId="77777777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</w:p>
    <w:p w14:paraId="60EDA91C" w14:textId="77777777" w:rsidR="000A6FC5" w:rsidRPr="0012590E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</w:rPr>
      </w:pPr>
      <w:r w:rsidRPr="0012590E">
        <w:rPr>
          <w:rFonts w:ascii="Times New Roman" w:eastAsia="Times New Roman" w:hAnsi="Times New Roman"/>
          <w:b/>
        </w:rPr>
        <w:t>Required:</w:t>
      </w:r>
    </w:p>
    <w:p w14:paraId="187D93C8" w14:textId="77777777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>Prepare the necessary accounts in the head office books for Garissa branch</w:t>
      </w:r>
    </w:p>
    <w:p w14:paraId="249B15C2" w14:textId="77777777" w:rsidR="000A6FC5" w:rsidRPr="00816B1A" w:rsidRDefault="000A6FC5" w:rsidP="000A6FC5">
      <w:pPr>
        <w:rPr>
          <w:rFonts w:ascii="Times New Roman" w:eastAsia="Times New Roman" w:hAnsi="Times New Roman"/>
          <w:b/>
        </w:rPr>
      </w:pPr>
      <w:r w:rsidRPr="00816B1A">
        <w:rPr>
          <w:rFonts w:ascii="Times New Roman" w:eastAsia="Times New Roman" w:hAnsi="Times New Roman"/>
        </w:rPr>
        <w:t>For the year ending 31</w:t>
      </w:r>
      <w:r w:rsidRPr="00816B1A">
        <w:rPr>
          <w:rFonts w:ascii="Times New Roman" w:eastAsia="Times New Roman" w:hAnsi="Times New Roman"/>
          <w:vertAlign w:val="superscript"/>
        </w:rPr>
        <w:t>st</w:t>
      </w:r>
      <w:r w:rsidRPr="00816B1A">
        <w:rPr>
          <w:rFonts w:ascii="Times New Roman" w:eastAsia="Times New Roman" w:hAnsi="Times New Roman"/>
        </w:rPr>
        <w:t xml:space="preserve"> December 2019.           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="00746878">
        <w:rPr>
          <w:rFonts w:ascii="Times New Roman" w:eastAsia="Times New Roman" w:hAnsi="Times New Roman"/>
        </w:rPr>
        <w:t xml:space="preserve">                              </w:t>
      </w:r>
      <w:r w:rsidRPr="00816B1A">
        <w:rPr>
          <w:rFonts w:ascii="Times New Roman" w:eastAsia="Times New Roman" w:hAnsi="Times New Roman"/>
          <w:b/>
        </w:rPr>
        <w:t>(20 marks)</w:t>
      </w:r>
    </w:p>
    <w:p w14:paraId="6C9E6C7F" w14:textId="77777777" w:rsidR="000A6FC5" w:rsidRPr="00816B1A" w:rsidRDefault="000A6FC5" w:rsidP="000A6FC5">
      <w:pPr>
        <w:rPr>
          <w:rFonts w:ascii="Times New Roman" w:eastAsia="Times New Roman" w:hAnsi="Times New Roman"/>
        </w:rPr>
      </w:pPr>
      <w:r w:rsidRPr="00816B1A">
        <w:rPr>
          <w:rFonts w:ascii="Times New Roman" w:eastAsia="Times New Roman" w:hAnsi="Times New Roman"/>
        </w:rPr>
        <w:tab/>
      </w:r>
    </w:p>
    <w:p w14:paraId="14B526BF" w14:textId="0C56F930" w:rsidR="00EC1582" w:rsidRDefault="00AE29E0" w:rsidP="00EC1582">
      <w:pPr>
        <w:keepNext/>
        <w:spacing w:after="0"/>
        <w:outlineLvl w:val="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 xml:space="preserve">Question </w:t>
      </w:r>
      <w:r w:rsidR="003C35F9">
        <w:rPr>
          <w:rFonts w:ascii="Times New Roman" w:eastAsia="Times New Roman" w:hAnsi="Times New Roman"/>
          <w:b/>
        </w:rPr>
        <w:t>Four</w:t>
      </w:r>
    </w:p>
    <w:p w14:paraId="049C225D" w14:textId="5286B9AD" w:rsidR="000A6FC5" w:rsidRPr="00EC1582" w:rsidRDefault="00EC1582" w:rsidP="00EC1582">
      <w:pPr>
        <w:keepNext/>
        <w:spacing w:after="0"/>
        <w:outlineLvl w:val="5"/>
        <w:rPr>
          <w:rFonts w:ascii="Times New Roman" w:eastAsia="Times New Roman" w:hAnsi="Times New Roman"/>
          <w:b/>
        </w:rPr>
      </w:pPr>
      <w:proofErr w:type="gramStart"/>
      <w:r>
        <w:rPr>
          <w:rFonts w:ascii="Times New Roman" w:hAnsi="Times New Roman"/>
        </w:rPr>
        <w:t>a)</w:t>
      </w:r>
      <w:proofErr w:type="gramEnd"/>
      <w:r>
        <w:rPr>
          <w:rFonts w:ascii="Times New Roman" w:hAnsi="Times New Roman"/>
        </w:rPr>
        <w:t>i</w:t>
      </w:r>
      <w:r w:rsidR="000A6FC5" w:rsidRPr="00816B1A">
        <w:rPr>
          <w:rFonts w:ascii="Times New Roman" w:hAnsi="Times New Roman"/>
        </w:rPr>
        <w:t xml:space="preserve">)Highlight assumption of Economic </w:t>
      </w:r>
      <w:r>
        <w:rPr>
          <w:rFonts w:ascii="Times New Roman" w:hAnsi="Times New Roman"/>
        </w:rPr>
        <w:t xml:space="preserve">Order </w:t>
      </w:r>
      <w:r w:rsidR="000A6FC5" w:rsidRPr="00816B1A">
        <w:rPr>
          <w:rFonts w:ascii="Times New Roman" w:hAnsi="Times New Roman"/>
        </w:rPr>
        <w:t xml:space="preserve">Quantity    </w:t>
      </w:r>
      <w:r w:rsidR="000A6FC5" w:rsidRPr="00816B1A">
        <w:rPr>
          <w:rFonts w:ascii="Times New Roman" w:hAnsi="Times New Roman"/>
        </w:rPr>
        <w:tab/>
      </w:r>
      <w:r w:rsidR="000A6FC5" w:rsidRPr="00816B1A">
        <w:rPr>
          <w:rFonts w:ascii="Times New Roman" w:hAnsi="Times New Roman"/>
        </w:rPr>
        <w:tab/>
      </w:r>
      <w:r w:rsidR="000A6FC5" w:rsidRPr="00816B1A">
        <w:rPr>
          <w:rFonts w:ascii="Times New Roman" w:hAnsi="Times New Roman"/>
        </w:rPr>
        <w:tab/>
      </w:r>
      <w:r w:rsidR="000A6FC5" w:rsidRPr="00816B1A">
        <w:rPr>
          <w:rFonts w:ascii="Times New Roman" w:hAnsi="Times New Roman"/>
        </w:rPr>
        <w:tab/>
      </w:r>
      <w:r w:rsidR="000A6FC5" w:rsidRPr="00816B1A">
        <w:rPr>
          <w:rFonts w:ascii="Times New Roman" w:hAnsi="Times New Roman"/>
        </w:rPr>
        <w:tab/>
      </w:r>
      <w:r w:rsidR="00DC2BC5">
        <w:rPr>
          <w:rFonts w:ascii="Times New Roman" w:hAnsi="Times New Roman"/>
        </w:rPr>
        <w:t xml:space="preserve">                                 </w:t>
      </w:r>
      <w:r w:rsidR="00D07F29">
        <w:rPr>
          <w:rFonts w:ascii="Times New Roman" w:hAnsi="Times New Roman"/>
        </w:rPr>
        <w:t xml:space="preserve">          </w:t>
      </w:r>
      <w:r w:rsidR="000A6FC5" w:rsidRPr="00816B1A">
        <w:rPr>
          <w:rFonts w:ascii="Times New Roman" w:hAnsi="Times New Roman"/>
        </w:rPr>
        <w:t xml:space="preserve">(5 marks) </w:t>
      </w:r>
    </w:p>
    <w:p w14:paraId="74DF0D5E" w14:textId="61FC835E" w:rsidR="000A6FC5" w:rsidRPr="00816B1A" w:rsidRDefault="000A6FC5" w:rsidP="000A6FC5">
      <w:pPr>
        <w:rPr>
          <w:rFonts w:ascii="Times New Roman" w:hAnsi="Times New Roman"/>
        </w:rPr>
      </w:pPr>
      <w:r w:rsidRPr="00816B1A">
        <w:rPr>
          <w:rFonts w:ascii="Times New Roman" w:hAnsi="Times New Roman"/>
        </w:rPr>
        <w:t xml:space="preserve">  ii</w:t>
      </w:r>
      <w:r w:rsidR="00251C2B" w:rsidRPr="00816B1A">
        <w:rPr>
          <w:rFonts w:ascii="Times New Roman" w:hAnsi="Times New Roman"/>
        </w:rPr>
        <w:t>) Discuss</w:t>
      </w:r>
      <w:r w:rsidRPr="00816B1A">
        <w:rPr>
          <w:rFonts w:ascii="Times New Roman" w:hAnsi="Times New Roman"/>
        </w:rPr>
        <w:t xml:space="preserve"> the objectives of a budget    </w:t>
      </w:r>
      <w:r w:rsidRPr="00816B1A">
        <w:rPr>
          <w:rFonts w:ascii="Times New Roman" w:hAnsi="Times New Roman"/>
        </w:rPr>
        <w:tab/>
      </w:r>
      <w:r w:rsidRPr="00816B1A">
        <w:rPr>
          <w:rFonts w:ascii="Times New Roman" w:hAnsi="Times New Roman"/>
        </w:rPr>
        <w:tab/>
      </w:r>
      <w:r w:rsidRPr="00816B1A">
        <w:rPr>
          <w:rFonts w:ascii="Times New Roman" w:hAnsi="Times New Roman"/>
        </w:rPr>
        <w:tab/>
      </w:r>
      <w:r w:rsidRPr="00816B1A">
        <w:rPr>
          <w:rFonts w:ascii="Times New Roman" w:hAnsi="Times New Roman"/>
        </w:rPr>
        <w:tab/>
      </w:r>
      <w:r w:rsidRPr="00816B1A">
        <w:rPr>
          <w:rFonts w:ascii="Times New Roman" w:hAnsi="Times New Roman"/>
        </w:rPr>
        <w:tab/>
        <w:t xml:space="preserve">                </w:t>
      </w:r>
      <w:r w:rsidR="00DC2BC5">
        <w:rPr>
          <w:rFonts w:ascii="Times New Roman" w:hAnsi="Times New Roman"/>
        </w:rPr>
        <w:t xml:space="preserve">                                           </w:t>
      </w:r>
      <w:r w:rsidR="00D07F29">
        <w:rPr>
          <w:rFonts w:ascii="Times New Roman" w:hAnsi="Times New Roman"/>
        </w:rPr>
        <w:t xml:space="preserve">          </w:t>
      </w:r>
      <w:r w:rsidRPr="00816B1A">
        <w:rPr>
          <w:rFonts w:ascii="Times New Roman" w:hAnsi="Times New Roman"/>
        </w:rPr>
        <w:t>(5 marks)</w:t>
      </w:r>
    </w:p>
    <w:p w14:paraId="2C10C935" w14:textId="5C5913AD" w:rsidR="000A6FC5" w:rsidRPr="00816B1A" w:rsidRDefault="000A6FC5" w:rsidP="000A6FC5">
      <w:pPr>
        <w:rPr>
          <w:rFonts w:ascii="Times New Roman" w:hAnsi="Times New Roman"/>
        </w:rPr>
      </w:pPr>
      <w:r w:rsidRPr="00816B1A">
        <w:rPr>
          <w:rFonts w:ascii="Times New Roman" w:hAnsi="Times New Roman"/>
        </w:rPr>
        <w:t xml:space="preserve"> iii) Distinguish between purchased </w:t>
      </w:r>
      <w:r w:rsidR="00251C2B" w:rsidRPr="00816B1A">
        <w:rPr>
          <w:rFonts w:ascii="Times New Roman" w:hAnsi="Times New Roman"/>
        </w:rPr>
        <w:t>goodwill</w:t>
      </w:r>
      <w:r w:rsidRPr="00816B1A">
        <w:rPr>
          <w:rFonts w:ascii="Times New Roman" w:hAnsi="Times New Roman"/>
        </w:rPr>
        <w:t xml:space="preserve"> and </w:t>
      </w:r>
      <w:r w:rsidR="00251C2B" w:rsidRPr="00816B1A">
        <w:rPr>
          <w:rFonts w:ascii="Times New Roman" w:hAnsi="Times New Roman"/>
        </w:rPr>
        <w:t>non-purchased</w:t>
      </w:r>
      <w:r w:rsidRPr="00816B1A">
        <w:rPr>
          <w:rFonts w:ascii="Times New Roman" w:hAnsi="Times New Roman"/>
        </w:rPr>
        <w:t xml:space="preserve"> goodwill</w:t>
      </w:r>
      <w:r w:rsidRPr="00816B1A">
        <w:rPr>
          <w:rFonts w:ascii="Times New Roman" w:hAnsi="Times New Roman"/>
        </w:rPr>
        <w:tab/>
      </w:r>
      <w:r w:rsidRPr="00816B1A">
        <w:rPr>
          <w:rFonts w:ascii="Times New Roman" w:hAnsi="Times New Roman"/>
        </w:rPr>
        <w:tab/>
        <w:t xml:space="preserve"> </w:t>
      </w:r>
      <w:r w:rsidR="00DC2BC5">
        <w:rPr>
          <w:rFonts w:ascii="Times New Roman" w:hAnsi="Times New Roman"/>
        </w:rPr>
        <w:t xml:space="preserve">                    </w:t>
      </w:r>
      <w:r w:rsidR="00D07F29">
        <w:rPr>
          <w:rFonts w:ascii="Times New Roman" w:hAnsi="Times New Roman"/>
        </w:rPr>
        <w:t xml:space="preserve">                       </w:t>
      </w:r>
      <w:r w:rsidRPr="00816B1A">
        <w:rPr>
          <w:rFonts w:ascii="Times New Roman" w:hAnsi="Times New Roman"/>
        </w:rPr>
        <w:t>(4 marks)</w:t>
      </w:r>
    </w:p>
    <w:p w14:paraId="295D8642" w14:textId="4EF0AF9A" w:rsidR="00293B69" w:rsidRDefault="000A6FC5" w:rsidP="000A6FC5">
      <w:pPr>
        <w:rPr>
          <w:rFonts w:ascii="Times New Roman" w:hAnsi="Times New Roman"/>
        </w:rPr>
      </w:pPr>
      <w:r w:rsidRPr="00816B1A">
        <w:rPr>
          <w:rFonts w:ascii="Times New Roman" w:hAnsi="Times New Roman"/>
        </w:rPr>
        <w:t xml:space="preserve"> </w:t>
      </w:r>
      <w:r w:rsidR="00251C2B">
        <w:rPr>
          <w:rFonts w:ascii="Times New Roman" w:hAnsi="Times New Roman"/>
        </w:rPr>
        <w:t xml:space="preserve">b) The Annual demand of </w:t>
      </w:r>
      <w:r w:rsidRPr="00816B1A">
        <w:rPr>
          <w:rFonts w:ascii="Times New Roman" w:hAnsi="Times New Roman"/>
        </w:rPr>
        <w:t xml:space="preserve">ABC Ltd </w:t>
      </w:r>
      <w:r w:rsidR="00251C2B">
        <w:rPr>
          <w:rFonts w:ascii="Times New Roman" w:hAnsi="Times New Roman"/>
        </w:rPr>
        <w:t xml:space="preserve">is 4,400,000 units. The cost per units is 220 and </w:t>
      </w:r>
      <w:r w:rsidR="00293B69">
        <w:rPr>
          <w:rFonts w:ascii="Times New Roman" w:hAnsi="Times New Roman"/>
        </w:rPr>
        <w:t>the</w:t>
      </w:r>
      <w:r w:rsidR="00251C2B">
        <w:rPr>
          <w:rFonts w:ascii="Times New Roman" w:hAnsi="Times New Roman"/>
        </w:rPr>
        <w:t xml:space="preserve"> cost of </w:t>
      </w:r>
    </w:p>
    <w:p w14:paraId="7BB7C15F" w14:textId="5F821226" w:rsidR="000A6FC5" w:rsidRPr="00816B1A" w:rsidRDefault="00293B69" w:rsidP="000A6FC5">
      <w:pPr>
        <w:rPr>
          <w:rFonts w:ascii="Times New Roman" w:hAnsi="Times New Roman"/>
        </w:rPr>
      </w:pPr>
      <w:r>
        <w:rPr>
          <w:rFonts w:ascii="Times New Roman" w:hAnsi="Times New Roman"/>
        </w:rPr>
        <w:t>Placing</w:t>
      </w:r>
      <w:r w:rsidR="00251C2B">
        <w:rPr>
          <w:rFonts w:ascii="Times New Roman" w:hAnsi="Times New Roman"/>
        </w:rPr>
        <w:t xml:space="preserve"> an order is 550.annual inventory </w:t>
      </w:r>
      <w:r w:rsidR="00251C2B" w:rsidRPr="00816B1A">
        <w:rPr>
          <w:rFonts w:ascii="Times New Roman" w:hAnsi="Times New Roman"/>
        </w:rPr>
        <w:t>holding</w:t>
      </w:r>
      <w:r w:rsidR="000A6FC5" w:rsidRPr="00816B1A">
        <w:rPr>
          <w:rFonts w:ascii="Times New Roman" w:hAnsi="Times New Roman"/>
        </w:rPr>
        <w:t xml:space="preserve"> </w:t>
      </w:r>
      <w:r w:rsidR="00C8005F">
        <w:rPr>
          <w:rFonts w:ascii="Times New Roman" w:hAnsi="Times New Roman"/>
        </w:rPr>
        <w:t xml:space="preserve">cost </w:t>
      </w:r>
      <w:r w:rsidR="001C231B">
        <w:rPr>
          <w:rFonts w:ascii="Times New Roman" w:hAnsi="Times New Roman"/>
        </w:rPr>
        <w:t xml:space="preserve">is </w:t>
      </w:r>
      <w:r w:rsidR="001C231B" w:rsidRPr="00816B1A">
        <w:rPr>
          <w:rFonts w:ascii="Times New Roman" w:hAnsi="Times New Roman"/>
        </w:rPr>
        <w:t>20</w:t>
      </w:r>
      <w:r w:rsidR="00251C2B">
        <w:rPr>
          <w:rFonts w:ascii="Times New Roman" w:hAnsi="Times New Roman"/>
        </w:rPr>
        <w:t>% of purchase cost of the inventory</w:t>
      </w:r>
    </w:p>
    <w:p w14:paraId="5382519F" w14:textId="77777777" w:rsidR="000A6FC5" w:rsidRPr="00AE29E0" w:rsidRDefault="000A6FC5" w:rsidP="000A6FC5">
      <w:pPr>
        <w:rPr>
          <w:rFonts w:ascii="Times New Roman" w:hAnsi="Times New Roman"/>
          <w:b/>
        </w:rPr>
      </w:pPr>
      <w:r w:rsidRPr="00AE29E0">
        <w:rPr>
          <w:rFonts w:ascii="Times New Roman" w:hAnsi="Times New Roman"/>
          <w:b/>
        </w:rPr>
        <w:t>Required:</w:t>
      </w:r>
    </w:p>
    <w:p w14:paraId="49822132" w14:textId="77777777" w:rsidR="000A6FC5" w:rsidRPr="00816B1A" w:rsidRDefault="000A6FC5" w:rsidP="005E1D25">
      <w:pPr>
        <w:ind w:left="709"/>
        <w:rPr>
          <w:rFonts w:ascii="Times New Roman" w:hAnsi="Times New Roman"/>
        </w:rPr>
      </w:pPr>
      <w:r w:rsidRPr="00816B1A">
        <w:rPr>
          <w:rFonts w:ascii="Times New Roman" w:hAnsi="Times New Roman"/>
        </w:rPr>
        <w:t>i. Economic order quantity (EOQ)</w:t>
      </w:r>
    </w:p>
    <w:p w14:paraId="20404C3D" w14:textId="65B2169C" w:rsidR="000A6FC5" w:rsidRPr="00816B1A" w:rsidRDefault="000A6FC5" w:rsidP="000A6FC5">
      <w:pPr>
        <w:rPr>
          <w:rFonts w:ascii="Times New Roman" w:hAnsi="Times New Roman"/>
        </w:rPr>
      </w:pPr>
      <w:r w:rsidRPr="00816B1A">
        <w:rPr>
          <w:rFonts w:ascii="Times New Roman" w:hAnsi="Times New Roman"/>
        </w:rPr>
        <w:t xml:space="preserve">ii. </w:t>
      </w:r>
      <w:r w:rsidR="003E271C">
        <w:rPr>
          <w:rFonts w:ascii="Times New Roman" w:hAnsi="Times New Roman"/>
        </w:rPr>
        <w:t xml:space="preserve">Annual </w:t>
      </w:r>
      <w:r w:rsidR="001C231B">
        <w:rPr>
          <w:rFonts w:ascii="Times New Roman" w:hAnsi="Times New Roman"/>
        </w:rPr>
        <w:t>n</w:t>
      </w:r>
      <w:r w:rsidRPr="00816B1A">
        <w:rPr>
          <w:rFonts w:ascii="Times New Roman" w:hAnsi="Times New Roman"/>
        </w:rPr>
        <w:t>umber of orders</w:t>
      </w:r>
    </w:p>
    <w:p w14:paraId="5DB9882A" w14:textId="53C3C27E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  <w:proofErr w:type="gramStart"/>
      <w:r w:rsidRPr="00816B1A">
        <w:rPr>
          <w:rFonts w:ascii="Times New Roman" w:hAnsi="Times New Roman"/>
        </w:rPr>
        <w:t>iii</w:t>
      </w:r>
      <w:proofErr w:type="gramEnd"/>
      <w:r w:rsidRPr="00816B1A">
        <w:rPr>
          <w:rFonts w:ascii="Times New Roman" w:hAnsi="Times New Roman"/>
        </w:rPr>
        <w:t xml:space="preserve"> Total cost of </w:t>
      </w:r>
      <w:r w:rsidR="003E271C">
        <w:rPr>
          <w:rFonts w:ascii="Times New Roman" w:hAnsi="Times New Roman"/>
        </w:rPr>
        <w:t>inventory under</w:t>
      </w:r>
      <w:r w:rsidR="007257C0">
        <w:rPr>
          <w:rFonts w:ascii="Times New Roman" w:hAnsi="Times New Roman"/>
        </w:rPr>
        <w:t xml:space="preserve"> the </w:t>
      </w:r>
      <w:r w:rsidRPr="00816B1A">
        <w:rPr>
          <w:rFonts w:ascii="Times New Roman" w:hAnsi="Times New Roman"/>
        </w:rPr>
        <w:t xml:space="preserve"> EOQ</w:t>
      </w:r>
      <w:r w:rsidRPr="00816B1A">
        <w:rPr>
          <w:rFonts w:ascii="Times New Roman" w:eastAsia="Times New Roman" w:hAnsi="Times New Roman"/>
        </w:rPr>
        <w:t xml:space="preserve"> </w:t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Pr="00816B1A">
        <w:rPr>
          <w:rFonts w:ascii="Times New Roman" w:eastAsia="Times New Roman" w:hAnsi="Times New Roman"/>
        </w:rPr>
        <w:tab/>
      </w:r>
      <w:r w:rsidR="00DC2BC5">
        <w:rPr>
          <w:rFonts w:ascii="Times New Roman" w:eastAsia="Times New Roman" w:hAnsi="Times New Roman"/>
        </w:rPr>
        <w:t xml:space="preserve">                                             </w:t>
      </w:r>
      <w:r w:rsidRPr="00816B1A">
        <w:rPr>
          <w:rFonts w:ascii="Times New Roman" w:eastAsia="Times New Roman" w:hAnsi="Times New Roman"/>
        </w:rPr>
        <w:t>(6 marks)</w:t>
      </w:r>
    </w:p>
    <w:p w14:paraId="31A9A274" w14:textId="77777777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</w:rPr>
      </w:pPr>
      <w:r w:rsidRPr="00816B1A">
        <w:rPr>
          <w:rFonts w:ascii="Times New Roman" w:eastAsia="Times New Roman" w:hAnsi="Times New Roman"/>
          <w:b/>
        </w:rPr>
        <w:tab/>
      </w:r>
      <w:r w:rsidRPr="00816B1A">
        <w:rPr>
          <w:rFonts w:ascii="Times New Roman" w:eastAsia="Times New Roman" w:hAnsi="Times New Roman"/>
          <w:b/>
        </w:rPr>
        <w:tab/>
      </w:r>
      <w:r w:rsidRPr="00816B1A">
        <w:rPr>
          <w:rFonts w:ascii="Times New Roman" w:eastAsia="Times New Roman" w:hAnsi="Times New Roman"/>
          <w:b/>
        </w:rPr>
        <w:tab/>
      </w:r>
      <w:r w:rsidRPr="00816B1A">
        <w:rPr>
          <w:rFonts w:ascii="Times New Roman" w:eastAsia="Times New Roman" w:hAnsi="Times New Roman"/>
          <w:b/>
        </w:rPr>
        <w:tab/>
      </w:r>
      <w:r w:rsidRPr="00816B1A">
        <w:rPr>
          <w:rFonts w:ascii="Times New Roman" w:eastAsia="Times New Roman" w:hAnsi="Times New Roman"/>
          <w:b/>
        </w:rPr>
        <w:tab/>
      </w:r>
      <w:r w:rsidRPr="00816B1A">
        <w:rPr>
          <w:rFonts w:ascii="Times New Roman" w:eastAsia="Times New Roman" w:hAnsi="Times New Roman"/>
          <w:b/>
        </w:rPr>
        <w:tab/>
      </w:r>
      <w:r w:rsidRPr="00816B1A">
        <w:rPr>
          <w:rFonts w:ascii="Times New Roman" w:eastAsia="Times New Roman" w:hAnsi="Times New Roman"/>
          <w:b/>
        </w:rPr>
        <w:tab/>
      </w:r>
      <w:r w:rsidRPr="00816B1A">
        <w:rPr>
          <w:rFonts w:ascii="Times New Roman" w:eastAsia="Times New Roman" w:hAnsi="Times New Roman"/>
          <w:b/>
        </w:rPr>
        <w:tab/>
      </w:r>
      <w:r w:rsidRPr="00816B1A">
        <w:rPr>
          <w:rFonts w:ascii="Times New Roman" w:eastAsia="Times New Roman" w:hAnsi="Times New Roman"/>
          <w:b/>
        </w:rPr>
        <w:tab/>
      </w:r>
      <w:r w:rsidRPr="00816B1A">
        <w:rPr>
          <w:rFonts w:ascii="Times New Roman" w:eastAsia="Times New Roman" w:hAnsi="Times New Roman"/>
          <w:b/>
        </w:rPr>
        <w:tab/>
      </w:r>
      <w:r w:rsidRPr="00816B1A">
        <w:rPr>
          <w:rFonts w:ascii="Times New Roman" w:eastAsia="Times New Roman" w:hAnsi="Times New Roman"/>
          <w:b/>
        </w:rPr>
        <w:tab/>
      </w:r>
      <w:r w:rsidRPr="00816B1A">
        <w:rPr>
          <w:rFonts w:ascii="Times New Roman" w:eastAsia="Times New Roman" w:hAnsi="Times New Roman"/>
          <w:b/>
        </w:rPr>
        <w:tab/>
      </w:r>
      <w:r w:rsidR="00DC2BC5">
        <w:rPr>
          <w:rFonts w:ascii="Times New Roman" w:eastAsia="Times New Roman" w:hAnsi="Times New Roman"/>
          <w:b/>
        </w:rPr>
        <w:t xml:space="preserve">                  </w:t>
      </w:r>
      <w:r w:rsidRPr="00816B1A">
        <w:rPr>
          <w:rFonts w:ascii="Times New Roman" w:eastAsia="Times New Roman" w:hAnsi="Times New Roman"/>
          <w:b/>
        </w:rPr>
        <w:t>(20Marks)</w:t>
      </w:r>
    </w:p>
    <w:p w14:paraId="53CA04E5" w14:textId="77777777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</w:rPr>
      </w:pPr>
    </w:p>
    <w:p w14:paraId="082AAD58" w14:textId="77777777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</w:p>
    <w:p w14:paraId="6848CEE0" w14:textId="5B2455D8" w:rsidR="00AE29E0" w:rsidRDefault="005E1D25" w:rsidP="00AE29E0">
      <w:pPr>
        <w:keepNext/>
        <w:spacing w:after="0"/>
        <w:outlineLvl w:val="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QUESTION FIVE</w:t>
      </w:r>
    </w:p>
    <w:p w14:paraId="26A7D406" w14:textId="77777777" w:rsidR="006E1055" w:rsidRPr="005E1D25" w:rsidRDefault="006E1055" w:rsidP="006E1055">
      <w:pPr>
        <w:ind w:left="101" w:right="15"/>
        <w:rPr>
          <w:rFonts w:ascii="Times New Roman" w:hAnsi="Times New Roman"/>
        </w:rPr>
      </w:pPr>
      <w:r w:rsidRPr="005379A5">
        <w:rPr>
          <w:rFonts w:ascii="Segoe UI Emoji" w:hAnsi="Segoe UI Emoji"/>
        </w:rPr>
        <w:t xml:space="preserve">a) </w:t>
      </w:r>
      <w:r w:rsidRPr="005E1D25">
        <w:rPr>
          <w:rFonts w:ascii="Times New Roman" w:hAnsi="Times New Roman"/>
        </w:rPr>
        <w:t>Identify five characteristics of contract costing system</w:t>
      </w:r>
      <w:r w:rsidRPr="005E1D25">
        <w:rPr>
          <w:rFonts w:ascii="Times New Roman" w:hAnsi="Times New Roman"/>
        </w:rPr>
        <w:tab/>
      </w:r>
      <w:r w:rsidRPr="005E1D25">
        <w:rPr>
          <w:rFonts w:ascii="Times New Roman" w:hAnsi="Times New Roman"/>
        </w:rPr>
        <w:tab/>
      </w:r>
      <w:r w:rsidRPr="005E1D25">
        <w:rPr>
          <w:rFonts w:ascii="Times New Roman" w:hAnsi="Times New Roman"/>
        </w:rPr>
        <w:tab/>
      </w:r>
      <w:r w:rsidRPr="005E1D25">
        <w:rPr>
          <w:rFonts w:ascii="Times New Roman" w:hAnsi="Times New Roman"/>
        </w:rPr>
        <w:tab/>
        <w:t xml:space="preserve">                           (5 marks)</w:t>
      </w:r>
    </w:p>
    <w:p w14:paraId="0F7DB38A" w14:textId="77777777" w:rsidR="006E1055" w:rsidRPr="005E1D25" w:rsidRDefault="006E1055" w:rsidP="006E1055">
      <w:pPr>
        <w:ind w:left="101" w:right="15"/>
        <w:rPr>
          <w:rFonts w:ascii="Times New Roman" w:hAnsi="Times New Roman"/>
        </w:rPr>
      </w:pPr>
      <w:r w:rsidRPr="005E1D25">
        <w:rPr>
          <w:rFonts w:ascii="Times New Roman" w:hAnsi="Times New Roman"/>
        </w:rPr>
        <w:t>b) Explain the factor that will lead to rise of goodwill in business</w:t>
      </w:r>
      <w:r w:rsidRPr="005E1D25">
        <w:rPr>
          <w:rFonts w:ascii="Times New Roman" w:hAnsi="Times New Roman"/>
        </w:rPr>
        <w:tab/>
      </w:r>
      <w:r w:rsidRPr="005E1D25">
        <w:rPr>
          <w:rFonts w:ascii="Times New Roman" w:hAnsi="Times New Roman"/>
        </w:rPr>
        <w:tab/>
        <w:t xml:space="preserve">                                       (3 marks)</w:t>
      </w:r>
    </w:p>
    <w:p w14:paraId="7223D1DF" w14:textId="77777777" w:rsidR="00415A0C" w:rsidRDefault="006E1055" w:rsidP="00415A0C">
      <w:pPr>
        <w:ind w:left="101" w:right="15"/>
        <w:rPr>
          <w:sz w:val="24"/>
          <w:szCs w:val="24"/>
        </w:rPr>
      </w:pPr>
      <w:proofErr w:type="gramStart"/>
      <w:r w:rsidRPr="005379A5">
        <w:rPr>
          <w:rFonts w:ascii="Segoe UI Emoji" w:hAnsi="Segoe UI Emoji"/>
        </w:rPr>
        <w:t>c</w:t>
      </w:r>
      <w:proofErr w:type="gramEnd"/>
      <w:r w:rsidRPr="005379A5">
        <w:rPr>
          <w:rFonts w:ascii="Segoe UI Emoji" w:hAnsi="Segoe UI Emoji"/>
        </w:rPr>
        <w:t>)</w:t>
      </w:r>
      <w:r w:rsidR="00415A0C" w:rsidRPr="00415A0C">
        <w:rPr>
          <w:sz w:val="24"/>
          <w:szCs w:val="24"/>
        </w:rPr>
        <w:t xml:space="preserve"> </w:t>
      </w:r>
      <w:r w:rsidR="00415A0C" w:rsidRPr="00E55F8C">
        <w:rPr>
          <w:sz w:val="24"/>
          <w:szCs w:val="24"/>
        </w:rPr>
        <w:t xml:space="preserve">A and B have been trading as partners sharing profits and losses equally. </w:t>
      </w:r>
    </w:p>
    <w:p w14:paraId="085E3FDF" w14:textId="5CFD07DF" w:rsidR="00415A0C" w:rsidRPr="00E55F8C" w:rsidRDefault="00415A0C" w:rsidP="00415A0C">
      <w:pPr>
        <w:ind w:left="101" w:right="15"/>
        <w:rPr>
          <w:sz w:val="24"/>
          <w:szCs w:val="24"/>
        </w:rPr>
      </w:pPr>
      <w:r w:rsidRPr="00E55F8C">
        <w:rPr>
          <w:sz w:val="24"/>
          <w:szCs w:val="24"/>
        </w:rPr>
        <w:t xml:space="preserve">They decided to change profit sharing ration to 3:2. The capital balances are: </w:t>
      </w:r>
    </w:p>
    <w:p w14:paraId="22C50CA7" w14:textId="77C3B168" w:rsidR="00415A0C" w:rsidRPr="00E55F8C" w:rsidRDefault="00D67384" w:rsidP="00415A0C">
      <w:pPr>
        <w:ind w:left="829" w:right="15"/>
        <w:rPr>
          <w:sz w:val="24"/>
          <w:szCs w:val="24"/>
        </w:rPr>
      </w:pPr>
      <w:r>
        <w:rPr>
          <w:sz w:val="24"/>
          <w:szCs w:val="24"/>
        </w:rPr>
        <w:t xml:space="preserve">A: </w:t>
      </w:r>
      <w:r w:rsidR="00415A0C" w:rsidRPr="00E55F8C">
        <w:rPr>
          <w:sz w:val="24"/>
          <w:szCs w:val="24"/>
        </w:rPr>
        <w:t xml:space="preserve"> Sh.1, 000,000 </w:t>
      </w:r>
    </w:p>
    <w:p w14:paraId="7C8336CF" w14:textId="410ED170" w:rsidR="00415A0C" w:rsidRPr="00E55F8C" w:rsidRDefault="00D67384" w:rsidP="00415A0C">
      <w:pPr>
        <w:ind w:left="829" w:right="15"/>
        <w:rPr>
          <w:sz w:val="24"/>
          <w:szCs w:val="24"/>
        </w:rPr>
      </w:pPr>
      <w:r>
        <w:rPr>
          <w:sz w:val="24"/>
          <w:szCs w:val="24"/>
        </w:rPr>
        <w:t xml:space="preserve">B:  </w:t>
      </w:r>
      <w:r w:rsidR="00415A0C" w:rsidRPr="00E55F8C">
        <w:rPr>
          <w:sz w:val="24"/>
          <w:szCs w:val="24"/>
        </w:rPr>
        <w:t xml:space="preserve"> Sh.1, 500,000 </w:t>
      </w:r>
    </w:p>
    <w:p w14:paraId="50DAA2BA" w14:textId="77777777" w:rsidR="00415A0C" w:rsidRPr="00E55F8C" w:rsidRDefault="00415A0C" w:rsidP="00415A0C">
      <w:pPr>
        <w:ind w:left="101" w:right="15"/>
        <w:rPr>
          <w:sz w:val="24"/>
          <w:szCs w:val="24"/>
        </w:rPr>
      </w:pPr>
      <w:r w:rsidRPr="00E55F8C">
        <w:rPr>
          <w:sz w:val="24"/>
          <w:szCs w:val="24"/>
        </w:rPr>
        <w:t xml:space="preserve">Goodwill has been agreed at Sh.500, 000. </w:t>
      </w:r>
    </w:p>
    <w:p w14:paraId="3C586A03" w14:textId="17289150" w:rsidR="00415A0C" w:rsidRDefault="00415A0C" w:rsidP="00DB4A94">
      <w:pPr>
        <w:spacing w:after="0"/>
        <w:rPr>
          <w:sz w:val="24"/>
          <w:szCs w:val="24"/>
        </w:rPr>
      </w:pPr>
      <w:r w:rsidRPr="00E55F8C">
        <w:rPr>
          <w:sz w:val="24"/>
          <w:szCs w:val="24"/>
        </w:rPr>
        <w:t xml:space="preserve"> </w:t>
      </w:r>
      <w:r w:rsidRPr="00E55F8C">
        <w:rPr>
          <w:b/>
          <w:sz w:val="24"/>
          <w:szCs w:val="24"/>
        </w:rPr>
        <w:t xml:space="preserve">Required: </w:t>
      </w:r>
      <w:r w:rsidRPr="00E55F8C">
        <w:rPr>
          <w:sz w:val="24"/>
          <w:szCs w:val="24"/>
        </w:rPr>
        <w:t xml:space="preserve">The </w:t>
      </w:r>
      <w:r w:rsidR="009C2C9F" w:rsidRPr="00E55F8C">
        <w:rPr>
          <w:sz w:val="24"/>
          <w:szCs w:val="24"/>
        </w:rPr>
        <w:t>partner’s</w:t>
      </w:r>
      <w:r w:rsidRPr="00E55F8C">
        <w:rPr>
          <w:sz w:val="24"/>
          <w:szCs w:val="24"/>
        </w:rPr>
        <w:t xml:space="preserve"> capital balances assuming that: </w:t>
      </w:r>
    </w:p>
    <w:p w14:paraId="4886EA78" w14:textId="7E3A201F" w:rsidR="00415A0C" w:rsidRPr="00E55F8C" w:rsidRDefault="00415A0C" w:rsidP="00415A0C">
      <w:pPr>
        <w:ind w:left="813" w:right="3448" w:hanging="720"/>
        <w:rPr>
          <w:sz w:val="24"/>
          <w:szCs w:val="24"/>
        </w:rPr>
      </w:pPr>
      <w:r w:rsidRPr="00E55F8C">
        <w:rPr>
          <w:sz w:val="24"/>
          <w:szCs w:val="24"/>
        </w:rPr>
        <w:t xml:space="preserve">1)   Goodwill is to be retained in the accounts </w:t>
      </w:r>
      <w:r w:rsidR="00D07F29">
        <w:rPr>
          <w:sz w:val="24"/>
          <w:szCs w:val="24"/>
        </w:rPr>
        <w:tab/>
      </w:r>
      <w:r w:rsidR="00D07F29">
        <w:rPr>
          <w:sz w:val="24"/>
          <w:szCs w:val="24"/>
        </w:rPr>
        <w:tab/>
      </w:r>
      <w:r w:rsidR="00D07F29">
        <w:rPr>
          <w:sz w:val="24"/>
          <w:szCs w:val="24"/>
        </w:rPr>
        <w:tab/>
      </w:r>
      <w:r w:rsidR="00D07F29">
        <w:rPr>
          <w:sz w:val="24"/>
          <w:szCs w:val="24"/>
        </w:rPr>
        <w:tab/>
      </w:r>
    </w:p>
    <w:p w14:paraId="7ADDE6B7" w14:textId="63387408" w:rsidR="00415A0C" w:rsidRPr="00E55F8C" w:rsidRDefault="00415A0C" w:rsidP="00415A0C">
      <w:pPr>
        <w:ind w:right="15"/>
        <w:rPr>
          <w:sz w:val="24"/>
          <w:szCs w:val="24"/>
        </w:rPr>
      </w:pPr>
      <w:r w:rsidRPr="00E55F8C">
        <w:rPr>
          <w:sz w:val="24"/>
          <w:szCs w:val="24"/>
        </w:rPr>
        <w:t>2)   G</w:t>
      </w:r>
      <w:r>
        <w:rPr>
          <w:sz w:val="24"/>
          <w:szCs w:val="24"/>
        </w:rPr>
        <w:t>oodwill is to be written off fro</w:t>
      </w:r>
      <w:r w:rsidRPr="00E55F8C">
        <w:rPr>
          <w:sz w:val="24"/>
          <w:szCs w:val="24"/>
        </w:rPr>
        <w:t xml:space="preserve">m the accounts. </w:t>
      </w:r>
      <w:r w:rsidR="00D07F29">
        <w:rPr>
          <w:sz w:val="24"/>
          <w:szCs w:val="24"/>
        </w:rPr>
        <w:tab/>
      </w:r>
      <w:r w:rsidR="00D07F29">
        <w:rPr>
          <w:sz w:val="24"/>
          <w:szCs w:val="24"/>
        </w:rPr>
        <w:tab/>
      </w:r>
      <w:r w:rsidR="00D07F29">
        <w:rPr>
          <w:sz w:val="24"/>
          <w:szCs w:val="24"/>
        </w:rPr>
        <w:tab/>
      </w:r>
      <w:r w:rsidR="00D07F29">
        <w:rPr>
          <w:sz w:val="24"/>
          <w:szCs w:val="24"/>
        </w:rPr>
        <w:tab/>
      </w:r>
      <w:r w:rsidR="00D07F29">
        <w:rPr>
          <w:sz w:val="24"/>
          <w:szCs w:val="24"/>
        </w:rPr>
        <w:tab/>
      </w:r>
      <w:r w:rsidR="00D07F29">
        <w:rPr>
          <w:sz w:val="24"/>
          <w:szCs w:val="24"/>
        </w:rPr>
        <w:tab/>
      </w:r>
      <w:r w:rsidR="00D07F29">
        <w:rPr>
          <w:sz w:val="24"/>
          <w:szCs w:val="24"/>
        </w:rPr>
        <w:tab/>
        <w:t xml:space="preserve">    (</w:t>
      </w:r>
      <w:r w:rsidR="00D07F29" w:rsidRPr="00816B1A">
        <w:rPr>
          <w:rFonts w:ascii="Times New Roman" w:hAnsi="Times New Roman"/>
        </w:rPr>
        <w:t>4 marks)</w:t>
      </w:r>
    </w:p>
    <w:p w14:paraId="5E20F289" w14:textId="70E90325" w:rsidR="006E1055" w:rsidRPr="002820E5" w:rsidRDefault="006E1055" w:rsidP="006E1055">
      <w:pPr>
        <w:rPr>
          <w:rFonts w:ascii="Segoe UI Emoji" w:hAnsi="Segoe UI Emoji"/>
        </w:rPr>
      </w:pPr>
      <w:r w:rsidRPr="005379A5">
        <w:rPr>
          <w:rFonts w:ascii="Segoe UI Emoji" w:hAnsi="Segoe UI Emoji"/>
        </w:rPr>
        <w:t>d</w:t>
      </w:r>
      <w:r w:rsidRPr="002820E5">
        <w:rPr>
          <w:rFonts w:ascii="Segoe UI Emoji" w:hAnsi="Segoe UI Emoji"/>
        </w:rPr>
        <w:t xml:space="preserve">) </w:t>
      </w:r>
      <w:r w:rsidR="00FD4184" w:rsidRPr="002820E5">
        <w:rPr>
          <w:rFonts w:ascii="Segoe UI Emoji" w:hAnsi="Segoe UI Emoji"/>
        </w:rPr>
        <w:t xml:space="preserve">The following information was extracted from the books of Happy Holdings regarding its stocks. </w:t>
      </w:r>
    </w:p>
    <w:p w14:paraId="31055547" w14:textId="37C4EBA5" w:rsidR="006E1055" w:rsidRPr="002820E5" w:rsidRDefault="00FD4184" w:rsidP="00FD4184">
      <w:pPr>
        <w:ind w:left="1440" w:firstLine="720"/>
        <w:rPr>
          <w:rFonts w:ascii="Segoe UI Emoji" w:hAnsi="Segoe UI Emoji"/>
        </w:rPr>
      </w:pPr>
      <w:r w:rsidRPr="002820E5">
        <w:rPr>
          <w:rFonts w:ascii="Segoe UI Emoji" w:hAnsi="Segoe UI Emoji"/>
        </w:rPr>
        <w:t xml:space="preserve">     </w:t>
      </w:r>
      <w:r w:rsidR="000071E2">
        <w:rPr>
          <w:rFonts w:ascii="Segoe UI Emoji" w:hAnsi="Segoe UI Emoji"/>
        </w:rPr>
        <w:t xml:space="preserve">                 </w:t>
      </w:r>
      <w:r w:rsidR="007F2B84" w:rsidRPr="002820E5">
        <w:rPr>
          <w:rFonts w:ascii="Segoe UI Emoji" w:hAnsi="Segoe UI Emoji"/>
        </w:rPr>
        <w:t>Units</w:t>
      </w:r>
      <w:r w:rsidRPr="002820E5">
        <w:rPr>
          <w:rFonts w:ascii="Segoe UI Emoji" w:hAnsi="Segoe UI Emoji"/>
        </w:rPr>
        <w:t xml:space="preserve"> per week</w:t>
      </w:r>
    </w:p>
    <w:p w14:paraId="34A540A9" w14:textId="08346EC9" w:rsidR="006E1055" w:rsidRPr="002820E5" w:rsidRDefault="006E1055" w:rsidP="006E1055">
      <w:pPr>
        <w:rPr>
          <w:rFonts w:ascii="Segoe UI Emoji" w:hAnsi="Segoe UI Emoji"/>
        </w:rPr>
      </w:pPr>
      <w:r w:rsidRPr="002820E5">
        <w:rPr>
          <w:rFonts w:ascii="Segoe UI Emoji" w:hAnsi="Segoe UI Emoji"/>
        </w:rPr>
        <w:t xml:space="preserve">   </w:t>
      </w:r>
      <w:r w:rsidR="00FD4184" w:rsidRPr="002820E5">
        <w:rPr>
          <w:rFonts w:ascii="Segoe UI Emoji" w:hAnsi="Segoe UI Emoji"/>
        </w:rPr>
        <w:t xml:space="preserve">   Normal weekly usage  </w:t>
      </w:r>
      <w:r w:rsidR="00FD4184" w:rsidRPr="002820E5">
        <w:rPr>
          <w:rFonts w:ascii="Segoe UI Emoji" w:hAnsi="Segoe UI Emoji"/>
        </w:rPr>
        <w:tab/>
      </w:r>
      <w:r w:rsidR="000071E2">
        <w:rPr>
          <w:rFonts w:ascii="Segoe UI Emoji" w:hAnsi="Segoe UI Emoji"/>
        </w:rPr>
        <w:t xml:space="preserve">                  </w:t>
      </w:r>
      <w:r w:rsidR="00FD4184" w:rsidRPr="002820E5">
        <w:rPr>
          <w:rFonts w:ascii="Segoe UI Emoji" w:hAnsi="Segoe UI Emoji"/>
        </w:rPr>
        <w:t>900</w:t>
      </w:r>
    </w:p>
    <w:p w14:paraId="296DC7D0" w14:textId="77591628" w:rsidR="000071E2" w:rsidRDefault="00FD4184" w:rsidP="006E1055">
      <w:pPr>
        <w:rPr>
          <w:rFonts w:ascii="Segoe UI Emoji" w:hAnsi="Segoe UI Emoji"/>
        </w:rPr>
      </w:pPr>
      <w:r w:rsidRPr="002820E5">
        <w:rPr>
          <w:rFonts w:ascii="Segoe UI Emoji" w:hAnsi="Segoe UI Emoji"/>
        </w:rPr>
        <w:t xml:space="preserve">      </w:t>
      </w:r>
      <w:r w:rsidR="000071E2">
        <w:rPr>
          <w:rFonts w:ascii="Segoe UI Emoji" w:hAnsi="Segoe UI Emoji"/>
        </w:rPr>
        <w:t>Normal Reorder Period                     5 weeks</w:t>
      </w:r>
    </w:p>
    <w:p w14:paraId="42AE7241" w14:textId="45F015DE" w:rsidR="006E1055" w:rsidRPr="002820E5" w:rsidRDefault="000071E2" w:rsidP="006E1055">
      <w:pPr>
        <w:rPr>
          <w:rFonts w:ascii="Segoe UI Emoji" w:hAnsi="Segoe UI Emoji"/>
        </w:rPr>
      </w:pPr>
      <w:r>
        <w:rPr>
          <w:rFonts w:ascii="Segoe UI Emoji" w:hAnsi="Segoe UI Emoji"/>
        </w:rPr>
        <w:t xml:space="preserve">      </w:t>
      </w:r>
      <w:r w:rsidR="00FD4184" w:rsidRPr="002820E5">
        <w:rPr>
          <w:rFonts w:ascii="Segoe UI Emoji" w:hAnsi="Segoe UI Emoji"/>
        </w:rPr>
        <w:t>Minimum weekly usage</w:t>
      </w:r>
      <w:r w:rsidR="00FD4184" w:rsidRPr="002820E5">
        <w:rPr>
          <w:rFonts w:ascii="Segoe UI Emoji" w:hAnsi="Segoe UI Emoji"/>
        </w:rPr>
        <w:tab/>
      </w:r>
      <w:r>
        <w:rPr>
          <w:rFonts w:ascii="Segoe UI Emoji" w:hAnsi="Segoe UI Emoji"/>
        </w:rPr>
        <w:t xml:space="preserve">                   </w:t>
      </w:r>
      <w:r w:rsidR="00FD4184" w:rsidRPr="002820E5">
        <w:rPr>
          <w:rFonts w:ascii="Segoe UI Emoji" w:hAnsi="Segoe UI Emoji"/>
        </w:rPr>
        <w:t xml:space="preserve">600 </w:t>
      </w:r>
    </w:p>
    <w:p w14:paraId="3961FFCE" w14:textId="185ED7D2" w:rsidR="006E1055" w:rsidRPr="002820E5" w:rsidRDefault="006E1055" w:rsidP="006E1055">
      <w:pPr>
        <w:rPr>
          <w:rFonts w:ascii="Segoe UI Emoji" w:hAnsi="Segoe UI Emoji"/>
        </w:rPr>
      </w:pPr>
      <w:r w:rsidRPr="002820E5">
        <w:rPr>
          <w:rFonts w:ascii="Segoe UI Emoji" w:hAnsi="Segoe UI Emoji"/>
        </w:rPr>
        <w:t xml:space="preserve">      Maximum weekly usage</w:t>
      </w:r>
      <w:r w:rsidR="00FD4184" w:rsidRPr="002820E5">
        <w:rPr>
          <w:rFonts w:ascii="Segoe UI Emoji" w:hAnsi="Segoe UI Emoji"/>
        </w:rPr>
        <w:tab/>
      </w:r>
      <w:r w:rsidR="000071E2">
        <w:rPr>
          <w:rFonts w:ascii="Segoe UI Emoji" w:hAnsi="Segoe UI Emoji"/>
        </w:rPr>
        <w:t xml:space="preserve">                   </w:t>
      </w:r>
      <w:r w:rsidR="00FD4184" w:rsidRPr="002820E5">
        <w:rPr>
          <w:rFonts w:ascii="Segoe UI Emoji" w:hAnsi="Segoe UI Emoji"/>
        </w:rPr>
        <w:t>1,200</w:t>
      </w:r>
    </w:p>
    <w:p w14:paraId="7F9F53A7" w14:textId="529B6739" w:rsidR="006E1055" w:rsidRPr="002820E5" w:rsidRDefault="00DB4FE9" w:rsidP="006E1055">
      <w:pPr>
        <w:rPr>
          <w:rFonts w:ascii="Segoe UI Emoji" w:hAnsi="Segoe UI Emoji"/>
        </w:rPr>
      </w:pPr>
      <w:r>
        <w:rPr>
          <w:rFonts w:ascii="Segoe UI Emoji" w:hAnsi="Segoe UI Emoji"/>
        </w:rPr>
        <w:t xml:space="preserve">     </w:t>
      </w:r>
      <w:r w:rsidR="000071E2">
        <w:rPr>
          <w:rFonts w:ascii="Segoe UI Emoji" w:hAnsi="Segoe UI Emoji"/>
        </w:rPr>
        <w:t xml:space="preserve"> </w:t>
      </w:r>
      <w:r>
        <w:rPr>
          <w:rFonts w:ascii="Segoe UI Emoji" w:hAnsi="Segoe UI Emoji"/>
        </w:rPr>
        <w:t>Maximum Reorder period</w:t>
      </w:r>
      <w:r>
        <w:rPr>
          <w:rFonts w:ascii="Segoe UI Emoji" w:hAnsi="Segoe UI Emoji"/>
        </w:rPr>
        <w:tab/>
      </w:r>
      <w:r>
        <w:rPr>
          <w:rFonts w:ascii="Segoe UI Emoji" w:hAnsi="Segoe UI Emoji"/>
        </w:rPr>
        <w:tab/>
      </w:r>
      <w:r w:rsidR="000071E2">
        <w:rPr>
          <w:rFonts w:ascii="Segoe UI Emoji" w:hAnsi="Segoe UI Emoji"/>
        </w:rPr>
        <w:t xml:space="preserve">      6</w:t>
      </w:r>
      <w:r w:rsidR="006E1055" w:rsidRPr="002820E5">
        <w:rPr>
          <w:rFonts w:ascii="Segoe UI Emoji" w:hAnsi="Segoe UI Emoji"/>
        </w:rPr>
        <w:t xml:space="preserve"> weeks</w:t>
      </w:r>
    </w:p>
    <w:p w14:paraId="545B725B" w14:textId="48AC4B25" w:rsidR="00DB4FE9" w:rsidRPr="002820E5" w:rsidRDefault="00DB4A94" w:rsidP="00DB4FE9">
      <w:pPr>
        <w:rPr>
          <w:rFonts w:ascii="Segoe UI Emoji" w:hAnsi="Segoe UI Emoji"/>
        </w:rPr>
      </w:pPr>
      <w:r w:rsidRPr="002820E5">
        <w:rPr>
          <w:rFonts w:ascii="Segoe UI Emoji" w:hAnsi="Segoe UI Emoji"/>
        </w:rPr>
        <w:lastRenderedPageBreak/>
        <w:t xml:space="preserve">     </w:t>
      </w:r>
      <w:r w:rsidR="00DB4FE9">
        <w:rPr>
          <w:rFonts w:ascii="Segoe UI Emoji" w:hAnsi="Segoe UI Emoji"/>
        </w:rPr>
        <w:t xml:space="preserve"> Minimum Reorder period</w:t>
      </w:r>
      <w:r w:rsidR="00DB4FE9">
        <w:rPr>
          <w:rFonts w:ascii="Segoe UI Emoji" w:hAnsi="Segoe UI Emoji"/>
        </w:rPr>
        <w:tab/>
      </w:r>
      <w:r w:rsidR="00DB4FE9">
        <w:rPr>
          <w:rFonts w:ascii="Segoe UI Emoji" w:hAnsi="Segoe UI Emoji"/>
        </w:rPr>
        <w:tab/>
      </w:r>
      <w:r w:rsidR="000071E2">
        <w:rPr>
          <w:rFonts w:ascii="Segoe UI Emoji" w:hAnsi="Segoe UI Emoji"/>
        </w:rPr>
        <w:t xml:space="preserve">    4</w:t>
      </w:r>
      <w:r w:rsidR="00DB4FE9" w:rsidRPr="002820E5">
        <w:rPr>
          <w:rFonts w:ascii="Segoe UI Emoji" w:hAnsi="Segoe UI Emoji"/>
        </w:rPr>
        <w:t xml:space="preserve"> weeks</w:t>
      </w:r>
    </w:p>
    <w:p w14:paraId="6C93C348" w14:textId="7EC1CBAC" w:rsidR="00DB4A94" w:rsidRDefault="00DB4A94" w:rsidP="00DB4A94">
      <w:pPr>
        <w:rPr>
          <w:rFonts w:ascii="Segoe UI Emoji" w:hAnsi="Segoe UI Emoji"/>
        </w:rPr>
      </w:pPr>
      <w:r w:rsidRPr="002820E5">
        <w:rPr>
          <w:rFonts w:ascii="Segoe UI Emoji" w:hAnsi="Segoe UI Emoji"/>
        </w:rPr>
        <w:t xml:space="preserve"> </w:t>
      </w:r>
      <w:r w:rsidR="000071E2">
        <w:rPr>
          <w:rFonts w:ascii="Segoe UI Emoji" w:hAnsi="Segoe UI Emoji"/>
        </w:rPr>
        <w:t xml:space="preserve">     </w:t>
      </w:r>
      <w:r w:rsidRPr="002820E5">
        <w:rPr>
          <w:rFonts w:ascii="Segoe UI Emoji" w:hAnsi="Segoe UI Emoji"/>
        </w:rPr>
        <w:t>Reorder Quantity</w:t>
      </w:r>
      <w:r w:rsidRPr="002820E5">
        <w:rPr>
          <w:rFonts w:ascii="Segoe UI Emoji" w:hAnsi="Segoe UI Emoji"/>
        </w:rPr>
        <w:tab/>
      </w:r>
      <w:r w:rsidRPr="002820E5">
        <w:rPr>
          <w:rFonts w:ascii="Segoe UI Emoji" w:hAnsi="Segoe UI Emoji"/>
        </w:rPr>
        <w:tab/>
      </w:r>
      <w:r w:rsidR="000071E2">
        <w:rPr>
          <w:rFonts w:ascii="Segoe UI Emoji" w:hAnsi="Segoe UI Emoji"/>
        </w:rPr>
        <w:t xml:space="preserve">                </w:t>
      </w:r>
      <w:r w:rsidRPr="002820E5">
        <w:rPr>
          <w:rFonts w:ascii="Segoe UI Emoji" w:hAnsi="Segoe UI Emoji"/>
        </w:rPr>
        <w:t>6,000 units</w:t>
      </w:r>
    </w:p>
    <w:p w14:paraId="6691A0F2" w14:textId="77777777" w:rsidR="00DB4A94" w:rsidRPr="005379A5" w:rsidRDefault="00DB4A94" w:rsidP="006E1055">
      <w:pPr>
        <w:rPr>
          <w:rFonts w:ascii="Segoe UI Emoji" w:hAnsi="Segoe UI Emoji"/>
        </w:rPr>
      </w:pPr>
    </w:p>
    <w:p w14:paraId="1E593B5C" w14:textId="77777777" w:rsidR="006E1055" w:rsidRPr="005379A5" w:rsidRDefault="006E1055" w:rsidP="006E1055">
      <w:pPr>
        <w:rPr>
          <w:rFonts w:ascii="Segoe UI Emoji" w:hAnsi="Segoe UI Emoji"/>
          <w:b/>
        </w:rPr>
      </w:pPr>
      <w:r w:rsidRPr="005379A5">
        <w:rPr>
          <w:rFonts w:ascii="Segoe UI Emoji" w:hAnsi="Segoe UI Emoji"/>
          <w:b/>
        </w:rPr>
        <w:t xml:space="preserve">      Compute;</w:t>
      </w:r>
    </w:p>
    <w:p w14:paraId="6046FE7A" w14:textId="77777777" w:rsidR="006E1055" w:rsidRPr="005379A5" w:rsidRDefault="006E1055" w:rsidP="006E1055">
      <w:pPr>
        <w:rPr>
          <w:rFonts w:ascii="Segoe UI Emoji" w:hAnsi="Segoe UI Emoji"/>
        </w:rPr>
      </w:pPr>
      <w:r w:rsidRPr="005379A5">
        <w:rPr>
          <w:rFonts w:ascii="Segoe UI Emoji" w:hAnsi="Segoe UI Emoji"/>
        </w:rPr>
        <w:t xml:space="preserve">                i). Re-order level</w:t>
      </w:r>
    </w:p>
    <w:p w14:paraId="1E9D8828" w14:textId="77777777" w:rsidR="006E1055" w:rsidRPr="005379A5" w:rsidRDefault="006E1055" w:rsidP="006E1055">
      <w:pPr>
        <w:rPr>
          <w:rFonts w:ascii="Segoe UI Emoji" w:hAnsi="Segoe UI Emoji"/>
        </w:rPr>
      </w:pPr>
      <w:r w:rsidRPr="005379A5">
        <w:rPr>
          <w:rFonts w:ascii="Segoe UI Emoji" w:hAnsi="Segoe UI Emoji"/>
        </w:rPr>
        <w:t xml:space="preserve">                ii) Maximum stock level </w:t>
      </w:r>
    </w:p>
    <w:p w14:paraId="1C7D2759" w14:textId="77777777" w:rsidR="006E1055" w:rsidRPr="005379A5" w:rsidRDefault="006E1055" w:rsidP="006E1055">
      <w:pPr>
        <w:ind w:firstLine="720"/>
        <w:rPr>
          <w:rFonts w:ascii="Segoe UI Emoji" w:hAnsi="Segoe UI Emoji"/>
        </w:rPr>
      </w:pPr>
      <w:r w:rsidRPr="005379A5">
        <w:rPr>
          <w:rFonts w:ascii="Segoe UI Emoji" w:hAnsi="Segoe UI Emoji"/>
        </w:rPr>
        <w:t xml:space="preserve">   iii) Minimum stock level </w:t>
      </w:r>
    </w:p>
    <w:p w14:paraId="085B3962" w14:textId="77777777" w:rsidR="006E1055" w:rsidRPr="005379A5" w:rsidRDefault="006E1055" w:rsidP="006E1055">
      <w:pPr>
        <w:rPr>
          <w:rFonts w:ascii="Segoe UI Emoji" w:hAnsi="Segoe UI Emoji"/>
        </w:rPr>
      </w:pPr>
      <w:r w:rsidRPr="005379A5">
        <w:rPr>
          <w:rFonts w:ascii="Segoe UI Emoji" w:hAnsi="Segoe UI Emoji"/>
        </w:rPr>
        <w:t xml:space="preserve">                 v) Average stock level </w:t>
      </w:r>
      <w:r w:rsidRPr="005379A5">
        <w:rPr>
          <w:rFonts w:ascii="Segoe UI Emoji" w:hAnsi="Segoe UI Emoji"/>
        </w:rPr>
        <w:tab/>
      </w:r>
      <w:r w:rsidRPr="005379A5">
        <w:rPr>
          <w:rFonts w:ascii="Segoe UI Emoji" w:hAnsi="Segoe UI Emoji"/>
        </w:rPr>
        <w:tab/>
      </w:r>
      <w:r w:rsidRPr="005379A5">
        <w:rPr>
          <w:rFonts w:ascii="Segoe UI Emoji" w:hAnsi="Segoe UI Emoji"/>
        </w:rPr>
        <w:tab/>
      </w:r>
      <w:r w:rsidRPr="005379A5">
        <w:rPr>
          <w:rFonts w:ascii="Segoe UI Emoji" w:hAnsi="Segoe UI Emoji"/>
        </w:rPr>
        <w:tab/>
      </w:r>
      <w:r w:rsidRPr="005379A5">
        <w:rPr>
          <w:rFonts w:ascii="Segoe UI Emoji" w:hAnsi="Segoe UI Emoji"/>
        </w:rPr>
        <w:tab/>
      </w:r>
      <w:r w:rsidRPr="005379A5">
        <w:rPr>
          <w:rFonts w:ascii="Segoe UI Emoji" w:hAnsi="Segoe UI Emoji"/>
        </w:rPr>
        <w:tab/>
      </w:r>
      <w:r w:rsidRPr="005379A5">
        <w:rPr>
          <w:rFonts w:ascii="Segoe UI Emoji" w:hAnsi="Segoe UI Emoji"/>
        </w:rPr>
        <w:tab/>
      </w:r>
      <w:r w:rsidRPr="005379A5">
        <w:rPr>
          <w:rFonts w:ascii="Segoe UI Emoji" w:hAnsi="Segoe UI Emoji"/>
        </w:rPr>
        <w:tab/>
      </w:r>
      <w:r w:rsidRPr="005379A5">
        <w:rPr>
          <w:rFonts w:ascii="Segoe UI Emoji" w:hAnsi="Segoe UI Emoji"/>
        </w:rPr>
        <w:tab/>
      </w:r>
      <w:r w:rsidRPr="005379A5">
        <w:rPr>
          <w:rFonts w:ascii="Segoe UI Emoji" w:hAnsi="Segoe UI Emoji"/>
        </w:rPr>
        <w:tab/>
      </w:r>
      <w:r w:rsidRPr="005379A5">
        <w:rPr>
          <w:rFonts w:ascii="Segoe UI Emoji" w:hAnsi="Segoe UI Emoji"/>
        </w:rPr>
        <w:tab/>
      </w:r>
      <w:r w:rsidRPr="005379A5">
        <w:rPr>
          <w:rFonts w:ascii="Segoe UI Emoji" w:hAnsi="Segoe UI Emoji"/>
        </w:rPr>
        <w:tab/>
      </w:r>
      <w:r w:rsidRPr="005379A5">
        <w:rPr>
          <w:rFonts w:ascii="Segoe UI Emoji" w:hAnsi="Segoe UI Emoji"/>
        </w:rPr>
        <w:tab/>
      </w:r>
      <w:r w:rsidRPr="005379A5">
        <w:rPr>
          <w:rFonts w:ascii="Segoe UI Emoji" w:hAnsi="Segoe UI Emoji"/>
        </w:rPr>
        <w:tab/>
      </w:r>
      <w:r w:rsidRPr="005379A5">
        <w:rPr>
          <w:rFonts w:ascii="Segoe UI Emoji" w:hAnsi="Segoe UI Emoji"/>
        </w:rPr>
        <w:tab/>
      </w:r>
      <w:r w:rsidRPr="005379A5">
        <w:rPr>
          <w:rFonts w:ascii="Segoe UI Emoji" w:hAnsi="Segoe UI Emoji"/>
        </w:rPr>
        <w:tab/>
      </w:r>
      <w:r w:rsidRPr="005379A5">
        <w:rPr>
          <w:rFonts w:ascii="Segoe UI Emoji" w:hAnsi="Segoe UI Emoji"/>
        </w:rPr>
        <w:tab/>
      </w:r>
      <w:r w:rsidRPr="005379A5">
        <w:rPr>
          <w:rFonts w:ascii="Segoe UI Emoji" w:hAnsi="Segoe UI Emoji"/>
        </w:rPr>
        <w:tab/>
      </w:r>
      <w:r w:rsidRPr="005379A5">
        <w:rPr>
          <w:rFonts w:ascii="Segoe UI Emoji" w:hAnsi="Segoe UI Emoji"/>
        </w:rPr>
        <w:tab/>
        <w:t xml:space="preserve">    </w:t>
      </w:r>
      <w:r>
        <w:rPr>
          <w:rFonts w:ascii="Segoe UI Emoji" w:hAnsi="Segoe UI Emoji"/>
        </w:rPr>
        <w:t xml:space="preserve">                                                   </w:t>
      </w:r>
      <w:r w:rsidRPr="005379A5">
        <w:rPr>
          <w:rFonts w:ascii="Segoe UI Emoji" w:hAnsi="Segoe UI Emoji"/>
        </w:rPr>
        <w:t>(8 marks)</w:t>
      </w:r>
    </w:p>
    <w:p w14:paraId="2EB512FC" w14:textId="77777777" w:rsidR="006E1055" w:rsidRPr="005379A5" w:rsidRDefault="006E1055" w:rsidP="006E1055">
      <w:pPr>
        <w:ind w:left="5040" w:firstLine="720"/>
        <w:rPr>
          <w:rFonts w:ascii="Segoe UI Emoji" w:hAnsi="Segoe UI Emoji"/>
        </w:rPr>
      </w:pPr>
      <w:r w:rsidRPr="005379A5">
        <w:rPr>
          <w:rFonts w:ascii="Segoe UI Emoji" w:hAnsi="Segoe UI Emoji"/>
        </w:rPr>
        <w:t xml:space="preserve"> </w:t>
      </w:r>
      <w:r w:rsidRPr="005379A5">
        <w:rPr>
          <w:rFonts w:ascii="Segoe UI Emoji" w:hAnsi="Segoe UI Emoji"/>
        </w:rPr>
        <w:tab/>
      </w:r>
      <w:r w:rsidRPr="005379A5">
        <w:rPr>
          <w:rFonts w:ascii="Segoe UI Emoji" w:hAnsi="Segoe UI Emoji"/>
        </w:rPr>
        <w:tab/>
        <w:t xml:space="preserve">     </w:t>
      </w:r>
      <w:r>
        <w:rPr>
          <w:rFonts w:ascii="Segoe UI Emoji" w:hAnsi="Segoe UI Emoji"/>
        </w:rPr>
        <w:t xml:space="preserve">                          </w:t>
      </w:r>
      <w:r w:rsidRPr="005379A5">
        <w:rPr>
          <w:rFonts w:ascii="Segoe UI Emoji" w:hAnsi="Segoe UI Emoji"/>
          <w:b/>
          <w:bCs/>
        </w:rPr>
        <w:t>Total: 20 marks</w:t>
      </w:r>
    </w:p>
    <w:p w14:paraId="63D1707B" w14:textId="77777777" w:rsidR="000A6FC5" w:rsidRPr="00816B1A" w:rsidRDefault="000A6FC5" w:rsidP="000A6FC5">
      <w:pPr>
        <w:widowControl w:val="0"/>
        <w:autoSpaceDE w:val="0"/>
        <w:autoSpaceDN w:val="0"/>
        <w:spacing w:before="37" w:after="0"/>
        <w:ind w:left="571" w:right="1186"/>
        <w:rPr>
          <w:rFonts w:ascii="Times New Roman" w:eastAsia="Times New Roman" w:hAnsi="Times New Roman"/>
          <w:lang w:bidi="en-US"/>
        </w:rPr>
      </w:pPr>
    </w:p>
    <w:p w14:paraId="74D51A8A" w14:textId="77777777" w:rsidR="000A6FC5" w:rsidRPr="00816B1A" w:rsidRDefault="000A6FC5" w:rsidP="000A6FC5">
      <w:pPr>
        <w:widowControl w:val="0"/>
        <w:autoSpaceDE w:val="0"/>
        <w:autoSpaceDN w:val="0"/>
        <w:spacing w:before="37" w:after="0"/>
        <w:ind w:left="571" w:right="1186"/>
        <w:rPr>
          <w:rFonts w:ascii="Times New Roman" w:eastAsia="Times New Roman" w:hAnsi="Times New Roman"/>
          <w:lang w:bidi="en-US"/>
        </w:rPr>
      </w:pPr>
    </w:p>
    <w:p w14:paraId="1554CB95" w14:textId="6551ED74" w:rsidR="000A6FC5" w:rsidRPr="001C5904" w:rsidRDefault="00AE29E0" w:rsidP="003C35F9">
      <w:pPr>
        <w:keepNext/>
        <w:spacing w:after="0"/>
        <w:outlineLvl w:val="5"/>
        <w:rPr>
          <w:rFonts w:ascii="Times New Roman" w:eastAsia="Times New Roman" w:hAnsi="Times New Roman"/>
          <w:lang w:bidi="en-US"/>
        </w:rPr>
      </w:pPr>
      <w:r>
        <w:rPr>
          <w:rFonts w:ascii="Times New Roman" w:eastAsia="Times New Roman" w:hAnsi="Times New Roman"/>
          <w:b/>
          <w:lang w:bidi="en-US"/>
        </w:rPr>
        <w:t xml:space="preserve">         </w:t>
      </w:r>
    </w:p>
    <w:p w14:paraId="7112CC85" w14:textId="77777777" w:rsidR="000A6FC5" w:rsidRPr="001C5904" w:rsidRDefault="000A6FC5" w:rsidP="000A6F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bidi="en-US"/>
        </w:rPr>
      </w:pPr>
    </w:p>
    <w:p w14:paraId="793D0FC3" w14:textId="77777777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</w:p>
    <w:p w14:paraId="36929903" w14:textId="77777777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</w:p>
    <w:p w14:paraId="3104D498" w14:textId="77777777" w:rsidR="000A6FC5" w:rsidRPr="00816B1A" w:rsidRDefault="000A6FC5" w:rsidP="000A6FC5">
      <w:pPr>
        <w:rPr>
          <w:rFonts w:ascii="Times New Roman" w:hAnsi="Times New Roman"/>
        </w:rPr>
      </w:pPr>
    </w:p>
    <w:p w14:paraId="215C9028" w14:textId="77777777" w:rsidR="000A6FC5" w:rsidRPr="00816B1A" w:rsidRDefault="000A6FC5" w:rsidP="000A6FC5">
      <w:pPr>
        <w:rPr>
          <w:rFonts w:ascii="Times New Roman" w:hAnsi="Times New Roman"/>
        </w:rPr>
      </w:pPr>
    </w:p>
    <w:p w14:paraId="77130633" w14:textId="77777777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</w:p>
    <w:p w14:paraId="2FE1D128" w14:textId="77777777" w:rsidR="000A6FC5" w:rsidRPr="00816B1A" w:rsidRDefault="000A6FC5" w:rsidP="000A6FC5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</w:rPr>
      </w:pPr>
    </w:p>
    <w:p w14:paraId="0521C47A" w14:textId="77777777" w:rsidR="000A6FC5" w:rsidRPr="00816B1A" w:rsidRDefault="000A6FC5" w:rsidP="000A6FC5">
      <w:pPr>
        <w:keepNext/>
        <w:spacing w:after="0"/>
        <w:outlineLvl w:val="5"/>
        <w:rPr>
          <w:rFonts w:ascii="Times New Roman" w:eastAsia="Times New Roman" w:hAnsi="Times New Roman"/>
          <w:b/>
        </w:rPr>
      </w:pPr>
      <w:r w:rsidRPr="00816B1A">
        <w:rPr>
          <w:rFonts w:ascii="Times New Roman" w:eastAsia="Times New Roman" w:hAnsi="Times New Roman"/>
          <w:b/>
        </w:rPr>
        <w:tab/>
      </w:r>
      <w:r w:rsidRPr="00816B1A">
        <w:rPr>
          <w:rFonts w:ascii="Times New Roman" w:eastAsia="Times New Roman" w:hAnsi="Times New Roman"/>
          <w:b/>
        </w:rPr>
        <w:tab/>
      </w:r>
    </w:p>
    <w:p w14:paraId="7B7B20BB" w14:textId="77777777" w:rsidR="000A6FC5" w:rsidRPr="00816B1A" w:rsidRDefault="000A6FC5" w:rsidP="000A6FC5">
      <w:pPr>
        <w:keepNext/>
        <w:spacing w:after="0"/>
        <w:outlineLvl w:val="5"/>
        <w:rPr>
          <w:rFonts w:ascii="Times New Roman" w:eastAsia="Times New Roman" w:hAnsi="Times New Roman"/>
          <w:b/>
          <w:bCs/>
        </w:rPr>
      </w:pPr>
    </w:p>
    <w:p w14:paraId="3DA3B0C7" w14:textId="77777777" w:rsidR="000A6FC5" w:rsidRPr="00816B1A" w:rsidRDefault="000A6FC5" w:rsidP="000A6FC5">
      <w:pPr>
        <w:rPr>
          <w:rFonts w:ascii="Times New Roman" w:hAnsi="Times New Roman"/>
          <w:b/>
        </w:rPr>
      </w:pPr>
    </w:p>
    <w:p w14:paraId="4BC18C19" w14:textId="77777777" w:rsidR="000A6FC5" w:rsidRPr="00816B1A" w:rsidRDefault="000A6FC5" w:rsidP="000A6FC5">
      <w:pPr>
        <w:rPr>
          <w:rFonts w:ascii="Times New Roman" w:hAnsi="Times New Roman"/>
          <w:b/>
        </w:rPr>
      </w:pPr>
    </w:p>
    <w:p w14:paraId="5B2871B3" w14:textId="77777777" w:rsidR="000A6FC5" w:rsidRPr="001C5904" w:rsidRDefault="000A6FC5" w:rsidP="000A6FC5">
      <w:pPr>
        <w:rPr>
          <w:rFonts w:ascii="Times New Roman" w:hAnsi="Times New Roman"/>
        </w:rPr>
        <w:sectPr w:rsidR="000A6FC5" w:rsidRPr="001C5904" w:rsidSect="00D11E4B">
          <w:pgSz w:w="12240" w:h="15840"/>
          <w:pgMar w:top="700" w:right="0" w:bottom="720" w:left="450" w:header="187" w:footer="536" w:gutter="0"/>
          <w:cols w:space="720"/>
        </w:sectPr>
      </w:pPr>
    </w:p>
    <w:p w14:paraId="609314F7" w14:textId="77777777" w:rsidR="001573AE" w:rsidRPr="00A96336" w:rsidRDefault="001573AE" w:rsidP="001C231B">
      <w:pPr>
        <w:tabs>
          <w:tab w:val="left" w:pos="0"/>
        </w:tabs>
        <w:spacing w:after="0"/>
        <w:jc w:val="both"/>
        <w:rPr>
          <w:rFonts w:ascii="Segoe UI Emoji" w:hAnsi="Segoe UI Emoji"/>
          <w:b/>
        </w:rPr>
      </w:pPr>
    </w:p>
    <w:sectPr w:rsidR="001573AE" w:rsidRPr="00A96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35E8"/>
    <w:multiLevelType w:val="hybridMultilevel"/>
    <w:tmpl w:val="945024D4"/>
    <w:lvl w:ilvl="0" w:tplc="30BC2790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409B"/>
    <w:multiLevelType w:val="hybridMultilevel"/>
    <w:tmpl w:val="51883D3C"/>
    <w:lvl w:ilvl="0" w:tplc="25F6C5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F1122"/>
    <w:multiLevelType w:val="hybridMultilevel"/>
    <w:tmpl w:val="D958BEF4"/>
    <w:lvl w:ilvl="0" w:tplc="BDC8340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22B94"/>
    <w:multiLevelType w:val="hybridMultilevel"/>
    <w:tmpl w:val="305215CA"/>
    <w:lvl w:ilvl="0" w:tplc="08090013">
      <w:start w:val="1"/>
      <w:numFmt w:val="upperRoman"/>
      <w:lvlText w:val="%1."/>
      <w:lvlJc w:val="righ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EF26FDE"/>
    <w:multiLevelType w:val="hybridMultilevel"/>
    <w:tmpl w:val="586C9EBA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B03BD"/>
    <w:multiLevelType w:val="hybridMultilevel"/>
    <w:tmpl w:val="2790343C"/>
    <w:lvl w:ilvl="0" w:tplc="B46AFD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37C2E"/>
    <w:multiLevelType w:val="hybridMultilevel"/>
    <w:tmpl w:val="C412678E"/>
    <w:lvl w:ilvl="0" w:tplc="517C61FE">
      <w:start w:val="10"/>
      <w:numFmt w:val="decimal"/>
      <w:lvlText w:val="(%1"/>
      <w:lvlJc w:val="left"/>
      <w:pPr>
        <w:ind w:left="8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45" w:hanging="360"/>
      </w:pPr>
    </w:lvl>
    <w:lvl w:ilvl="2" w:tplc="0409001B" w:tentative="1">
      <w:start w:val="1"/>
      <w:numFmt w:val="lowerRoman"/>
      <w:lvlText w:val="%3."/>
      <w:lvlJc w:val="right"/>
      <w:pPr>
        <w:ind w:left="9465" w:hanging="180"/>
      </w:pPr>
    </w:lvl>
    <w:lvl w:ilvl="3" w:tplc="0409000F" w:tentative="1">
      <w:start w:val="1"/>
      <w:numFmt w:val="decimal"/>
      <w:lvlText w:val="%4."/>
      <w:lvlJc w:val="left"/>
      <w:pPr>
        <w:ind w:left="10185" w:hanging="360"/>
      </w:pPr>
    </w:lvl>
    <w:lvl w:ilvl="4" w:tplc="04090019" w:tentative="1">
      <w:start w:val="1"/>
      <w:numFmt w:val="lowerLetter"/>
      <w:lvlText w:val="%5."/>
      <w:lvlJc w:val="left"/>
      <w:pPr>
        <w:ind w:left="10905" w:hanging="360"/>
      </w:pPr>
    </w:lvl>
    <w:lvl w:ilvl="5" w:tplc="0409001B" w:tentative="1">
      <w:start w:val="1"/>
      <w:numFmt w:val="lowerRoman"/>
      <w:lvlText w:val="%6."/>
      <w:lvlJc w:val="right"/>
      <w:pPr>
        <w:ind w:left="11625" w:hanging="180"/>
      </w:pPr>
    </w:lvl>
    <w:lvl w:ilvl="6" w:tplc="0409000F" w:tentative="1">
      <w:start w:val="1"/>
      <w:numFmt w:val="decimal"/>
      <w:lvlText w:val="%7."/>
      <w:lvlJc w:val="left"/>
      <w:pPr>
        <w:ind w:left="12345" w:hanging="360"/>
      </w:pPr>
    </w:lvl>
    <w:lvl w:ilvl="7" w:tplc="04090019" w:tentative="1">
      <w:start w:val="1"/>
      <w:numFmt w:val="lowerLetter"/>
      <w:lvlText w:val="%8."/>
      <w:lvlJc w:val="left"/>
      <w:pPr>
        <w:ind w:left="13065" w:hanging="360"/>
      </w:pPr>
    </w:lvl>
    <w:lvl w:ilvl="8" w:tplc="0409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7">
    <w:nsid w:val="29487C29"/>
    <w:multiLevelType w:val="hybridMultilevel"/>
    <w:tmpl w:val="1CB4A60E"/>
    <w:lvl w:ilvl="0" w:tplc="1172800E">
      <w:start w:val="1"/>
      <w:numFmt w:val="lowerLetter"/>
      <w:lvlText w:val="%1)"/>
      <w:lvlJc w:val="left"/>
      <w:pPr>
        <w:ind w:left="93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F7FC434E">
      <w:start w:val="1"/>
      <w:numFmt w:val="lowerRoman"/>
      <w:lvlText w:val="%2)"/>
      <w:lvlJc w:val="left"/>
      <w:pPr>
        <w:ind w:left="1652" w:hanging="7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 w:tplc="6DDAE1D2">
      <w:numFmt w:val="bullet"/>
      <w:lvlText w:val="•"/>
      <w:lvlJc w:val="left"/>
      <w:pPr>
        <w:ind w:left="2771" w:hanging="721"/>
      </w:pPr>
      <w:rPr>
        <w:rFonts w:hint="default"/>
        <w:lang w:val="en-US" w:eastAsia="en-US" w:bidi="en-US"/>
      </w:rPr>
    </w:lvl>
    <w:lvl w:ilvl="3" w:tplc="CE6EC8F4">
      <w:numFmt w:val="bullet"/>
      <w:lvlText w:val="•"/>
      <w:lvlJc w:val="left"/>
      <w:pPr>
        <w:ind w:left="3882" w:hanging="721"/>
      </w:pPr>
      <w:rPr>
        <w:rFonts w:hint="default"/>
        <w:lang w:val="en-US" w:eastAsia="en-US" w:bidi="en-US"/>
      </w:rPr>
    </w:lvl>
    <w:lvl w:ilvl="4" w:tplc="DECCCC2E">
      <w:numFmt w:val="bullet"/>
      <w:lvlText w:val="•"/>
      <w:lvlJc w:val="left"/>
      <w:pPr>
        <w:ind w:left="4993" w:hanging="721"/>
      </w:pPr>
      <w:rPr>
        <w:rFonts w:hint="default"/>
        <w:lang w:val="en-US" w:eastAsia="en-US" w:bidi="en-US"/>
      </w:rPr>
    </w:lvl>
    <w:lvl w:ilvl="5" w:tplc="A3FC7496">
      <w:numFmt w:val="bullet"/>
      <w:lvlText w:val="•"/>
      <w:lvlJc w:val="left"/>
      <w:pPr>
        <w:ind w:left="6104" w:hanging="721"/>
      </w:pPr>
      <w:rPr>
        <w:rFonts w:hint="default"/>
        <w:lang w:val="en-US" w:eastAsia="en-US" w:bidi="en-US"/>
      </w:rPr>
    </w:lvl>
    <w:lvl w:ilvl="6" w:tplc="FCF0321C">
      <w:numFmt w:val="bullet"/>
      <w:lvlText w:val="•"/>
      <w:lvlJc w:val="left"/>
      <w:pPr>
        <w:ind w:left="7215" w:hanging="721"/>
      </w:pPr>
      <w:rPr>
        <w:rFonts w:hint="default"/>
        <w:lang w:val="en-US" w:eastAsia="en-US" w:bidi="en-US"/>
      </w:rPr>
    </w:lvl>
    <w:lvl w:ilvl="7" w:tplc="E70C3F06">
      <w:numFmt w:val="bullet"/>
      <w:lvlText w:val="•"/>
      <w:lvlJc w:val="left"/>
      <w:pPr>
        <w:ind w:left="8326" w:hanging="721"/>
      </w:pPr>
      <w:rPr>
        <w:rFonts w:hint="default"/>
        <w:lang w:val="en-US" w:eastAsia="en-US" w:bidi="en-US"/>
      </w:rPr>
    </w:lvl>
    <w:lvl w:ilvl="8" w:tplc="4C363F58">
      <w:numFmt w:val="bullet"/>
      <w:lvlText w:val="•"/>
      <w:lvlJc w:val="left"/>
      <w:pPr>
        <w:ind w:left="9437" w:hanging="721"/>
      </w:pPr>
      <w:rPr>
        <w:rFonts w:hint="default"/>
        <w:lang w:val="en-US" w:eastAsia="en-US" w:bidi="en-US"/>
      </w:rPr>
    </w:lvl>
  </w:abstractNum>
  <w:abstractNum w:abstractNumId="8">
    <w:nsid w:val="2B3C628F"/>
    <w:multiLevelType w:val="hybridMultilevel"/>
    <w:tmpl w:val="7FEE6468"/>
    <w:lvl w:ilvl="0" w:tplc="FADEA5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D1D2A"/>
    <w:multiLevelType w:val="hybridMultilevel"/>
    <w:tmpl w:val="1B64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E3652"/>
    <w:multiLevelType w:val="hybridMultilevel"/>
    <w:tmpl w:val="3D2C2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C92B9E"/>
    <w:multiLevelType w:val="hybridMultilevel"/>
    <w:tmpl w:val="10E20B14"/>
    <w:lvl w:ilvl="0" w:tplc="0809001B">
      <w:start w:val="1"/>
      <w:numFmt w:val="lowerRoman"/>
      <w:lvlText w:val="%1."/>
      <w:lvlJc w:val="right"/>
      <w:pPr>
        <w:ind w:left="1457" w:hanging="360"/>
      </w:pPr>
    </w:lvl>
    <w:lvl w:ilvl="1" w:tplc="08090019" w:tentative="1">
      <w:start w:val="1"/>
      <w:numFmt w:val="lowerLetter"/>
      <w:lvlText w:val="%2."/>
      <w:lvlJc w:val="left"/>
      <w:pPr>
        <w:ind w:left="2177" w:hanging="360"/>
      </w:pPr>
    </w:lvl>
    <w:lvl w:ilvl="2" w:tplc="0809001B" w:tentative="1">
      <w:start w:val="1"/>
      <w:numFmt w:val="lowerRoman"/>
      <w:lvlText w:val="%3."/>
      <w:lvlJc w:val="right"/>
      <w:pPr>
        <w:ind w:left="2897" w:hanging="180"/>
      </w:pPr>
    </w:lvl>
    <w:lvl w:ilvl="3" w:tplc="0809000F" w:tentative="1">
      <w:start w:val="1"/>
      <w:numFmt w:val="decimal"/>
      <w:lvlText w:val="%4."/>
      <w:lvlJc w:val="left"/>
      <w:pPr>
        <w:ind w:left="3617" w:hanging="360"/>
      </w:pPr>
    </w:lvl>
    <w:lvl w:ilvl="4" w:tplc="08090019" w:tentative="1">
      <w:start w:val="1"/>
      <w:numFmt w:val="lowerLetter"/>
      <w:lvlText w:val="%5."/>
      <w:lvlJc w:val="left"/>
      <w:pPr>
        <w:ind w:left="4337" w:hanging="360"/>
      </w:pPr>
    </w:lvl>
    <w:lvl w:ilvl="5" w:tplc="0809001B" w:tentative="1">
      <w:start w:val="1"/>
      <w:numFmt w:val="lowerRoman"/>
      <w:lvlText w:val="%6."/>
      <w:lvlJc w:val="right"/>
      <w:pPr>
        <w:ind w:left="5057" w:hanging="180"/>
      </w:pPr>
    </w:lvl>
    <w:lvl w:ilvl="6" w:tplc="0809000F" w:tentative="1">
      <w:start w:val="1"/>
      <w:numFmt w:val="decimal"/>
      <w:lvlText w:val="%7."/>
      <w:lvlJc w:val="left"/>
      <w:pPr>
        <w:ind w:left="5777" w:hanging="360"/>
      </w:pPr>
    </w:lvl>
    <w:lvl w:ilvl="7" w:tplc="08090019" w:tentative="1">
      <w:start w:val="1"/>
      <w:numFmt w:val="lowerLetter"/>
      <w:lvlText w:val="%8."/>
      <w:lvlJc w:val="left"/>
      <w:pPr>
        <w:ind w:left="6497" w:hanging="360"/>
      </w:pPr>
    </w:lvl>
    <w:lvl w:ilvl="8" w:tplc="08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>
    <w:nsid w:val="4B9D04E7"/>
    <w:multiLevelType w:val="hybridMultilevel"/>
    <w:tmpl w:val="73D8C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4B706B"/>
    <w:multiLevelType w:val="hybridMultilevel"/>
    <w:tmpl w:val="93CC5D1E"/>
    <w:lvl w:ilvl="0" w:tplc="D34EECF8">
      <w:start w:val="1"/>
      <w:numFmt w:val="lowerRoman"/>
      <w:lvlText w:val="%1."/>
      <w:lvlJc w:val="right"/>
      <w:pPr>
        <w:ind w:left="216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F04392B"/>
    <w:multiLevelType w:val="hybridMultilevel"/>
    <w:tmpl w:val="2A6A914E"/>
    <w:lvl w:ilvl="0" w:tplc="96D03A04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BD27B8"/>
    <w:multiLevelType w:val="hybridMultilevel"/>
    <w:tmpl w:val="0D8E5D76"/>
    <w:lvl w:ilvl="0" w:tplc="0809001B">
      <w:start w:val="1"/>
      <w:numFmt w:val="lowerRoman"/>
      <w:lvlText w:val="%1."/>
      <w:lvlJc w:val="right"/>
      <w:pPr>
        <w:ind w:left="1543" w:hanging="360"/>
      </w:pPr>
    </w:lvl>
    <w:lvl w:ilvl="1" w:tplc="08090019" w:tentative="1">
      <w:start w:val="1"/>
      <w:numFmt w:val="lowerLetter"/>
      <w:lvlText w:val="%2."/>
      <w:lvlJc w:val="left"/>
      <w:pPr>
        <w:ind w:left="2263" w:hanging="360"/>
      </w:pPr>
    </w:lvl>
    <w:lvl w:ilvl="2" w:tplc="0809001B" w:tentative="1">
      <w:start w:val="1"/>
      <w:numFmt w:val="lowerRoman"/>
      <w:lvlText w:val="%3."/>
      <w:lvlJc w:val="right"/>
      <w:pPr>
        <w:ind w:left="2983" w:hanging="180"/>
      </w:pPr>
    </w:lvl>
    <w:lvl w:ilvl="3" w:tplc="0809000F" w:tentative="1">
      <w:start w:val="1"/>
      <w:numFmt w:val="decimal"/>
      <w:lvlText w:val="%4."/>
      <w:lvlJc w:val="left"/>
      <w:pPr>
        <w:ind w:left="3703" w:hanging="360"/>
      </w:pPr>
    </w:lvl>
    <w:lvl w:ilvl="4" w:tplc="08090019" w:tentative="1">
      <w:start w:val="1"/>
      <w:numFmt w:val="lowerLetter"/>
      <w:lvlText w:val="%5."/>
      <w:lvlJc w:val="left"/>
      <w:pPr>
        <w:ind w:left="4423" w:hanging="360"/>
      </w:pPr>
    </w:lvl>
    <w:lvl w:ilvl="5" w:tplc="0809001B" w:tentative="1">
      <w:start w:val="1"/>
      <w:numFmt w:val="lowerRoman"/>
      <w:lvlText w:val="%6."/>
      <w:lvlJc w:val="right"/>
      <w:pPr>
        <w:ind w:left="5143" w:hanging="180"/>
      </w:pPr>
    </w:lvl>
    <w:lvl w:ilvl="6" w:tplc="0809000F" w:tentative="1">
      <w:start w:val="1"/>
      <w:numFmt w:val="decimal"/>
      <w:lvlText w:val="%7."/>
      <w:lvlJc w:val="left"/>
      <w:pPr>
        <w:ind w:left="5863" w:hanging="360"/>
      </w:pPr>
    </w:lvl>
    <w:lvl w:ilvl="7" w:tplc="08090019" w:tentative="1">
      <w:start w:val="1"/>
      <w:numFmt w:val="lowerLetter"/>
      <w:lvlText w:val="%8."/>
      <w:lvlJc w:val="left"/>
      <w:pPr>
        <w:ind w:left="6583" w:hanging="360"/>
      </w:pPr>
    </w:lvl>
    <w:lvl w:ilvl="8" w:tplc="08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6">
    <w:nsid w:val="7F5004E5"/>
    <w:multiLevelType w:val="hybridMultilevel"/>
    <w:tmpl w:val="0F92BE48"/>
    <w:lvl w:ilvl="0" w:tplc="F3EA1D2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1"/>
  </w:num>
  <w:num w:numId="5">
    <w:abstractNumId w:val="2"/>
  </w:num>
  <w:num w:numId="6">
    <w:abstractNumId w:val="15"/>
  </w:num>
  <w:num w:numId="7">
    <w:abstractNumId w:val="14"/>
  </w:num>
  <w:num w:numId="8">
    <w:abstractNumId w:val="0"/>
  </w:num>
  <w:num w:numId="9">
    <w:abstractNumId w:val="3"/>
  </w:num>
  <w:num w:numId="10">
    <w:abstractNumId w:val="4"/>
  </w:num>
  <w:num w:numId="11">
    <w:abstractNumId w:val="13"/>
  </w:num>
  <w:num w:numId="12">
    <w:abstractNumId w:val="16"/>
  </w:num>
  <w:num w:numId="13">
    <w:abstractNumId w:val="6"/>
  </w:num>
  <w:num w:numId="14">
    <w:abstractNumId w:val="9"/>
  </w:num>
  <w:num w:numId="15">
    <w:abstractNumId w:val="10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86"/>
    <w:rsid w:val="000071E2"/>
    <w:rsid w:val="000115E4"/>
    <w:rsid w:val="000267DE"/>
    <w:rsid w:val="00031820"/>
    <w:rsid w:val="00046290"/>
    <w:rsid w:val="000545F7"/>
    <w:rsid w:val="000573C1"/>
    <w:rsid w:val="00060A68"/>
    <w:rsid w:val="00061B31"/>
    <w:rsid w:val="00072276"/>
    <w:rsid w:val="0007550D"/>
    <w:rsid w:val="0009367E"/>
    <w:rsid w:val="000948E6"/>
    <w:rsid w:val="000959D2"/>
    <w:rsid w:val="000A6FC5"/>
    <w:rsid w:val="000D7507"/>
    <w:rsid w:val="000E151D"/>
    <w:rsid w:val="000E36AA"/>
    <w:rsid w:val="000F305C"/>
    <w:rsid w:val="00103BD4"/>
    <w:rsid w:val="0012590E"/>
    <w:rsid w:val="00125DDA"/>
    <w:rsid w:val="001573AE"/>
    <w:rsid w:val="00162797"/>
    <w:rsid w:val="00167D8A"/>
    <w:rsid w:val="001836F2"/>
    <w:rsid w:val="0018787B"/>
    <w:rsid w:val="00190CA9"/>
    <w:rsid w:val="0019625C"/>
    <w:rsid w:val="001A2542"/>
    <w:rsid w:val="001A370D"/>
    <w:rsid w:val="001A3CCD"/>
    <w:rsid w:val="001A7E83"/>
    <w:rsid w:val="001C231B"/>
    <w:rsid w:val="001C54E6"/>
    <w:rsid w:val="001C5F02"/>
    <w:rsid w:val="001C7017"/>
    <w:rsid w:val="001D5EC8"/>
    <w:rsid w:val="001D7A2E"/>
    <w:rsid w:val="001E6E9F"/>
    <w:rsid w:val="001E7460"/>
    <w:rsid w:val="001F23CF"/>
    <w:rsid w:val="001F2B8E"/>
    <w:rsid w:val="001F5C71"/>
    <w:rsid w:val="00205268"/>
    <w:rsid w:val="00211A78"/>
    <w:rsid w:val="00212AEF"/>
    <w:rsid w:val="00251C2B"/>
    <w:rsid w:val="00263236"/>
    <w:rsid w:val="002637E5"/>
    <w:rsid w:val="00272684"/>
    <w:rsid w:val="002820E5"/>
    <w:rsid w:val="00293B69"/>
    <w:rsid w:val="00295D3E"/>
    <w:rsid w:val="002A2C73"/>
    <w:rsid w:val="002B0D13"/>
    <w:rsid w:val="002B2AA9"/>
    <w:rsid w:val="00331617"/>
    <w:rsid w:val="00332B45"/>
    <w:rsid w:val="00340BBF"/>
    <w:rsid w:val="00343E4C"/>
    <w:rsid w:val="00345C5F"/>
    <w:rsid w:val="00351083"/>
    <w:rsid w:val="003573BD"/>
    <w:rsid w:val="00365B4C"/>
    <w:rsid w:val="0038147E"/>
    <w:rsid w:val="003A3894"/>
    <w:rsid w:val="003A76E4"/>
    <w:rsid w:val="003A792C"/>
    <w:rsid w:val="003B6125"/>
    <w:rsid w:val="003C35F9"/>
    <w:rsid w:val="003D7476"/>
    <w:rsid w:val="003E05A7"/>
    <w:rsid w:val="003E271C"/>
    <w:rsid w:val="003F20DE"/>
    <w:rsid w:val="003F47B0"/>
    <w:rsid w:val="0040307E"/>
    <w:rsid w:val="00415A0C"/>
    <w:rsid w:val="00421C64"/>
    <w:rsid w:val="00452623"/>
    <w:rsid w:val="00454FF0"/>
    <w:rsid w:val="004561E1"/>
    <w:rsid w:val="00463BE4"/>
    <w:rsid w:val="0047132E"/>
    <w:rsid w:val="004836B3"/>
    <w:rsid w:val="004837B8"/>
    <w:rsid w:val="00487DB1"/>
    <w:rsid w:val="004A1B64"/>
    <w:rsid w:val="004C1487"/>
    <w:rsid w:val="004D6BC9"/>
    <w:rsid w:val="004E11B2"/>
    <w:rsid w:val="004E5608"/>
    <w:rsid w:val="00505815"/>
    <w:rsid w:val="0050716C"/>
    <w:rsid w:val="005110CE"/>
    <w:rsid w:val="005159AD"/>
    <w:rsid w:val="00525BE5"/>
    <w:rsid w:val="005308AE"/>
    <w:rsid w:val="00534017"/>
    <w:rsid w:val="00550C5D"/>
    <w:rsid w:val="00555684"/>
    <w:rsid w:val="005661B9"/>
    <w:rsid w:val="005670E4"/>
    <w:rsid w:val="005811BE"/>
    <w:rsid w:val="00596540"/>
    <w:rsid w:val="005A2B21"/>
    <w:rsid w:val="005A6966"/>
    <w:rsid w:val="005C615D"/>
    <w:rsid w:val="005E1D25"/>
    <w:rsid w:val="005E5A82"/>
    <w:rsid w:val="005F3793"/>
    <w:rsid w:val="00603C0F"/>
    <w:rsid w:val="00610123"/>
    <w:rsid w:val="00614113"/>
    <w:rsid w:val="006221E6"/>
    <w:rsid w:val="006303F3"/>
    <w:rsid w:val="00636AEA"/>
    <w:rsid w:val="006373D8"/>
    <w:rsid w:val="00650C26"/>
    <w:rsid w:val="00654B98"/>
    <w:rsid w:val="00662D81"/>
    <w:rsid w:val="00685F89"/>
    <w:rsid w:val="00696E91"/>
    <w:rsid w:val="006A25EF"/>
    <w:rsid w:val="006A4F8A"/>
    <w:rsid w:val="006C7630"/>
    <w:rsid w:val="006D576F"/>
    <w:rsid w:val="006E1055"/>
    <w:rsid w:val="006E2DB8"/>
    <w:rsid w:val="006F355E"/>
    <w:rsid w:val="006F3E6D"/>
    <w:rsid w:val="00705B49"/>
    <w:rsid w:val="00715AEE"/>
    <w:rsid w:val="00722219"/>
    <w:rsid w:val="007257C0"/>
    <w:rsid w:val="00733E5D"/>
    <w:rsid w:val="00746878"/>
    <w:rsid w:val="00757782"/>
    <w:rsid w:val="00761FE0"/>
    <w:rsid w:val="00785F64"/>
    <w:rsid w:val="007B1B92"/>
    <w:rsid w:val="007C364E"/>
    <w:rsid w:val="007C5CDE"/>
    <w:rsid w:val="007D6AE9"/>
    <w:rsid w:val="007E1BF6"/>
    <w:rsid w:val="007E6CED"/>
    <w:rsid w:val="007F2B84"/>
    <w:rsid w:val="007F3EB4"/>
    <w:rsid w:val="007F4B15"/>
    <w:rsid w:val="007F589D"/>
    <w:rsid w:val="00800548"/>
    <w:rsid w:val="00807391"/>
    <w:rsid w:val="00814AAC"/>
    <w:rsid w:val="0081609E"/>
    <w:rsid w:val="008271B7"/>
    <w:rsid w:val="00834107"/>
    <w:rsid w:val="008447B6"/>
    <w:rsid w:val="008579A8"/>
    <w:rsid w:val="008635FD"/>
    <w:rsid w:val="0086600F"/>
    <w:rsid w:val="008934D6"/>
    <w:rsid w:val="008947B1"/>
    <w:rsid w:val="008A7606"/>
    <w:rsid w:val="008B692C"/>
    <w:rsid w:val="008C27BC"/>
    <w:rsid w:val="008E0B5C"/>
    <w:rsid w:val="008E1A21"/>
    <w:rsid w:val="0090466E"/>
    <w:rsid w:val="00922597"/>
    <w:rsid w:val="009845B2"/>
    <w:rsid w:val="00996DCA"/>
    <w:rsid w:val="00997BC6"/>
    <w:rsid w:val="009A648C"/>
    <w:rsid w:val="009C20EF"/>
    <w:rsid w:val="009C2C9F"/>
    <w:rsid w:val="009C3B5B"/>
    <w:rsid w:val="009C5F32"/>
    <w:rsid w:val="009C66D8"/>
    <w:rsid w:val="009E568E"/>
    <w:rsid w:val="00A009C1"/>
    <w:rsid w:val="00A041BC"/>
    <w:rsid w:val="00A17982"/>
    <w:rsid w:val="00A26C14"/>
    <w:rsid w:val="00A274E6"/>
    <w:rsid w:val="00A30C80"/>
    <w:rsid w:val="00A328B3"/>
    <w:rsid w:val="00A629B6"/>
    <w:rsid w:val="00A66F31"/>
    <w:rsid w:val="00A854AE"/>
    <w:rsid w:val="00A96336"/>
    <w:rsid w:val="00AB69A6"/>
    <w:rsid w:val="00AD5E3A"/>
    <w:rsid w:val="00AE29E0"/>
    <w:rsid w:val="00AF0E10"/>
    <w:rsid w:val="00B2172F"/>
    <w:rsid w:val="00B25323"/>
    <w:rsid w:val="00B30F86"/>
    <w:rsid w:val="00B6223A"/>
    <w:rsid w:val="00B703E5"/>
    <w:rsid w:val="00B74D96"/>
    <w:rsid w:val="00B81D68"/>
    <w:rsid w:val="00B86C57"/>
    <w:rsid w:val="00BA2919"/>
    <w:rsid w:val="00BB173A"/>
    <w:rsid w:val="00BB4A92"/>
    <w:rsid w:val="00BC3ECE"/>
    <w:rsid w:val="00BF6D85"/>
    <w:rsid w:val="00C00114"/>
    <w:rsid w:val="00C05BFC"/>
    <w:rsid w:val="00C14656"/>
    <w:rsid w:val="00C171A1"/>
    <w:rsid w:val="00C2304D"/>
    <w:rsid w:val="00C37650"/>
    <w:rsid w:val="00C43B78"/>
    <w:rsid w:val="00C46899"/>
    <w:rsid w:val="00C508C1"/>
    <w:rsid w:val="00C528AD"/>
    <w:rsid w:val="00C52C83"/>
    <w:rsid w:val="00C651AA"/>
    <w:rsid w:val="00C8005F"/>
    <w:rsid w:val="00C95047"/>
    <w:rsid w:val="00CA1BC5"/>
    <w:rsid w:val="00CB5CE3"/>
    <w:rsid w:val="00CC397B"/>
    <w:rsid w:val="00CC46D6"/>
    <w:rsid w:val="00CD7174"/>
    <w:rsid w:val="00D07DD7"/>
    <w:rsid w:val="00D07F29"/>
    <w:rsid w:val="00D11E4B"/>
    <w:rsid w:val="00D14F4D"/>
    <w:rsid w:val="00D20B62"/>
    <w:rsid w:val="00D20E4C"/>
    <w:rsid w:val="00D33A72"/>
    <w:rsid w:val="00D50060"/>
    <w:rsid w:val="00D63F2A"/>
    <w:rsid w:val="00D67384"/>
    <w:rsid w:val="00D7498A"/>
    <w:rsid w:val="00DA1A14"/>
    <w:rsid w:val="00DA5053"/>
    <w:rsid w:val="00DA5575"/>
    <w:rsid w:val="00DB092D"/>
    <w:rsid w:val="00DB0BD9"/>
    <w:rsid w:val="00DB4A94"/>
    <w:rsid w:val="00DB4FE9"/>
    <w:rsid w:val="00DC06F7"/>
    <w:rsid w:val="00DC2BC5"/>
    <w:rsid w:val="00DC7FA5"/>
    <w:rsid w:val="00DE511E"/>
    <w:rsid w:val="00DE551A"/>
    <w:rsid w:val="00E2217A"/>
    <w:rsid w:val="00E43BBA"/>
    <w:rsid w:val="00E45CA0"/>
    <w:rsid w:val="00E523BF"/>
    <w:rsid w:val="00E52869"/>
    <w:rsid w:val="00E73230"/>
    <w:rsid w:val="00E77645"/>
    <w:rsid w:val="00EA4BCE"/>
    <w:rsid w:val="00EA756C"/>
    <w:rsid w:val="00EB3CD0"/>
    <w:rsid w:val="00EC1582"/>
    <w:rsid w:val="00ED0B9B"/>
    <w:rsid w:val="00ED3B86"/>
    <w:rsid w:val="00ED4988"/>
    <w:rsid w:val="00F112D2"/>
    <w:rsid w:val="00F17486"/>
    <w:rsid w:val="00F30EC5"/>
    <w:rsid w:val="00F334D1"/>
    <w:rsid w:val="00F34AF5"/>
    <w:rsid w:val="00F3720A"/>
    <w:rsid w:val="00F4508F"/>
    <w:rsid w:val="00F56BAF"/>
    <w:rsid w:val="00F8224B"/>
    <w:rsid w:val="00FA67E0"/>
    <w:rsid w:val="00FA6A35"/>
    <w:rsid w:val="00FB2C42"/>
    <w:rsid w:val="00FC3DD8"/>
    <w:rsid w:val="00FD4184"/>
    <w:rsid w:val="00FE1672"/>
    <w:rsid w:val="00FE58AC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A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BD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2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6290"/>
    <w:pPr>
      <w:ind w:left="720"/>
      <w:contextualSpacing/>
    </w:pPr>
  </w:style>
  <w:style w:type="table" w:styleId="TableGrid">
    <w:name w:val="Table Grid"/>
    <w:basedOn w:val="TableNormal"/>
    <w:uiPriority w:val="59"/>
    <w:rsid w:val="00046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13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BD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2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6290"/>
    <w:pPr>
      <w:ind w:left="720"/>
      <w:contextualSpacing/>
    </w:pPr>
  </w:style>
  <w:style w:type="table" w:styleId="TableGrid">
    <w:name w:val="Table Grid"/>
    <w:basedOn w:val="TableNormal"/>
    <w:uiPriority w:val="59"/>
    <w:rsid w:val="00046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1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59311-2063-40C3-A088-9B6D63BA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2019-10-25T06:56:00Z</cp:lastPrinted>
  <dcterms:created xsi:type="dcterms:W3CDTF">2021-07-30T07:55:00Z</dcterms:created>
  <dcterms:modified xsi:type="dcterms:W3CDTF">2021-07-30T07:55:00Z</dcterms:modified>
</cp:coreProperties>
</file>