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911A9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911A9">
        <w:rPr>
          <w:rFonts w:ascii="Arial" w:hAnsi="Arial" w:cs="Arial"/>
          <w:b/>
          <w:sz w:val="24"/>
          <w:szCs w:val="24"/>
        </w:rPr>
        <w:t>BBM 214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911A9" w:rsidRPr="00B911A9">
        <w:rPr>
          <w:rFonts w:ascii="Arial" w:hAnsi="Arial" w:cs="Arial"/>
          <w:b/>
          <w:sz w:val="24"/>
          <w:szCs w:val="24"/>
        </w:rPr>
        <w:t>HUMAN RESOURCE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B911A9">
        <w:rPr>
          <w:rFonts w:ascii="Tahoma" w:hAnsi="Tahoma" w:cs="Tahoma"/>
          <w:b/>
          <w:sz w:val="28"/>
          <w:szCs w:val="28"/>
        </w:rPr>
        <w:t>1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7079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B911A9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B911A9" w:rsidRPr="00B911A9" w:rsidRDefault="00B911A9" w:rsidP="00B911A9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Discuss five key objectives of Human Resource Management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</w:t>
      </w:r>
      <w:r w:rsidRPr="00B911A9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911A9">
        <w:rPr>
          <w:rFonts w:ascii="Times New Roman" w:eastAsiaTheme="minorEastAsia" w:hAnsi="Times New Roman"/>
          <w:sz w:val="24"/>
          <w:szCs w:val="24"/>
        </w:rPr>
        <w:t>[10 marks]</w:t>
      </w:r>
    </w:p>
    <w:p w:rsidR="00B911A9" w:rsidRPr="00B911A9" w:rsidRDefault="00B911A9" w:rsidP="00B911A9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>Explain five advantages that come with recruiting employees i</w:t>
      </w:r>
      <w:r>
        <w:rPr>
          <w:rFonts w:ascii="Times New Roman" w:eastAsiaTheme="minorEastAsia" w:hAnsi="Times New Roman"/>
          <w:sz w:val="24"/>
          <w:szCs w:val="24"/>
        </w:rPr>
        <w:t>nternally from the organization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911A9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</w:t>
      </w:r>
      <w:r w:rsidRPr="00B911A9">
        <w:rPr>
          <w:rFonts w:ascii="Times New Roman" w:eastAsiaTheme="minorEastAsia" w:hAnsi="Times New Roman"/>
          <w:sz w:val="24"/>
          <w:szCs w:val="24"/>
        </w:rPr>
        <w:t>[10 marks]</w:t>
      </w:r>
    </w:p>
    <w:p w:rsidR="00B911A9" w:rsidRPr="00B911A9" w:rsidRDefault="00B911A9" w:rsidP="00B911A9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>Explain five</w:t>
      </w:r>
      <w:r w:rsidRPr="00B911A9">
        <w:rPr>
          <w:rFonts w:ascii="Times New Roman" w:eastAsiaTheme="minorEastAsia" w:hAnsi="Times New Roman"/>
          <w:sz w:val="24"/>
          <w:szCs w:val="24"/>
        </w:rPr>
        <w:t xml:space="preserve"> factors that have increased the demand for human </w:t>
      </w:r>
      <w:r w:rsidRPr="00B911A9">
        <w:rPr>
          <w:rFonts w:ascii="Times New Roman" w:eastAsiaTheme="minorEastAsia" w:hAnsi="Times New Roman"/>
          <w:sz w:val="24"/>
          <w:szCs w:val="24"/>
        </w:rPr>
        <w:t>resource planning</w:t>
      </w:r>
      <w:r w:rsidRPr="00B911A9">
        <w:rPr>
          <w:rFonts w:ascii="Times New Roman" w:eastAsiaTheme="minorEastAsia" w:hAnsi="Times New Roman"/>
          <w:sz w:val="24"/>
          <w:szCs w:val="24"/>
        </w:rPr>
        <w:t xml:space="preserve"> in organization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911A9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</w:t>
      </w:r>
      <w:r w:rsidRPr="00B911A9">
        <w:rPr>
          <w:rFonts w:ascii="Times New Roman" w:eastAsiaTheme="minorEastAsia" w:hAnsi="Times New Roman"/>
          <w:sz w:val="24"/>
          <w:szCs w:val="24"/>
        </w:rPr>
        <w:t>[10 marks]</w:t>
      </w:r>
    </w:p>
    <w:p w:rsidR="00B911A9" w:rsidRPr="00B911A9" w:rsidRDefault="00B911A9" w:rsidP="00B911A9">
      <w:pPr>
        <w:spacing w:before="120" w:after="120" w:line="240" w:lineRule="auto"/>
        <w:ind w:left="720"/>
        <w:contextualSpacing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     </w:t>
      </w:r>
    </w:p>
    <w:p w:rsidR="00B911A9" w:rsidRPr="00B911A9" w:rsidRDefault="00B911A9" w:rsidP="00B911A9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B911A9">
        <w:rPr>
          <w:rFonts w:ascii="Times New Roman" w:eastAsiaTheme="minorEastAsia" w:hAnsi="Times New Roman"/>
          <w:b/>
          <w:sz w:val="24"/>
          <w:szCs w:val="24"/>
        </w:rPr>
        <w:t>QUESTION TWO</w:t>
      </w:r>
    </w:p>
    <w:p w:rsidR="00B911A9" w:rsidRPr="00B911A9" w:rsidRDefault="00B911A9" w:rsidP="00B911A9">
      <w:pPr>
        <w:numPr>
          <w:ilvl w:val="0"/>
          <w:numId w:val="6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Discuss the methods of recruitment and Selection that a Human Resource Manager can use to acquire potential employees for the organization.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</w:t>
      </w:r>
      <w:r w:rsidRPr="00B911A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[10 marks]</w:t>
      </w:r>
    </w:p>
    <w:p w:rsidR="00B911A9" w:rsidRPr="00B911A9" w:rsidRDefault="00B911A9" w:rsidP="00B911A9">
      <w:pPr>
        <w:numPr>
          <w:ilvl w:val="0"/>
          <w:numId w:val="6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>Explain how</w:t>
      </w:r>
      <w:r w:rsidRPr="00B911A9">
        <w:rPr>
          <w:rFonts w:ascii="Times New Roman" w:eastAsiaTheme="minorEastAsia" w:hAnsi="Times New Roman"/>
          <w:sz w:val="24"/>
          <w:szCs w:val="24"/>
        </w:rPr>
        <w:t xml:space="preserve"> the following selection methods works/operates in interviewing candidates</w:t>
      </w:r>
    </w:p>
    <w:p w:rsidR="00B911A9" w:rsidRPr="00B911A9" w:rsidRDefault="00B911A9" w:rsidP="00B911A9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Individual interviews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 [2 marks]</w:t>
      </w:r>
    </w:p>
    <w:p w:rsidR="00B911A9" w:rsidRPr="00B911A9" w:rsidRDefault="00B911A9" w:rsidP="00B911A9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Interviewing panels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B911A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[2 marks]</w:t>
      </w:r>
    </w:p>
    <w:p w:rsidR="00B911A9" w:rsidRPr="00B911A9" w:rsidRDefault="00B911A9" w:rsidP="00B911A9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Selections boards or panels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911A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         [2 marks]</w:t>
      </w:r>
    </w:p>
    <w:p w:rsidR="00B911A9" w:rsidRPr="00B911A9" w:rsidRDefault="00B911A9" w:rsidP="00B911A9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Assessment centers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911A9">
        <w:rPr>
          <w:rFonts w:ascii="Times New Roman" w:eastAsiaTheme="minorEastAsia" w:hAnsi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/>
          <w:sz w:val="24"/>
          <w:szCs w:val="24"/>
        </w:rPr>
        <w:t xml:space="preserve">        [2 marks]</w:t>
      </w:r>
    </w:p>
    <w:p w:rsidR="00B911A9" w:rsidRPr="00B911A9" w:rsidRDefault="00B911A9" w:rsidP="00B911A9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Recruitment consultants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B911A9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[2 marks]</w:t>
      </w:r>
    </w:p>
    <w:p w:rsidR="00B911A9" w:rsidRPr="00B911A9" w:rsidRDefault="00B911A9" w:rsidP="00B911A9">
      <w:pPr>
        <w:spacing w:before="120" w:after="120" w:line="240" w:lineRule="auto"/>
        <w:ind w:left="144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B911A9" w:rsidRPr="00B911A9" w:rsidRDefault="00B911A9" w:rsidP="00B911A9">
      <w:pPr>
        <w:tabs>
          <w:tab w:val="left" w:pos="7800"/>
        </w:tabs>
        <w:spacing w:before="120" w:after="120" w:line="24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:rsidR="00B911A9" w:rsidRPr="00B911A9" w:rsidRDefault="00B911A9" w:rsidP="00B911A9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B911A9">
        <w:rPr>
          <w:rFonts w:ascii="Times New Roman" w:eastAsiaTheme="minorEastAsia" w:hAnsi="Times New Roman"/>
          <w:b/>
          <w:sz w:val="24"/>
          <w:szCs w:val="24"/>
        </w:rPr>
        <w:t>QUESTION THREE</w:t>
      </w:r>
    </w:p>
    <w:p w:rsidR="00B911A9" w:rsidRPr="00B911A9" w:rsidRDefault="00B911A9" w:rsidP="00B911A9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(i) Define the concept induction or orientation.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[2 marks]</w:t>
      </w:r>
    </w:p>
    <w:p w:rsidR="00B911A9" w:rsidRPr="00B911A9" w:rsidRDefault="00B911A9" w:rsidP="00B911A9">
      <w:pPr>
        <w:spacing w:before="120" w:after="120" w:line="24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(ii) Explain the objectives of induction /orientation programme to an organization    </w:t>
      </w:r>
      <w:r>
        <w:rPr>
          <w:rFonts w:ascii="Times New Roman" w:eastAsiaTheme="minorEastAsia" w:hAnsi="Times New Roman"/>
          <w:sz w:val="24"/>
          <w:szCs w:val="24"/>
        </w:rPr>
        <w:t xml:space="preserve">        [8 marks]</w:t>
      </w:r>
    </w:p>
    <w:p w:rsidR="00B911A9" w:rsidRPr="00B911A9" w:rsidRDefault="00B911A9" w:rsidP="00B911A9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(i) Explain briefly the contents of an induction programme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[5 marks]</w:t>
      </w:r>
    </w:p>
    <w:p w:rsidR="00B911A9" w:rsidRPr="00B911A9" w:rsidRDefault="00B911A9" w:rsidP="00B911A9">
      <w:pPr>
        <w:spacing w:before="120" w:after="120" w:line="24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(ii) Highlight the advantages of a formal induction/orientation </w:t>
      </w:r>
      <w:r>
        <w:rPr>
          <w:rFonts w:ascii="Times New Roman" w:eastAsiaTheme="minorEastAsia" w:hAnsi="Times New Roman"/>
          <w:sz w:val="24"/>
          <w:szCs w:val="24"/>
        </w:rPr>
        <w:t>of an employee in organizations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B911A9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 [5 marks]</w:t>
      </w:r>
    </w:p>
    <w:p w:rsidR="00B911A9" w:rsidRPr="00B911A9" w:rsidRDefault="00B911A9" w:rsidP="00B911A9">
      <w:pPr>
        <w:spacing w:before="120" w:after="120" w:line="240" w:lineRule="auto"/>
        <w:ind w:left="720"/>
        <w:contextualSpacing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B911A9" w:rsidRPr="00B911A9" w:rsidRDefault="00B911A9" w:rsidP="00B911A9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B911A9">
        <w:rPr>
          <w:rFonts w:ascii="Times New Roman" w:eastAsiaTheme="minorEastAsia" w:hAnsi="Times New Roman"/>
          <w:b/>
          <w:sz w:val="24"/>
          <w:szCs w:val="24"/>
        </w:rPr>
        <w:t>QUESTION FOUR</w:t>
      </w:r>
    </w:p>
    <w:p w:rsidR="00B911A9" w:rsidRPr="00B911A9" w:rsidRDefault="00B911A9" w:rsidP="00B911A9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Describe six roles of a Human Resource Manager in an organization.             </w:t>
      </w:r>
      <w:r>
        <w:rPr>
          <w:rFonts w:ascii="Times New Roman" w:eastAsiaTheme="minorEastAsia" w:hAnsi="Times New Roman"/>
          <w:sz w:val="24"/>
          <w:szCs w:val="24"/>
        </w:rPr>
        <w:t>[12 marks]</w:t>
      </w:r>
    </w:p>
    <w:p w:rsidR="00B911A9" w:rsidRPr="00B911A9" w:rsidRDefault="00B911A9" w:rsidP="00B911A9">
      <w:pPr>
        <w:numPr>
          <w:ilvl w:val="0"/>
          <w:numId w:val="8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Highlight eight ways in which Human Resource professionals can contribute towards making organizations competitive.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</w:t>
      </w:r>
      <w:r w:rsidRPr="00B911A9">
        <w:rPr>
          <w:rFonts w:ascii="Times New Roman" w:eastAsiaTheme="minorEastAsia" w:hAnsi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/>
          <w:sz w:val="24"/>
          <w:szCs w:val="24"/>
        </w:rPr>
        <w:t>[8 marks]</w:t>
      </w:r>
    </w:p>
    <w:p w:rsidR="00B911A9" w:rsidRPr="00B911A9" w:rsidRDefault="00B911A9" w:rsidP="00B911A9">
      <w:pPr>
        <w:spacing w:before="120" w:after="120" w:line="240" w:lineRule="auto"/>
        <w:ind w:left="720"/>
        <w:contextualSpacing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B911A9" w:rsidRDefault="00B911A9" w:rsidP="00B911A9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:rsidR="00B911A9" w:rsidRPr="00B911A9" w:rsidRDefault="00B911A9" w:rsidP="00B911A9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bookmarkStart w:id="0" w:name="_GoBack"/>
      <w:bookmarkEnd w:id="0"/>
      <w:r w:rsidRPr="00B911A9">
        <w:rPr>
          <w:rFonts w:ascii="Times New Roman" w:eastAsiaTheme="minorEastAsia" w:hAnsi="Times New Roman"/>
          <w:b/>
          <w:sz w:val="24"/>
          <w:szCs w:val="24"/>
        </w:rPr>
        <w:t>QUESTION FIVE</w:t>
      </w:r>
    </w:p>
    <w:p w:rsidR="00B911A9" w:rsidRPr="00B911A9" w:rsidRDefault="00B911A9" w:rsidP="00B911A9">
      <w:pPr>
        <w:numPr>
          <w:ilvl w:val="0"/>
          <w:numId w:val="9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State five process of </w:t>
      </w:r>
      <w:r>
        <w:rPr>
          <w:rFonts w:ascii="Times New Roman" w:eastAsiaTheme="minorEastAsia" w:hAnsi="Times New Roman"/>
          <w:sz w:val="24"/>
          <w:szCs w:val="24"/>
        </w:rPr>
        <w:t>recruitment in an organization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                          [5 marks]</w:t>
      </w:r>
    </w:p>
    <w:p w:rsidR="00B911A9" w:rsidRPr="00B911A9" w:rsidRDefault="00B911A9" w:rsidP="00B911A9">
      <w:pPr>
        <w:numPr>
          <w:ilvl w:val="0"/>
          <w:numId w:val="9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Describe any five reasons why Human Resource planning is important in organization.     </w:t>
      </w:r>
    </w:p>
    <w:p w:rsidR="00B911A9" w:rsidRPr="00B911A9" w:rsidRDefault="00B911A9" w:rsidP="00B911A9">
      <w:pPr>
        <w:spacing w:before="120" w:after="120" w:line="24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</w:t>
      </w:r>
      <w:r w:rsidRPr="00B911A9">
        <w:rPr>
          <w:rFonts w:ascii="Times New Roman" w:eastAsiaTheme="minorEastAsia" w:hAnsi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/>
          <w:sz w:val="24"/>
          <w:szCs w:val="24"/>
        </w:rPr>
        <w:t>[5 marks]</w:t>
      </w:r>
    </w:p>
    <w:p w:rsidR="00B911A9" w:rsidRPr="00B911A9" w:rsidRDefault="00B911A9" w:rsidP="00B911A9">
      <w:pPr>
        <w:numPr>
          <w:ilvl w:val="0"/>
          <w:numId w:val="9"/>
        </w:numPr>
        <w:spacing w:before="120" w:after="12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911A9">
        <w:rPr>
          <w:rFonts w:ascii="Times New Roman" w:eastAsiaTheme="minorEastAsia" w:hAnsi="Times New Roman"/>
          <w:sz w:val="24"/>
          <w:szCs w:val="24"/>
        </w:rPr>
        <w:t xml:space="preserve"> Discuss the differences and similarities between Human Resource Manager and Personnel Manager.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      [10 marks]</w:t>
      </w:r>
    </w:p>
    <w:p w:rsidR="00B911A9" w:rsidRPr="00A66D20" w:rsidRDefault="00B911A9" w:rsidP="00B911A9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sectPr w:rsidR="00B911A9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9A" w:rsidRDefault="0047079A">
      <w:pPr>
        <w:spacing w:after="0" w:line="240" w:lineRule="auto"/>
      </w:pPr>
      <w:r>
        <w:separator/>
      </w:r>
    </w:p>
  </w:endnote>
  <w:endnote w:type="continuationSeparator" w:id="0">
    <w:p w:rsidR="0047079A" w:rsidRDefault="0047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7079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911A9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470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9A" w:rsidRDefault="0047079A">
      <w:pPr>
        <w:spacing w:after="0" w:line="240" w:lineRule="auto"/>
      </w:pPr>
      <w:r>
        <w:separator/>
      </w:r>
    </w:p>
  </w:footnote>
  <w:footnote w:type="continuationSeparator" w:id="0">
    <w:p w:rsidR="0047079A" w:rsidRDefault="0047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707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4707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20B0"/>
    <w:multiLevelType w:val="hybridMultilevel"/>
    <w:tmpl w:val="CAB075AC"/>
    <w:lvl w:ilvl="0" w:tplc="B76413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C77DC"/>
    <w:multiLevelType w:val="hybridMultilevel"/>
    <w:tmpl w:val="96A4B202"/>
    <w:lvl w:ilvl="0" w:tplc="376CB7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94FD1"/>
    <w:multiLevelType w:val="hybridMultilevel"/>
    <w:tmpl w:val="CA804454"/>
    <w:lvl w:ilvl="0" w:tplc="0409001B">
      <w:start w:val="1"/>
      <w:numFmt w:val="lowerRoman"/>
      <w:lvlText w:val="%1."/>
      <w:lvlJc w:val="righ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517141"/>
    <w:multiLevelType w:val="hybridMultilevel"/>
    <w:tmpl w:val="42C28A4C"/>
    <w:lvl w:ilvl="0" w:tplc="0E6ED0E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97F40"/>
    <w:multiLevelType w:val="hybridMultilevel"/>
    <w:tmpl w:val="0C4ABBC6"/>
    <w:lvl w:ilvl="0" w:tplc="B3182B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06259"/>
    <w:multiLevelType w:val="hybridMultilevel"/>
    <w:tmpl w:val="34E46830"/>
    <w:lvl w:ilvl="0" w:tplc="697414F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278CA"/>
    <w:multiLevelType w:val="hybridMultilevel"/>
    <w:tmpl w:val="2FCC175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2265D"/>
    <w:multiLevelType w:val="hybridMultilevel"/>
    <w:tmpl w:val="CB24A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79A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911A9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5C7C4F6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5FAF-BA4C-43A5-B49B-537DE1CD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206</cp:revision>
  <cp:lastPrinted>2016-11-24T09:20:00Z</cp:lastPrinted>
  <dcterms:created xsi:type="dcterms:W3CDTF">2015-01-06T14:30:00Z</dcterms:created>
  <dcterms:modified xsi:type="dcterms:W3CDTF">2021-04-01T06:24:00Z</dcterms:modified>
</cp:coreProperties>
</file>