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180029">
        <w:rPr>
          <w:rFonts w:ascii="Rockwell Extra Bold" w:hAnsi="Rockwell Extra Bold" w:cs="Arial"/>
          <w:b/>
          <w:sz w:val="24"/>
          <w:szCs w:val="24"/>
        </w:rPr>
        <w:t>2020/2021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050DC7">
        <w:rPr>
          <w:rFonts w:ascii="Rockwell Extra Bold" w:hAnsi="Rockwell Extra Bold" w:cs="Arial"/>
          <w:b/>
          <w:sz w:val="24"/>
          <w:szCs w:val="24"/>
          <w:u w:val="single"/>
        </w:rPr>
        <w:t>FOUR</w:t>
      </w:r>
    </w:p>
    <w:p w:rsidR="00E16478" w:rsidRDefault="00B31141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FIRST</w:t>
      </w:r>
      <w:bookmarkStart w:id="0" w:name="_GoBack"/>
      <w:bookmarkEnd w:id="0"/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B65045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OF</w:t>
      </w:r>
      <w:r w:rsidRPr="008707FD">
        <w:rPr>
          <w:rFonts w:ascii="Arial" w:hAnsi="Arial" w:cs="Arial"/>
          <w:b/>
          <w:sz w:val="24"/>
          <w:szCs w:val="24"/>
        </w:rPr>
        <w:t xml:space="preserve"> BUSINESS AND ECONOMICS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65045" w:rsidRPr="008707FD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B65045" w:rsidRPr="008707FD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8707FD">
        <w:rPr>
          <w:rFonts w:ascii="Arial" w:hAnsi="Arial" w:cs="Arial"/>
          <w:b/>
          <w:sz w:val="24"/>
          <w:szCs w:val="24"/>
        </w:rPr>
        <w:t>FOR THE DEGREE OF BACHELOR OF BUSINESS MANAGEMENT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050DC7">
        <w:rPr>
          <w:rFonts w:ascii="Arial" w:hAnsi="Arial" w:cs="Arial"/>
          <w:b/>
          <w:sz w:val="24"/>
          <w:szCs w:val="24"/>
        </w:rPr>
        <w:t>BBM 410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TITLE:</w:t>
      </w:r>
      <w:r w:rsidR="005933CF" w:rsidRPr="005933CF">
        <w:rPr>
          <w:rFonts w:ascii="Arial" w:hAnsi="Arial" w:cs="Arial"/>
          <w:b/>
          <w:sz w:val="24"/>
          <w:szCs w:val="24"/>
        </w:rPr>
        <w:t xml:space="preserve"> INTERNATIONAL FINANCE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0</w:t>
      </w:r>
      <w:r w:rsidR="00050DC7">
        <w:rPr>
          <w:rFonts w:ascii="Tahoma" w:hAnsi="Tahoma" w:cs="Tahoma"/>
          <w:b/>
          <w:sz w:val="28"/>
          <w:szCs w:val="28"/>
        </w:rPr>
        <w:t>8</w:t>
      </w:r>
      <w:r w:rsidRPr="0052155A">
        <w:rPr>
          <w:rFonts w:ascii="Tahoma" w:hAnsi="Tahoma" w:cs="Tahoma"/>
          <w:b/>
          <w:sz w:val="28"/>
          <w:szCs w:val="28"/>
        </w:rPr>
        <w:t>/</w:t>
      </w:r>
      <w:r>
        <w:rPr>
          <w:rFonts w:ascii="Tahoma" w:hAnsi="Tahoma" w:cs="Tahoma"/>
          <w:b/>
          <w:sz w:val="28"/>
          <w:szCs w:val="28"/>
        </w:rPr>
        <w:t>04</w:t>
      </w:r>
      <w:r w:rsidR="00BE586E">
        <w:rPr>
          <w:rFonts w:ascii="Tahoma" w:hAnsi="Tahoma" w:cs="Tahoma"/>
          <w:b/>
          <w:sz w:val="28"/>
          <w:szCs w:val="28"/>
        </w:rPr>
        <w:t>/2021</w:t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050DC7">
        <w:rPr>
          <w:rFonts w:ascii="Tahoma" w:hAnsi="Tahoma" w:cs="Tahoma"/>
          <w:b/>
          <w:sz w:val="28"/>
          <w:szCs w:val="28"/>
        </w:rPr>
        <w:t>09</w:t>
      </w:r>
      <w:r w:rsidRPr="0052155A">
        <w:rPr>
          <w:rFonts w:ascii="Tahoma" w:hAnsi="Tahoma" w:cs="Tahoma"/>
          <w:b/>
          <w:sz w:val="28"/>
          <w:szCs w:val="28"/>
        </w:rPr>
        <w:t>.00-</w:t>
      </w:r>
      <w:r w:rsidR="00050DC7">
        <w:rPr>
          <w:rFonts w:ascii="Tahoma" w:hAnsi="Tahoma" w:cs="Tahoma"/>
          <w:b/>
          <w:sz w:val="28"/>
          <w:szCs w:val="28"/>
        </w:rPr>
        <w:t>11.00 A</w:t>
      </w:r>
      <w:r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1C1099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D85F0D">
        <w:rPr>
          <w:b/>
          <w:bCs/>
          <w:sz w:val="24"/>
          <w:szCs w:val="24"/>
        </w:rPr>
        <w:t>THREE</w:t>
      </w:r>
      <w:r>
        <w:rPr>
          <w:b/>
          <w:bCs/>
          <w:sz w:val="24"/>
          <w:szCs w:val="24"/>
        </w:rPr>
        <w:t xml:space="preserve"> (</w:t>
      </w:r>
      <w:r w:rsidR="00D85F0D">
        <w:rPr>
          <w:b/>
          <w:bCs/>
          <w:sz w:val="24"/>
          <w:szCs w:val="24"/>
        </w:rPr>
        <w:t>3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E16478" w:rsidRDefault="00E16478" w:rsidP="00A340A1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A66D20">
        <w:rPr>
          <w:rFonts w:asciiTheme="majorBidi" w:hAnsiTheme="majorBidi" w:cstheme="majorBidi"/>
          <w:b/>
          <w:sz w:val="24"/>
          <w:szCs w:val="24"/>
        </w:rPr>
        <w:t>QUESTION ONE (COMPULSORY)</w:t>
      </w:r>
    </w:p>
    <w:p w:rsidR="00A340A1" w:rsidRPr="00A340A1" w:rsidRDefault="00A340A1" w:rsidP="00A340A1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A340A1">
        <w:rPr>
          <w:rFonts w:ascii="Times New Roman" w:hAnsi="Times New Roman"/>
          <w:sz w:val="24"/>
          <w:szCs w:val="24"/>
        </w:rPr>
        <w:t>Assume that the spot rate: £1: $1.6365-1.6385</w:t>
      </w:r>
    </w:p>
    <w:p w:rsidR="00A340A1" w:rsidRPr="00562794" w:rsidRDefault="00A340A1" w:rsidP="00A340A1">
      <w:pPr>
        <w:pStyle w:val="ListParagraph"/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1 month forward: 0.005-0.0047 (premium)</w:t>
      </w:r>
    </w:p>
    <w:p w:rsidR="00A340A1" w:rsidRDefault="00A340A1" w:rsidP="00A340A1">
      <w:pPr>
        <w:tabs>
          <w:tab w:val="left" w:pos="1635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 months forward: 0.003-0.005 (discount)</w:t>
      </w:r>
    </w:p>
    <w:p w:rsidR="00A340A1" w:rsidRDefault="00A340A1" w:rsidP="00A340A1">
      <w:pPr>
        <w:tabs>
          <w:tab w:val="left" w:pos="1635"/>
        </w:tabs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562794">
        <w:rPr>
          <w:rFonts w:ascii="Times New Roman" w:hAnsi="Times New Roman"/>
          <w:b/>
          <w:sz w:val="24"/>
          <w:szCs w:val="24"/>
        </w:rPr>
        <w:t>Required</w:t>
      </w:r>
    </w:p>
    <w:p w:rsidR="00A340A1" w:rsidRPr="00B97157" w:rsidRDefault="00A340A1" w:rsidP="00A340A1">
      <w:pPr>
        <w:tabs>
          <w:tab w:val="left" w:pos="1635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B97157">
        <w:rPr>
          <w:rFonts w:ascii="Times New Roman" w:hAnsi="Times New Roman"/>
          <w:sz w:val="24"/>
          <w:szCs w:val="24"/>
        </w:rPr>
        <w:t>Compute the cost of the forward cover to customer who;</w:t>
      </w:r>
    </w:p>
    <w:p w:rsidR="00A340A1" w:rsidRPr="005E0A8C" w:rsidRDefault="00A340A1" w:rsidP="00A340A1">
      <w:pPr>
        <w:pStyle w:val="ListParagraph"/>
        <w:numPr>
          <w:ilvl w:val="0"/>
          <w:numId w:val="7"/>
        </w:numPr>
        <w:tabs>
          <w:tab w:val="left" w:pos="1635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Buy pounds one month forward (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 w:rsidRPr="005E0A8C">
        <w:rPr>
          <w:rFonts w:ascii="Times New Roman" w:hAnsi="Times New Roman"/>
          <w:b/>
          <w:color w:val="202124"/>
          <w:sz w:val="24"/>
          <w:szCs w:val="24"/>
          <w:shd w:val="clear" w:color="auto" w:fill="FFFFFF"/>
          <w:vertAlign w:val="superscript"/>
        </w:rPr>
        <w:t>1</w:t>
      </w:r>
      <w:r w:rsidRPr="005E0A8C">
        <w:rPr>
          <w:rFonts w:ascii="Times New Roman" w:hAnsi="Times New Roman"/>
          <w:b/>
          <w:color w:val="202124"/>
          <w:sz w:val="24"/>
          <w:szCs w:val="24"/>
          <w:shd w:val="clear" w:color="auto" w:fill="FFFFFF"/>
        </w:rPr>
        <w:t>⁄</w:t>
      </w:r>
      <w:r w:rsidRPr="005E0A8C">
        <w:rPr>
          <w:rFonts w:ascii="Times New Roman" w:hAnsi="Times New Roman"/>
          <w:b/>
          <w:color w:val="202124"/>
          <w:sz w:val="24"/>
          <w:szCs w:val="24"/>
          <w:shd w:val="clear" w:color="auto" w:fill="FFFFFF"/>
          <w:vertAlign w:val="subscript"/>
        </w:rPr>
        <w:t>2</w:t>
      </w:r>
      <w:r w:rsidRPr="0089786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340A1" w:rsidRPr="005E0A8C" w:rsidRDefault="00A340A1" w:rsidP="00A340A1">
      <w:pPr>
        <w:pStyle w:val="ListParagraph"/>
        <w:numPr>
          <w:ilvl w:val="0"/>
          <w:numId w:val="7"/>
        </w:numPr>
        <w:tabs>
          <w:tab w:val="left" w:pos="1635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Sells pounds one month forward (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 w:rsidRPr="005E0A8C">
        <w:rPr>
          <w:rFonts w:ascii="Times New Roman" w:hAnsi="Times New Roman"/>
          <w:b/>
          <w:color w:val="202124"/>
          <w:sz w:val="24"/>
          <w:szCs w:val="24"/>
          <w:shd w:val="clear" w:color="auto" w:fill="FFFFFF"/>
          <w:vertAlign w:val="superscript"/>
        </w:rPr>
        <w:t>1</w:t>
      </w:r>
      <w:r w:rsidRPr="005E0A8C">
        <w:rPr>
          <w:rFonts w:ascii="Times New Roman" w:hAnsi="Times New Roman"/>
          <w:b/>
          <w:color w:val="202124"/>
          <w:sz w:val="24"/>
          <w:szCs w:val="24"/>
          <w:shd w:val="clear" w:color="auto" w:fill="FFFFFF"/>
        </w:rPr>
        <w:t>⁄</w:t>
      </w:r>
      <w:r w:rsidRPr="005E0A8C">
        <w:rPr>
          <w:rFonts w:ascii="Times New Roman" w:hAnsi="Times New Roman"/>
          <w:b/>
          <w:color w:val="202124"/>
          <w:sz w:val="24"/>
          <w:szCs w:val="24"/>
          <w:shd w:val="clear" w:color="auto" w:fill="FFFFFF"/>
          <w:vertAlign w:val="subscript"/>
        </w:rPr>
        <w:t>2</w:t>
      </w:r>
      <w:r w:rsidRPr="0089786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340A1" w:rsidRPr="005E0A8C" w:rsidRDefault="00A340A1" w:rsidP="00A340A1">
      <w:pPr>
        <w:pStyle w:val="ListParagraph"/>
        <w:numPr>
          <w:ilvl w:val="0"/>
          <w:numId w:val="7"/>
        </w:numPr>
        <w:tabs>
          <w:tab w:val="left" w:pos="1635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Buy pounds three month forward (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 w:rsidRPr="005E0A8C">
        <w:rPr>
          <w:rFonts w:ascii="Times New Roman" w:hAnsi="Times New Roman"/>
          <w:b/>
          <w:color w:val="202124"/>
          <w:sz w:val="24"/>
          <w:szCs w:val="24"/>
          <w:shd w:val="clear" w:color="auto" w:fill="FFFFFF"/>
          <w:vertAlign w:val="superscript"/>
        </w:rPr>
        <w:t>1</w:t>
      </w:r>
      <w:r w:rsidRPr="005E0A8C">
        <w:rPr>
          <w:rFonts w:ascii="Times New Roman" w:hAnsi="Times New Roman"/>
          <w:b/>
          <w:color w:val="202124"/>
          <w:sz w:val="24"/>
          <w:szCs w:val="24"/>
          <w:shd w:val="clear" w:color="auto" w:fill="FFFFFF"/>
        </w:rPr>
        <w:t>⁄</w:t>
      </w:r>
      <w:r w:rsidRPr="005E0A8C">
        <w:rPr>
          <w:rFonts w:ascii="Times New Roman" w:hAnsi="Times New Roman"/>
          <w:b/>
          <w:color w:val="202124"/>
          <w:sz w:val="24"/>
          <w:szCs w:val="24"/>
          <w:shd w:val="clear" w:color="auto" w:fill="FFFFFF"/>
          <w:vertAlign w:val="subscript"/>
        </w:rPr>
        <w:t>2</w:t>
      </w:r>
      <w:r w:rsidRPr="0089786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340A1" w:rsidRDefault="00A340A1" w:rsidP="00A340A1">
      <w:pPr>
        <w:pStyle w:val="ListParagraph"/>
        <w:numPr>
          <w:ilvl w:val="0"/>
          <w:numId w:val="7"/>
        </w:numPr>
        <w:tabs>
          <w:tab w:val="left" w:pos="1635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Sells pounds three month forward (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 w:rsidRPr="005E0A8C">
        <w:rPr>
          <w:rFonts w:ascii="Times New Roman" w:hAnsi="Times New Roman"/>
          <w:b/>
          <w:color w:val="202124"/>
          <w:sz w:val="24"/>
          <w:szCs w:val="24"/>
          <w:shd w:val="clear" w:color="auto" w:fill="FFFFFF"/>
          <w:vertAlign w:val="superscript"/>
        </w:rPr>
        <w:t>1</w:t>
      </w:r>
      <w:r w:rsidRPr="005E0A8C">
        <w:rPr>
          <w:rFonts w:ascii="Times New Roman" w:hAnsi="Times New Roman"/>
          <w:b/>
          <w:color w:val="202124"/>
          <w:sz w:val="24"/>
          <w:szCs w:val="24"/>
          <w:shd w:val="clear" w:color="auto" w:fill="FFFFFF"/>
        </w:rPr>
        <w:t>⁄</w:t>
      </w:r>
      <w:r w:rsidRPr="005E0A8C">
        <w:rPr>
          <w:rFonts w:ascii="Times New Roman" w:hAnsi="Times New Roman"/>
          <w:b/>
          <w:color w:val="202124"/>
          <w:sz w:val="24"/>
          <w:szCs w:val="24"/>
          <w:shd w:val="clear" w:color="auto" w:fill="FFFFFF"/>
          <w:vertAlign w:val="subscript"/>
        </w:rPr>
        <w:t>2</w:t>
      </w:r>
      <w:r w:rsidRPr="0089786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340A1" w:rsidRPr="00A340A1" w:rsidRDefault="00A340A1" w:rsidP="00A340A1">
      <w:pPr>
        <w:pStyle w:val="ListParagraph"/>
        <w:numPr>
          <w:ilvl w:val="0"/>
          <w:numId w:val="10"/>
        </w:numPr>
        <w:tabs>
          <w:tab w:val="left" w:pos="1635"/>
        </w:tabs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A340A1">
        <w:rPr>
          <w:rFonts w:ascii="Times New Roman" w:hAnsi="Times New Roman"/>
          <w:sz w:val="24"/>
          <w:szCs w:val="24"/>
        </w:rPr>
        <w:t>Super deal limited has taken delivery of 250,000 electronic devices from an American company priced dollars at $24 each on a three month credit period. Super deal limited has all its money tied up up in its operations but it could borrow in Kenya if necessary.</w:t>
      </w:r>
    </w:p>
    <w:p w:rsidR="00A340A1" w:rsidRDefault="00A340A1" w:rsidP="00A340A1">
      <w:pPr>
        <w:pStyle w:val="ListParagraph"/>
        <w:tabs>
          <w:tab w:val="left" w:pos="16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40A1" w:rsidRPr="00A340A1" w:rsidRDefault="00A340A1" w:rsidP="00A340A1">
      <w:pPr>
        <w:pStyle w:val="ListParagraph"/>
        <w:tabs>
          <w:tab w:val="left" w:pos="16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Given:</w:t>
      </w:r>
    </w:p>
    <w:p w:rsidR="00A340A1" w:rsidRDefault="00A340A1" w:rsidP="00A340A1">
      <w:pPr>
        <w:pStyle w:val="ListParagraph"/>
        <w:tabs>
          <w:tab w:val="left" w:pos="16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Interest rates</w:t>
      </w:r>
    </w:p>
    <w:p w:rsidR="00A340A1" w:rsidRPr="00DC562C" w:rsidRDefault="00A340A1" w:rsidP="00A340A1">
      <w:pPr>
        <w:pStyle w:val="ListParagraph"/>
        <w:tabs>
          <w:tab w:val="left" w:pos="16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USA               12% p.a</w:t>
      </w:r>
    </w:p>
    <w:p w:rsidR="00A340A1" w:rsidRDefault="00A340A1" w:rsidP="00A340A1">
      <w:pPr>
        <w:tabs>
          <w:tab w:val="left" w:pos="16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Kenya             10% p.a</w:t>
      </w:r>
    </w:p>
    <w:p w:rsidR="00A340A1" w:rsidRDefault="00A340A1" w:rsidP="00A340A1">
      <w:pPr>
        <w:tabs>
          <w:tab w:val="left" w:pos="16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Exchange rates</w:t>
      </w:r>
    </w:p>
    <w:p w:rsidR="00A340A1" w:rsidRDefault="00A340A1" w:rsidP="00A340A1">
      <w:pPr>
        <w:tabs>
          <w:tab w:val="left" w:pos="16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Spot:                                $1: ksh 76.22-92</w:t>
      </w:r>
    </w:p>
    <w:p w:rsidR="00A340A1" w:rsidRDefault="00A340A1" w:rsidP="00A340A1">
      <w:pPr>
        <w:tabs>
          <w:tab w:val="left" w:pos="16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Three month forward       $1: ksh 64.23-93</w:t>
      </w:r>
    </w:p>
    <w:p w:rsidR="00A340A1" w:rsidRDefault="00A340A1" w:rsidP="00A340A1">
      <w:pPr>
        <w:tabs>
          <w:tab w:val="left" w:pos="16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A three month dollar call option is available at a premium of usd. 25,000 at exercise </w:t>
      </w:r>
    </w:p>
    <w:p w:rsidR="00A340A1" w:rsidRPr="00A340A1" w:rsidRDefault="00A340A1" w:rsidP="00A340A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Price of ksh. 66.53</w:t>
      </w:r>
    </w:p>
    <w:p w:rsidR="00A340A1" w:rsidRDefault="00A340A1" w:rsidP="00A340A1">
      <w:pPr>
        <w:tabs>
          <w:tab w:val="left" w:pos="16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A three month dollar put option is available at a discount of usd. 10,000 at an exercise </w:t>
      </w:r>
    </w:p>
    <w:p w:rsidR="00A340A1" w:rsidRDefault="00A340A1" w:rsidP="00A340A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Price of ksh. 65.60</w:t>
      </w:r>
    </w:p>
    <w:p w:rsidR="00A340A1" w:rsidRDefault="00A340A1" w:rsidP="00A340A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40A1" w:rsidRPr="00A340A1" w:rsidRDefault="00A340A1" w:rsidP="00A340A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A340A1">
        <w:rPr>
          <w:rFonts w:ascii="Times New Roman" w:hAnsi="Times New Roman"/>
          <w:b/>
          <w:sz w:val="24"/>
          <w:szCs w:val="24"/>
        </w:rPr>
        <w:t>Required</w:t>
      </w:r>
    </w:p>
    <w:p w:rsidR="00A340A1" w:rsidRPr="00A340A1" w:rsidRDefault="00A340A1" w:rsidP="00A340A1">
      <w:pPr>
        <w:spacing w:before="120" w:after="120" w:line="360" w:lineRule="auto"/>
        <w:ind w:left="284"/>
        <w:rPr>
          <w:rFonts w:ascii="Times New Roman" w:hAnsi="Times New Roman"/>
          <w:sz w:val="24"/>
          <w:szCs w:val="24"/>
        </w:rPr>
      </w:pPr>
      <w:r w:rsidRPr="00A340A1">
        <w:rPr>
          <w:rFonts w:ascii="Times New Roman" w:hAnsi="Times New Roman"/>
          <w:sz w:val="24"/>
          <w:szCs w:val="24"/>
        </w:rPr>
        <w:t>Using suitable computations, illustrate three strategies available to super deal limited in managing the exposure and advice on the suitable technique.</w:t>
      </w:r>
      <w:r w:rsidRPr="00A340A1">
        <w:rPr>
          <w:rFonts w:ascii="Times New Roman" w:hAnsi="Times New Roman"/>
          <w:sz w:val="24"/>
          <w:szCs w:val="24"/>
        </w:rPr>
        <w:tab/>
      </w:r>
      <w:r w:rsidRPr="00A340A1">
        <w:rPr>
          <w:rFonts w:ascii="Times New Roman" w:hAnsi="Times New Roman"/>
          <w:sz w:val="24"/>
          <w:szCs w:val="24"/>
        </w:rPr>
        <w:tab/>
      </w:r>
      <w:r w:rsidRPr="00A340A1">
        <w:rPr>
          <w:rFonts w:ascii="Times New Roman" w:hAnsi="Times New Roman"/>
          <w:sz w:val="24"/>
          <w:szCs w:val="24"/>
        </w:rPr>
        <w:tab/>
      </w:r>
      <w:r w:rsidRPr="00A340A1">
        <w:rPr>
          <w:rFonts w:ascii="Times New Roman" w:hAnsi="Times New Roman"/>
          <w:sz w:val="24"/>
          <w:szCs w:val="24"/>
        </w:rPr>
        <w:tab/>
      </w:r>
      <w:r w:rsidRPr="00A340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340A1">
        <w:rPr>
          <w:rFonts w:ascii="Times New Roman" w:hAnsi="Times New Roman"/>
          <w:sz w:val="24"/>
          <w:szCs w:val="24"/>
        </w:rPr>
        <w:t xml:space="preserve"> </w:t>
      </w:r>
      <w:r w:rsidRPr="00A340A1">
        <w:rPr>
          <w:rFonts w:ascii="Times New Roman" w:hAnsi="Times New Roman"/>
          <w:b/>
          <w:sz w:val="24"/>
          <w:szCs w:val="24"/>
        </w:rPr>
        <w:t>(10 marks)</w:t>
      </w:r>
    </w:p>
    <w:p w:rsidR="00A340A1" w:rsidRPr="00A340A1" w:rsidRDefault="00A340A1" w:rsidP="00A340A1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A340A1">
        <w:rPr>
          <w:rFonts w:ascii="Times New Roman" w:hAnsi="Times New Roman"/>
          <w:sz w:val="24"/>
          <w:szCs w:val="24"/>
        </w:rPr>
        <w:t xml:space="preserve">Discuss the challenges encountered in the management of finances for multinational corporations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340A1">
        <w:rPr>
          <w:rFonts w:ascii="Times New Roman" w:hAnsi="Times New Roman"/>
          <w:b/>
          <w:sz w:val="24"/>
          <w:szCs w:val="24"/>
        </w:rPr>
        <w:t>(10 marks)</w:t>
      </w:r>
    </w:p>
    <w:p w:rsidR="00A340A1" w:rsidRDefault="00A340A1" w:rsidP="00A340A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A340A1" w:rsidRDefault="00A340A1" w:rsidP="00A340A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A340A1" w:rsidRPr="00E17254" w:rsidRDefault="00A340A1" w:rsidP="00A340A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E17254">
        <w:rPr>
          <w:rFonts w:ascii="Times New Roman" w:hAnsi="Times New Roman"/>
          <w:b/>
          <w:sz w:val="24"/>
          <w:szCs w:val="24"/>
        </w:rPr>
        <w:t>QUESTION TWO:</w:t>
      </w:r>
    </w:p>
    <w:p w:rsidR="00A340A1" w:rsidRDefault="00A340A1" w:rsidP="00A340A1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various definition has been advanced for multinational corporations, apply the strategic focus approach to describe a multinational corporation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89786F">
        <w:rPr>
          <w:rFonts w:ascii="Times New Roman" w:hAnsi="Times New Roman"/>
          <w:b/>
          <w:sz w:val="24"/>
          <w:szCs w:val="24"/>
        </w:rPr>
        <w:t>(9 marks)</w:t>
      </w:r>
    </w:p>
    <w:p w:rsidR="00A340A1" w:rsidRDefault="00A340A1" w:rsidP="00A340A1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suppose the current exchange rates of a three currency pairs are as follows:</w:t>
      </w:r>
    </w:p>
    <w:p w:rsidR="00A340A1" w:rsidRDefault="00A340A1" w:rsidP="00A340A1">
      <w:pPr>
        <w:pStyle w:val="ListParagraph"/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 1/USD: 1.1837</w:t>
      </w:r>
    </w:p>
    <w:p w:rsidR="00A340A1" w:rsidRDefault="00A340A1" w:rsidP="00A340A1">
      <w:pPr>
        <w:pStyle w:val="ListParagraph"/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 1/GBP: 0.7231</w:t>
      </w:r>
    </w:p>
    <w:p w:rsidR="00A340A1" w:rsidRDefault="00A340A1" w:rsidP="00A340A1">
      <w:pPr>
        <w:pStyle w:val="ListParagraph"/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GBP 1/USD: 1.6388</w:t>
      </w:r>
    </w:p>
    <w:p w:rsidR="00A340A1" w:rsidRDefault="00A340A1" w:rsidP="00A340A1">
      <w:pPr>
        <w:pStyle w:val="ListParagraph"/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Apply the formula to identify the opportunities in the foreign exchange market.</w:t>
      </w:r>
    </w:p>
    <w:p w:rsidR="00A340A1" w:rsidRDefault="00A340A1" w:rsidP="00A340A1">
      <w:pPr>
        <w:pStyle w:val="ListParagraph"/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Clearly show the steps for exploiting the opportunities identified </w:t>
      </w:r>
      <w:r w:rsidR="001D30F8">
        <w:rPr>
          <w:rFonts w:ascii="Times New Roman" w:hAnsi="Times New Roman"/>
          <w:sz w:val="24"/>
          <w:szCs w:val="24"/>
        </w:rPr>
        <w:tab/>
      </w:r>
      <w:r w:rsidR="001D30F8">
        <w:rPr>
          <w:rFonts w:ascii="Times New Roman" w:hAnsi="Times New Roman"/>
          <w:sz w:val="24"/>
          <w:szCs w:val="24"/>
        </w:rPr>
        <w:tab/>
      </w:r>
      <w:r w:rsidR="001D30F8">
        <w:rPr>
          <w:rFonts w:ascii="Times New Roman" w:hAnsi="Times New Roman"/>
          <w:sz w:val="24"/>
          <w:szCs w:val="24"/>
        </w:rPr>
        <w:tab/>
      </w:r>
      <w:r w:rsidRPr="0089786F">
        <w:rPr>
          <w:rFonts w:ascii="Times New Roman" w:hAnsi="Times New Roman"/>
          <w:b/>
          <w:sz w:val="24"/>
          <w:szCs w:val="24"/>
        </w:rPr>
        <w:t>(11 marks)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A340A1" w:rsidRDefault="00A340A1" w:rsidP="00A340A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E17254">
        <w:rPr>
          <w:rFonts w:ascii="Times New Roman" w:hAnsi="Times New Roman"/>
          <w:b/>
          <w:sz w:val="24"/>
          <w:szCs w:val="24"/>
        </w:rPr>
        <w:t>QUESTION THREE:</w:t>
      </w:r>
    </w:p>
    <w:p w:rsidR="00A340A1" w:rsidRDefault="00A340A1" w:rsidP="00A340A1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Multinational corporations face various constraints in their efforts to attain various objectives. Discuss three categories of such constraints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786F">
        <w:rPr>
          <w:rFonts w:ascii="Times New Roman" w:hAnsi="Times New Roman"/>
          <w:b/>
          <w:sz w:val="24"/>
          <w:szCs w:val="24"/>
        </w:rPr>
        <w:t>(9 marks)</w:t>
      </w:r>
    </w:p>
    <w:p w:rsidR="00A340A1" w:rsidRPr="005E0A8C" w:rsidRDefault="00A340A1" w:rsidP="00A340A1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Your organization is in the process of getting into licensing contract for distribution electronic equipment with manufacturers from Japan. Write a brief to the directors of the organization. In the brief, explain what a licensing contract is together with the merits and demerits of such arrangements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786F">
        <w:rPr>
          <w:rFonts w:ascii="Times New Roman" w:hAnsi="Times New Roman"/>
          <w:b/>
          <w:sz w:val="24"/>
          <w:szCs w:val="24"/>
        </w:rPr>
        <w:t>(11 marks)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340A1" w:rsidRPr="00E17254" w:rsidRDefault="00A340A1" w:rsidP="00A340A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E17254">
        <w:rPr>
          <w:rFonts w:ascii="Times New Roman" w:hAnsi="Times New Roman"/>
          <w:b/>
          <w:sz w:val="24"/>
          <w:szCs w:val="24"/>
        </w:rPr>
        <w:t xml:space="preserve">QUESTION FOUR </w:t>
      </w:r>
    </w:p>
    <w:p w:rsidR="00A340A1" w:rsidRPr="00A340A1" w:rsidRDefault="00A340A1" w:rsidP="00A340A1">
      <w:pPr>
        <w:spacing w:before="120" w:after="120" w:line="360" w:lineRule="auto"/>
        <w:ind w:left="426"/>
        <w:rPr>
          <w:rFonts w:ascii="Times New Roman" w:hAnsi="Times New Roman"/>
          <w:sz w:val="24"/>
          <w:szCs w:val="24"/>
        </w:rPr>
      </w:pPr>
      <w:r w:rsidRPr="00A340A1">
        <w:rPr>
          <w:rFonts w:ascii="Times New Roman" w:hAnsi="Times New Roman"/>
          <w:sz w:val="24"/>
          <w:szCs w:val="24"/>
        </w:rPr>
        <w:t xml:space="preserve">An arbitrageur wants to do a triangular arbitrage by exploiting an arbitrage opportunity resulting from a pricing discrepancy among three different currencies in the foreign exchange market. The current exchange rate of three currency pairs and cross rate is as follows: </w:t>
      </w:r>
    </w:p>
    <w:p w:rsidR="00A340A1" w:rsidRDefault="00A340A1" w:rsidP="00A340A1">
      <w:pPr>
        <w:pStyle w:val="ListParagraph"/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$1: ksh 73.6835- 77.7825</w:t>
      </w:r>
    </w:p>
    <w:p w:rsidR="00A340A1" w:rsidRDefault="00A340A1" w:rsidP="00A340A1">
      <w:pPr>
        <w:pStyle w:val="ListParagraph"/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£1: ksh 120.2335- 128.4255</w:t>
      </w:r>
    </w:p>
    <w:p w:rsidR="00A340A1" w:rsidRDefault="00A340A1" w:rsidP="00A340A1">
      <w:pPr>
        <w:pStyle w:val="ListParagraph"/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£1: $ 1.4679- 1.5003</w:t>
      </w:r>
    </w:p>
    <w:p w:rsidR="00A340A1" w:rsidRPr="00A340A1" w:rsidRDefault="00A340A1" w:rsidP="00A340A1">
      <w:pPr>
        <w:pStyle w:val="ListParagraph"/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£1: $ 1.5458- 1.7429 (cross rate)</w:t>
      </w:r>
    </w:p>
    <w:p w:rsidR="00A340A1" w:rsidRDefault="00A340A1" w:rsidP="00A340A1">
      <w:pPr>
        <w:pStyle w:val="ListParagraph"/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Assume you hold ksh. 1,000,000</w:t>
      </w:r>
    </w:p>
    <w:p w:rsidR="00A340A1" w:rsidRDefault="00A340A1" w:rsidP="00A340A1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can you make arbitrage profits in this market?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786F">
        <w:rPr>
          <w:rFonts w:ascii="Times New Roman" w:hAnsi="Times New Roman"/>
          <w:b/>
          <w:sz w:val="24"/>
          <w:szCs w:val="24"/>
        </w:rPr>
        <w:t>(10 marks)</w:t>
      </w:r>
    </w:p>
    <w:p w:rsidR="00A340A1" w:rsidRPr="0089786F" w:rsidRDefault="00A340A1" w:rsidP="00A340A1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can you make arbitrage loss in this market by using an undervalued currency to an overvalued currency?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786F">
        <w:rPr>
          <w:rFonts w:ascii="Times New Roman" w:hAnsi="Times New Roman"/>
          <w:b/>
          <w:sz w:val="24"/>
          <w:szCs w:val="24"/>
        </w:rPr>
        <w:t>(10 marks)</w:t>
      </w:r>
    </w:p>
    <w:p w:rsidR="00A340A1" w:rsidRPr="00E17254" w:rsidRDefault="00A340A1" w:rsidP="00A340A1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E17254">
        <w:rPr>
          <w:rFonts w:ascii="Times New Roman" w:hAnsi="Times New Roman"/>
          <w:b/>
          <w:sz w:val="24"/>
          <w:szCs w:val="24"/>
        </w:rPr>
        <w:t>QUESTION FIVE</w:t>
      </w:r>
    </w:p>
    <w:p w:rsidR="00A340A1" w:rsidRPr="00A340A1" w:rsidRDefault="00A340A1" w:rsidP="00A340A1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and explain five motives for foreign direct investments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786F">
        <w:rPr>
          <w:rFonts w:ascii="Times New Roman" w:hAnsi="Times New Roman"/>
          <w:b/>
          <w:sz w:val="24"/>
          <w:szCs w:val="24"/>
        </w:rPr>
        <w:t>(10marks)</w:t>
      </w:r>
    </w:p>
    <w:p w:rsidR="00A340A1" w:rsidRPr="00A340A1" w:rsidRDefault="00A340A1" w:rsidP="00E16478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advantages and disadvantages of a fixed exchange rate regime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89786F">
        <w:rPr>
          <w:rFonts w:ascii="Times New Roman" w:hAnsi="Times New Roman"/>
          <w:b/>
          <w:sz w:val="24"/>
          <w:szCs w:val="24"/>
        </w:rPr>
        <w:t>(10 marks)</w:t>
      </w:r>
    </w:p>
    <w:sectPr w:rsidR="00A340A1" w:rsidRPr="00A340A1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099" w:rsidRDefault="001C1099">
      <w:pPr>
        <w:spacing w:after="0" w:line="240" w:lineRule="auto"/>
      </w:pPr>
      <w:r>
        <w:separator/>
      </w:r>
    </w:p>
  </w:endnote>
  <w:endnote w:type="continuationSeparator" w:id="0">
    <w:p w:rsidR="001C1099" w:rsidRDefault="001C1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1C1099" w:rsidP="001453BA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3.55pt;margin-top:719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317AEC">
          <w:rPr>
            <w:rFonts w:ascii="Times New Roman" w:hAnsi="Times New Roman"/>
            <w:bCs/>
            <w:i/>
            <w:iCs/>
            <w:lang w:bidi="en-US"/>
          </w:rPr>
          <w:t>main exam</w:t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B31141">
          <w:rPr>
            <w:noProof/>
          </w:rPr>
          <w:t>1</w:t>
        </w:r>
        <w:r w:rsidR="009A1A86">
          <w:rPr>
            <w:noProof/>
          </w:rPr>
          <w:fldChar w:fldCharType="end"/>
        </w:r>
        <w:r w:rsidR="00131FBB">
          <w:rPr>
            <w:noProof/>
          </w:rPr>
          <w:t xml:space="preserve">                            </w:t>
        </w:r>
        <w:r w:rsidR="00553602">
          <w:rPr>
            <w:noProof/>
          </w:rPr>
          <w:t xml:space="preserve">       </w:t>
        </w:r>
        <w:r w:rsidR="00B65627">
          <w:rPr>
            <w:noProof/>
          </w:rPr>
          <w:t xml:space="preserve">          </w: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1C1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099" w:rsidRDefault="001C1099">
      <w:pPr>
        <w:spacing w:after="0" w:line="240" w:lineRule="auto"/>
      </w:pPr>
      <w:r>
        <w:separator/>
      </w:r>
    </w:p>
  </w:footnote>
  <w:footnote w:type="continuationSeparator" w:id="0">
    <w:p w:rsidR="001C1099" w:rsidRDefault="001C1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1C10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E7" w:rsidRDefault="003159E7" w:rsidP="003159E7">
    <w:pPr>
      <w:pStyle w:val="Header"/>
    </w:pPr>
    <w:r>
      <w:t xml:space="preserve">Ser. </w:t>
    </w:r>
    <w:r w:rsidR="00283728">
      <w:t>BBM</w:t>
    </w:r>
    <w:r>
      <w:t xml:space="preserve"> AP</w:t>
    </w:r>
    <w:r w:rsidR="00231C5C">
      <w:t>RIL</w:t>
    </w:r>
    <w:r w:rsidR="00180029">
      <w:t>/2021</w:t>
    </w:r>
    <w:r>
      <w:t xml:space="preserve"> 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1C10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7045"/>
    <w:multiLevelType w:val="hybridMultilevel"/>
    <w:tmpl w:val="8AAC7D50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F6182"/>
    <w:multiLevelType w:val="hybridMultilevel"/>
    <w:tmpl w:val="610A210A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D5A35"/>
    <w:multiLevelType w:val="hybridMultilevel"/>
    <w:tmpl w:val="A5A09C78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BC273B"/>
    <w:multiLevelType w:val="hybridMultilevel"/>
    <w:tmpl w:val="CB668A40"/>
    <w:lvl w:ilvl="0" w:tplc="0409001B">
      <w:start w:val="1"/>
      <w:numFmt w:val="lowerRoman"/>
      <w:lvlText w:val="%1."/>
      <w:lvlJc w:val="righ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97245"/>
    <w:multiLevelType w:val="hybridMultilevel"/>
    <w:tmpl w:val="1552275A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16441"/>
    <w:multiLevelType w:val="hybridMultilevel"/>
    <w:tmpl w:val="FFB442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D247D"/>
    <w:multiLevelType w:val="hybridMultilevel"/>
    <w:tmpl w:val="028057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931FE"/>
    <w:multiLevelType w:val="hybridMultilevel"/>
    <w:tmpl w:val="774E90F6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50DC7"/>
    <w:rsid w:val="00061257"/>
    <w:rsid w:val="000657EF"/>
    <w:rsid w:val="00086408"/>
    <w:rsid w:val="0008791D"/>
    <w:rsid w:val="0009000A"/>
    <w:rsid w:val="000951F3"/>
    <w:rsid w:val="000A1244"/>
    <w:rsid w:val="000A586A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029"/>
    <w:rsid w:val="00180FF8"/>
    <w:rsid w:val="001B3666"/>
    <w:rsid w:val="001B4623"/>
    <w:rsid w:val="001B4B7D"/>
    <w:rsid w:val="001C1099"/>
    <w:rsid w:val="001C46C0"/>
    <w:rsid w:val="001C471C"/>
    <w:rsid w:val="001D0B8C"/>
    <w:rsid w:val="001D30F8"/>
    <w:rsid w:val="001E636E"/>
    <w:rsid w:val="001F0A21"/>
    <w:rsid w:val="001F1908"/>
    <w:rsid w:val="001F7D7B"/>
    <w:rsid w:val="002040C2"/>
    <w:rsid w:val="00217D9C"/>
    <w:rsid w:val="00231892"/>
    <w:rsid w:val="00231C5C"/>
    <w:rsid w:val="002433B0"/>
    <w:rsid w:val="0028335A"/>
    <w:rsid w:val="0028345C"/>
    <w:rsid w:val="00283728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D6693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09B0"/>
    <w:rsid w:val="00574ACA"/>
    <w:rsid w:val="005830EF"/>
    <w:rsid w:val="00583366"/>
    <w:rsid w:val="00590D30"/>
    <w:rsid w:val="005933CF"/>
    <w:rsid w:val="00597673"/>
    <w:rsid w:val="005A13AD"/>
    <w:rsid w:val="005A3A47"/>
    <w:rsid w:val="005A7A21"/>
    <w:rsid w:val="005C6B59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2F5A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B614F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A11B9"/>
    <w:rsid w:val="009A1A86"/>
    <w:rsid w:val="009C0F5D"/>
    <w:rsid w:val="009C35CF"/>
    <w:rsid w:val="009D341E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340A1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1141"/>
    <w:rsid w:val="00B365A6"/>
    <w:rsid w:val="00B477AC"/>
    <w:rsid w:val="00B65045"/>
    <w:rsid w:val="00B65627"/>
    <w:rsid w:val="00B764AE"/>
    <w:rsid w:val="00BA5488"/>
    <w:rsid w:val="00BD7285"/>
    <w:rsid w:val="00BE586E"/>
    <w:rsid w:val="00C02AA9"/>
    <w:rsid w:val="00C25AB0"/>
    <w:rsid w:val="00C46464"/>
    <w:rsid w:val="00C51312"/>
    <w:rsid w:val="00C63336"/>
    <w:rsid w:val="00C87379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81434"/>
    <w:rsid w:val="00D85F0A"/>
    <w:rsid w:val="00D85F0D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312A2"/>
    <w:rsid w:val="00F36C81"/>
    <w:rsid w:val="00F44086"/>
    <w:rsid w:val="00F6356F"/>
    <w:rsid w:val="00F65126"/>
    <w:rsid w:val="00F74130"/>
    <w:rsid w:val="00F80D8A"/>
    <w:rsid w:val="00F81C24"/>
    <w:rsid w:val="00F90C03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E32FCEC"/>
  <w15:docId w15:val="{9A7B8D6F-8825-40FE-B993-89E5AC8C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6FBFF-ACEA-4BFB-B234-932ED96A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211</cp:revision>
  <cp:lastPrinted>2016-11-24T09:20:00Z</cp:lastPrinted>
  <dcterms:created xsi:type="dcterms:W3CDTF">2015-01-06T14:30:00Z</dcterms:created>
  <dcterms:modified xsi:type="dcterms:W3CDTF">2021-04-07T07:46:00Z</dcterms:modified>
</cp:coreProperties>
</file>