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4188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41889" w:rsidRPr="00941889">
        <w:rPr>
          <w:rFonts w:ascii="Arial" w:hAnsi="Arial" w:cs="Arial"/>
          <w:b/>
          <w:sz w:val="24"/>
          <w:szCs w:val="24"/>
        </w:rPr>
        <w:t>BBM 414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41889" w:rsidRPr="00941889" w:rsidRDefault="00E16478" w:rsidP="0094188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941889">
        <w:rPr>
          <w:rFonts w:ascii="Arial" w:hAnsi="Arial" w:cs="Arial"/>
          <w:b/>
          <w:sz w:val="24"/>
          <w:szCs w:val="24"/>
        </w:rPr>
        <w:t xml:space="preserve"> </w:t>
      </w:r>
      <w:r w:rsidR="00941889" w:rsidRPr="00941889">
        <w:rPr>
          <w:rFonts w:ascii="Arial" w:hAnsi="Arial" w:cs="Arial"/>
          <w:b/>
          <w:sz w:val="24"/>
          <w:szCs w:val="24"/>
        </w:rPr>
        <w:t>FINANCIAL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9A1FC8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1390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F1BFD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9A1FC8" w:rsidRDefault="00E16478" w:rsidP="009A1FC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A1FC8">
        <w:rPr>
          <w:rFonts w:ascii="Times New Roman" w:hAnsi="Times New Roman"/>
          <w:b/>
          <w:sz w:val="24"/>
          <w:szCs w:val="24"/>
        </w:rPr>
        <w:t>QUESTION ONE (COMPULSORY)</w:t>
      </w:r>
    </w:p>
    <w:p w:rsidR="009A1FC8" w:rsidRPr="000A4EC1" w:rsidRDefault="009A1FC8" w:rsidP="000A4EC1">
      <w:pPr>
        <w:pStyle w:val="ListParagraph"/>
        <w:numPr>
          <w:ilvl w:val="0"/>
          <w:numId w:val="9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0A4EC1">
        <w:rPr>
          <w:rFonts w:ascii="Times New Roman" w:eastAsiaTheme="minorHAnsi" w:hAnsi="Times New Roman"/>
          <w:bCs/>
          <w:sz w:val="24"/>
          <w:szCs w:val="24"/>
        </w:rPr>
        <w:t>Describe any three stakeholders that a firm should be socially responsible to, outlining how that can be achieved in each case.</w:t>
      </w:r>
      <w:r w:rsidRPr="000A4EC1">
        <w:rPr>
          <w:rFonts w:ascii="Times New Roman" w:eastAsiaTheme="minorHAnsi" w:hAnsi="Times New Roman"/>
          <w:bCs/>
          <w:sz w:val="24"/>
          <w:szCs w:val="24"/>
        </w:rPr>
        <w:tab/>
      </w:r>
      <w:r w:rsidRPr="000A4EC1">
        <w:rPr>
          <w:rFonts w:ascii="Times New Roman" w:eastAsiaTheme="minorHAnsi" w:hAnsi="Times New Roman"/>
          <w:bCs/>
          <w:sz w:val="24"/>
          <w:szCs w:val="24"/>
        </w:rPr>
        <w:tab/>
      </w:r>
      <w:r w:rsidRPr="000A4EC1">
        <w:rPr>
          <w:rFonts w:ascii="Times New Roman" w:eastAsiaTheme="minorHAnsi" w:hAnsi="Times New Roman"/>
          <w:bCs/>
          <w:sz w:val="24"/>
          <w:szCs w:val="24"/>
        </w:rPr>
        <w:tab/>
      </w:r>
      <w:r w:rsidRPr="000A4EC1">
        <w:rPr>
          <w:rFonts w:ascii="Times New Roman" w:eastAsiaTheme="minorHAnsi" w:hAnsi="Times New Roman"/>
          <w:bCs/>
          <w:sz w:val="24"/>
          <w:szCs w:val="24"/>
        </w:rPr>
        <w:tab/>
      </w:r>
      <w:r w:rsidRPr="000A4EC1">
        <w:rPr>
          <w:rFonts w:ascii="Times New Roman" w:eastAsiaTheme="minorHAnsi" w:hAnsi="Times New Roman"/>
          <w:bCs/>
          <w:sz w:val="24"/>
          <w:szCs w:val="24"/>
        </w:rPr>
        <w:tab/>
      </w:r>
      <w:r w:rsidRPr="000A4EC1">
        <w:rPr>
          <w:rFonts w:ascii="Times New Roman" w:eastAsiaTheme="minorHAnsi" w:hAnsi="Times New Roman"/>
          <w:bCs/>
          <w:sz w:val="24"/>
          <w:szCs w:val="24"/>
        </w:rPr>
        <w:tab/>
      </w:r>
      <w:r w:rsidRPr="000A4EC1">
        <w:rPr>
          <w:rFonts w:ascii="Times New Roman" w:eastAsiaTheme="minorHAnsi" w:hAnsi="Times New Roman"/>
          <w:bCs/>
          <w:sz w:val="24"/>
          <w:szCs w:val="24"/>
        </w:rPr>
        <w:tab/>
        <w:t xml:space="preserve">       </w:t>
      </w:r>
      <w:r w:rsidR="000A4EC1">
        <w:rPr>
          <w:rFonts w:ascii="Times New Roman" w:eastAsiaTheme="minorHAnsi" w:hAnsi="Times New Roman"/>
          <w:bCs/>
          <w:sz w:val="24"/>
          <w:szCs w:val="24"/>
        </w:rPr>
        <w:tab/>
        <w:t xml:space="preserve">         </w:t>
      </w:r>
      <w:r w:rsidRPr="000A4EC1">
        <w:rPr>
          <w:rFonts w:ascii="Times New Roman" w:eastAsiaTheme="minorHAnsi" w:hAnsi="Times New Roman"/>
          <w:b/>
          <w:bCs/>
          <w:sz w:val="24"/>
          <w:szCs w:val="24"/>
        </w:rPr>
        <w:t>(6 marks)</w:t>
      </w:r>
    </w:p>
    <w:p w:rsidR="009A1FC8" w:rsidRPr="000A4EC1" w:rsidRDefault="009A1FC8" w:rsidP="000A4EC1">
      <w:pPr>
        <w:pStyle w:val="ListParagraph"/>
        <w:numPr>
          <w:ilvl w:val="0"/>
          <w:numId w:val="9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0A4EC1">
        <w:rPr>
          <w:rFonts w:ascii="Times New Roman" w:eastAsiaTheme="minorHAnsi" w:hAnsi="Times New Roman"/>
          <w:bCs/>
          <w:sz w:val="24"/>
          <w:szCs w:val="24"/>
        </w:rPr>
        <w:t xml:space="preserve">Explain any three limitations of profit maximization objective.                                  </w:t>
      </w:r>
      <w:r w:rsidR="000A4EC1">
        <w:rPr>
          <w:rFonts w:ascii="Times New Roman" w:eastAsiaTheme="minorHAnsi" w:hAnsi="Times New Roman"/>
          <w:bCs/>
          <w:sz w:val="24"/>
          <w:szCs w:val="24"/>
        </w:rPr>
        <w:t xml:space="preserve">       </w:t>
      </w:r>
      <w:r w:rsidRPr="000A4EC1">
        <w:rPr>
          <w:rFonts w:ascii="Times New Roman" w:eastAsiaTheme="minorHAnsi" w:hAnsi="Times New Roman"/>
          <w:b/>
          <w:bCs/>
          <w:sz w:val="24"/>
          <w:szCs w:val="24"/>
        </w:rPr>
        <w:t>(6 marks)</w:t>
      </w:r>
    </w:p>
    <w:p w:rsidR="009A1FC8" w:rsidRPr="000A4EC1" w:rsidRDefault="009A1FC8" w:rsidP="000A4EC1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A4EC1">
        <w:rPr>
          <w:rFonts w:ascii="Times New Roman" w:eastAsiaTheme="minorHAnsi" w:hAnsi="Times New Roman"/>
          <w:sz w:val="24"/>
          <w:szCs w:val="24"/>
        </w:rPr>
        <w:t>The capital structure of Madogo Ltd as 31</w:t>
      </w:r>
      <w:r w:rsidRPr="000A4EC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0A4EC1">
        <w:rPr>
          <w:rFonts w:ascii="Times New Roman" w:eastAsiaTheme="minorHAnsi" w:hAnsi="Times New Roman"/>
          <w:sz w:val="24"/>
          <w:szCs w:val="24"/>
        </w:rPr>
        <w:t xml:space="preserve"> December 2019 was as follows </w:t>
      </w:r>
    </w:p>
    <w:p w:rsidR="009A1FC8" w:rsidRPr="009A1FC8" w:rsidRDefault="009A1FC8" w:rsidP="009A1FC8">
      <w:pPr>
        <w:spacing w:before="120" w:after="120" w:line="240" w:lineRule="auto"/>
        <w:ind w:left="6480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Shs.</w:t>
      </w:r>
    </w:p>
    <w:p w:rsidR="009A1FC8" w:rsidRPr="009A1FC8" w:rsidRDefault="009A1FC8" w:rsidP="009A1FC8">
      <w:pPr>
        <w:widowControl w:val="0"/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Ordinary share capital (800,000 shares)</w:t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  <w:t>40,000,000</w:t>
      </w:r>
    </w:p>
    <w:p w:rsidR="009A1FC8" w:rsidRPr="009A1FC8" w:rsidRDefault="009A1FC8" w:rsidP="009A1FC8">
      <w:pPr>
        <w:widowControl w:val="0"/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10% Preference shares (60,000 shares, issue price, shs100)</w:t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  <w:t xml:space="preserve">  6,000,000</w:t>
      </w:r>
    </w:p>
    <w:p w:rsidR="009A1FC8" w:rsidRPr="009A1FC8" w:rsidRDefault="009A1FC8" w:rsidP="009A1FC8">
      <w:pPr>
        <w:widowControl w:val="0"/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12% Bond capital</w:t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  <w:t>28,000,000</w:t>
      </w:r>
    </w:p>
    <w:p w:rsidR="009A1FC8" w:rsidRPr="009A1FC8" w:rsidRDefault="009A1FC8" w:rsidP="009A1FC8">
      <w:pPr>
        <w:widowControl w:val="0"/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A1FC8">
        <w:rPr>
          <w:rFonts w:ascii="Times New Roman" w:eastAsiaTheme="minorHAnsi" w:hAnsi="Times New Roman"/>
          <w:b/>
          <w:sz w:val="24"/>
          <w:szCs w:val="24"/>
        </w:rPr>
        <w:t>Additional information</w:t>
      </w:r>
    </w:p>
    <w:p w:rsidR="009A1FC8" w:rsidRPr="000A4EC1" w:rsidRDefault="009A1FC8" w:rsidP="000A4EC1">
      <w:pPr>
        <w:pStyle w:val="ListParagraph"/>
        <w:widowControl w:val="0"/>
        <w:numPr>
          <w:ilvl w:val="0"/>
          <w:numId w:val="10"/>
        </w:numPr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A4EC1">
        <w:rPr>
          <w:rFonts w:ascii="Times New Roman" w:eastAsiaTheme="minorHAnsi" w:hAnsi="Times New Roman"/>
          <w:sz w:val="24"/>
          <w:szCs w:val="24"/>
        </w:rPr>
        <w:t>The market price of each ordinary share as at 31</w:t>
      </w:r>
      <w:r w:rsidRPr="000A4EC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0A4EC1">
        <w:rPr>
          <w:rFonts w:ascii="Times New Roman" w:eastAsiaTheme="minorHAnsi" w:hAnsi="Times New Roman"/>
          <w:sz w:val="24"/>
          <w:szCs w:val="24"/>
        </w:rPr>
        <w:t xml:space="preserve"> December 2019 was shs. 50 while that of bond was shs. 100. </w:t>
      </w:r>
    </w:p>
    <w:p w:rsidR="009A1FC8" w:rsidRPr="000A4EC1" w:rsidRDefault="009A1FC8" w:rsidP="000A4EC1">
      <w:pPr>
        <w:pStyle w:val="ListParagraph"/>
        <w:widowControl w:val="0"/>
        <w:numPr>
          <w:ilvl w:val="0"/>
          <w:numId w:val="10"/>
        </w:numPr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A4EC1">
        <w:rPr>
          <w:rFonts w:ascii="Times New Roman" w:eastAsiaTheme="minorHAnsi" w:hAnsi="Times New Roman"/>
          <w:sz w:val="24"/>
          <w:szCs w:val="24"/>
        </w:rPr>
        <w:t>The firm paid a dividend of shs. 6 for each ordinary share for the year ended 31</w:t>
      </w:r>
      <w:r w:rsidRPr="000A4EC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0A4EC1">
        <w:rPr>
          <w:rFonts w:ascii="Times New Roman" w:eastAsiaTheme="minorHAnsi" w:hAnsi="Times New Roman"/>
          <w:sz w:val="24"/>
          <w:szCs w:val="24"/>
        </w:rPr>
        <w:t xml:space="preserve"> December 2019.</w:t>
      </w:r>
    </w:p>
    <w:p w:rsidR="009A1FC8" w:rsidRPr="000A4EC1" w:rsidRDefault="009A1FC8" w:rsidP="000A4EC1">
      <w:pPr>
        <w:pStyle w:val="ListParagraph"/>
        <w:widowControl w:val="0"/>
        <w:numPr>
          <w:ilvl w:val="0"/>
          <w:numId w:val="10"/>
        </w:numPr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A4EC1">
        <w:rPr>
          <w:rFonts w:ascii="Times New Roman" w:eastAsiaTheme="minorHAnsi" w:hAnsi="Times New Roman"/>
          <w:sz w:val="24"/>
          <w:szCs w:val="24"/>
        </w:rPr>
        <w:t>The annual growth rate in dividends is 8%</w:t>
      </w:r>
    </w:p>
    <w:p w:rsidR="009A1FC8" w:rsidRPr="000A4EC1" w:rsidRDefault="009A1FC8" w:rsidP="000A4EC1">
      <w:pPr>
        <w:pStyle w:val="ListParagraph"/>
        <w:widowControl w:val="0"/>
        <w:numPr>
          <w:ilvl w:val="0"/>
          <w:numId w:val="10"/>
        </w:numPr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A4EC1">
        <w:rPr>
          <w:rFonts w:ascii="Times New Roman" w:eastAsiaTheme="minorHAnsi" w:hAnsi="Times New Roman"/>
          <w:sz w:val="24"/>
          <w:szCs w:val="24"/>
        </w:rPr>
        <w:t>The corporation tax rate is 30%</w:t>
      </w:r>
    </w:p>
    <w:p w:rsidR="009A1FC8" w:rsidRPr="009A1FC8" w:rsidRDefault="009A1FC8" w:rsidP="009A1FC8">
      <w:pPr>
        <w:widowControl w:val="0"/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A1FC8">
        <w:rPr>
          <w:rFonts w:ascii="Times New Roman" w:eastAsiaTheme="minorHAnsi" w:hAnsi="Times New Roman"/>
          <w:b/>
          <w:sz w:val="24"/>
          <w:szCs w:val="24"/>
        </w:rPr>
        <w:t>Required:</w:t>
      </w:r>
    </w:p>
    <w:p w:rsidR="009A1FC8" w:rsidRPr="000A4EC1" w:rsidRDefault="009A1FC8" w:rsidP="000A4EC1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A4EC1">
        <w:rPr>
          <w:rFonts w:ascii="Times New Roman" w:eastAsiaTheme="minorHAnsi" w:hAnsi="Times New Roman"/>
          <w:sz w:val="24"/>
          <w:szCs w:val="24"/>
        </w:rPr>
        <w:t>Compute the weighted average cost of capital of the firm as at 31</w:t>
      </w:r>
      <w:r w:rsidRPr="000A4EC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0A4EC1">
        <w:rPr>
          <w:rFonts w:ascii="Times New Roman" w:eastAsiaTheme="minorHAnsi" w:hAnsi="Times New Roman"/>
          <w:sz w:val="24"/>
          <w:szCs w:val="24"/>
        </w:rPr>
        <w:t xml:space="preserve"> December 2019</w:t>
      </w:r>
      <w:r w:rsidR="000A4EC1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0A4EC1">
        <w:rPr>
          <w:rFonts w:ascii="Times New Roman" w:eastAsiaTheme="minorHAnsi" w:hAnsi="Times New Roman"/>
          <w:b/>
          <w:sz w:val="24"/>
          <w:szCs w:val="24"/>
        </w:rPr>
        <w:t>(10 marks)</w:t>
      </w:r>
    </w:p>
    <w:p w:rsidR="009A1FC8" w:rsidRPr="000A4EC1" w:rsidRDefault="009A1FC8" w:rsidP="000A4EC1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A4EC1">
        <w:rPr>
          <w:rFonts w:ascii="Times New Roman" w:eastAsiaTheme="minorHAnsi" w:hAnsi="Times New Roman"/>
          <w:sz w:val="24"/>
          <w:szCs w:val="24"/>
        </w:rPr>
        <w:t>The firm intends to issue a 13% shs. 12 million bond at shs. 100 each during the year ending 31</w:t>
      </w:r>
      <w:r w:rsidRPr="000A4EC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0A4EC1">
        <w:rPr>
          <w:rFonts w:ascii="Times New Roman" w:eastAsiaTheme="minorHAnsi" w:hAnsi="Times New Roman"/>
          <w:sz w:val="24"/>
          <w:szCs w:val="24"/>
        </w:rPr>
        <w:t xml:space="preserve"> December 2020. The existing bond will not be affected by this issue. The dividend per share for the year ending 31</w:t>
      </w:r>
      <w:r w:rsidRPr="000A4EC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0A4EC1">
        <w:rPr>
          <w:rFonts w:ascii="Times New Roman" w:eastAsiaTheme="minorHAnsi" w:hAnsi="Times New Roman"/>
          <w:sz w:val="24"/>
          <w:szCs w:val="24"/>
        </w:rPr>
        <w:t xml:space="preserve"> December 2020 is expected to be shs. 8 while the average market price per share over the same period is estimated to be shs. 80. The annual growth rate in dividends is expected to be 9%. Compute the WACC as at 31</w:t>
      </w:r>
      <w:r w:rsidRPr="000A4EC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0A4EC1">
        <w:rPr>
          <w:rFonts w:ascii="Times New Roman" w:eastAsiaTheme="minorHAnsi" w:hAnsi="Times New Roman"/>
          <w:sz w:val="24"/>
          <w:szCs w:val="24"/>
        </w:rPr>
        <w:t xml:space="preserve"> December 2020                                 </w:t>
      </w:r>
      <w:r w:rsidRPr="000A4EC1">
        <w:rPr>
          <w:rFonts w:ascii="Times New Roman" w:eastAsiaTheme="minorHAnsi" w:hAnsi="Times New Roman"/>
          <w:b/>
          <w:sz w:val="24"/>
          <w:szCs w:val="24"/>
        </w:rPr>
        <w:t>(8 marks)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>QUESTION TWO</w:t>
      </w:r>
    </w:p>
    <w:p w:rsidR="009A1FC8" w:rsidRPr="000A4EC1" w:rsidRDefault="009A1FC8" w:rsidP="000A4EC1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A4EC1">
        <w:rPr>
          <w:rFonts w:ascii="Times New Roman" w:eastAsiaTheme="minorHAnsi" w:hAnsi="Times New Roman"/>
          <w:sz w:val="24"/>
          <w:szCs w:val="24"/>
        </w:rPr>
        <w:t>Discuss any three term structure theories of interest rate</w:t>
      </w:r>
      <w:r w:rsidRPr="000A4EC1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        </w:t>
      </w:r>
      <w:r w:rsidRPr="000A4EC1">
        <w:rPr>
          <w:rFonts w:ascii="Times New Roman" w:eastAsiaTheme="minorHAnsi" w:hAnsi="Times New Roman"/>
          <w:b/>
          <w:sz w:val="24"/>
          <w:szCs w:val="24"/>
        </w:rPr>
        <w:t>(6 marks)</w:t>
      </w:r>
    </w:p>
    <w:p w:rsidR="009A1FC8" w:rsidRPr="000A4EC1" w:rsidRDefault="009A1FC8" w:rsidP="000A4EC1">
      <w:pPr>
        <w:pStyle w:val="ListParagraph"/>
        <w:numPr>
          <w:ilvl w:val="0"/>
          <w:numId w:val="13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0A4EC1">
        <w:rPr>
          <w:rFonts w:ascii="Times New Roman" w:eastAsiaTheme="minorHAnsi" w:hAnsi="Times New Roman"/>
          <w:bCs/>
          <w:sz w:val="24"/>
          <w:szCs w:val="24"/>
        </w:rPr>
        <w:t>Fanaka LTD has a cost of capital of 15% and has a limit of shs. 1,500,000 available for investment in the current period. It is expected that capital will be freely available in the future. The company is considering a number of divisible projects for investment. You are informed that project B and D are mutually exclusive. The following information is available.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9A1FC8" w:rsidRPr="009A1FC8" w:rsidTr="00E32565"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PROJECT</w:t>
            </w:r>
          </w:p>
        </w:tc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OUTLAY</w:t>
            </w:r>
          </w:p>
        </w:tc>
        <w:tc>
          <w:tcPr>
            <w:tcW w:w="3096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NPV @15%</w:t>
            </w:r>
          </w:p>
        </w:tc>
      </w:tr>
      <w:tr w:rsidR="009A1FC8" w:rsidRPr="009A1FC8" w:rsidTr="00E32565"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350,000</w:t>
            </w:r>
          </w:p>
        </w:tc>
        <w:tc>
          <w:tcPr>
            <w:tcW w:w="3096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90,000</w:t>
            </w:r>
          </w:p>
        </w:tc>
      </w:tr>
      <w:tr w:rsidR="009A1FC8" w:rsidRPr="009A1FC8" w:rsidTr="00E32565"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480,000</w:t>
            </w:r>
          </w:p>
        </w:tc>
        <w:tc>
          <w:tcPr>
            <w:tcW w:w="3096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320,000</w:t>
            </w:r>
          </w:p>
        </w:tc>
      </w:tr>
      <w:tr w:rsidR="009A1FC8" w:rsidRPr="009A1FC8" w:rsidTr="00E32565"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420,000</w:t>
            </w:r>
          </w:p>
        </w:tc>
        <w:tc>
          <w:tcPr>
            <w:tcW w:w="3096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435,000</w:t>
            </w:r>
          </w:p>
        </w:tc>
      </w:tr>
      <w:tr w:rsidR="009A1FC8" w:rsidRPr="009A1FC8" w:rsidTr="00E32565"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600,000</w:t>
            </w:r>
          </w:p>
        </w:tc>
        <w:tc>
          <w:tcPr>
            <w:tcW w:w="3096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420,000</w:t>
            </w:r>
          </w:p>
        </w:tc>
      </w:tr>
      <w:tr w:rsidR="009A1FC8" w:rsidRPr="009A1FC8" w:rsidTr="00E32565"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E</w:t>
            </w:r>
          </w:p>
        </w:tc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350,000</w:t>
            </w:r>
          </w:p>
        </w:tc>
        <w:tc>
          <w:tcPr>
            <w:tcW w:w="3096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70,000</w:t>
            </w:r>
          </w:p>
        </w:tc>
      </w:tr>
      <w:tr w:rsidR="009A1FC8" w:rsidRPr="009A1FC8" w:rsidTr="00E32565"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F</w:t>
            </w:r>
          </w:p>
        </w:tc>
        <w:tc>
          <w:tcPr>
            <w:tcW w:w="3095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550,000</w:t>
            </w:r>
          </w:p>
        </w:tc>
        <w:tc>
          <w:tcPr>
            <w:tcW w:w="3096" w:type="dxa"/>
          </w:tcPr>
          <w:p w:rsidR="009A1FC8" w:rsidRPr="009A1FC8" w:rsidRDefault="009A1FC8" w:rsidP="000A4EC1">
            <w:pPr>
              <w:tabs>
                <w:tab w:val="left" w:pos="157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A1FC8">
              <w:rPr>
                <w:rFonts w:ascii="Times New Roman" w:eastAsiaTheme="minorHAnsi" w:hAnsi="Times New Roman"/>
                <w:bCs/>
                <w:sz w:val="24"/>
                <w:szCs w:val="24"/>
              </w:rPr>
              <w:t>(80,000)</w:t>
            </w:r>
          </w:p>
        </w:tc>
      </w:tr>
    </w:tbl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 xml:space="preserve">Required: </w:t>
      </w:r>
    </w:p>
    <w:p w:rsidR="009A1FC8" w:rsidRPr="003908C4" w:rsidRDefault="009A1FC8" w:rsidP="003908C4">
      <w:pPr>
        <w:pStyle w:val="ListParagraph"/>
        <w:numPr>
          <w:ilvl w:val="0"/>
          <w:numId w:val="8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908C4">
        <w:rPr>
          <w:rFonts w:ascii="Times New Roman" w:eastAsiaTheme="minorHAnsi" w:hAnsi="Times New Roman"/>
          <w:bCs/>
          <w:sz w:val="24"/>
          <w:szCs w:val="24"/>
        </w:rPr>
        <w:t>Determine the excess present value index for each project.</w:t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  <w:t xml:space="preserve">                   </w:t>
      </w:r>
      <w:r w:rsidR="003908C4">
        <w:rPr>
          <w:rFonts w:ascii="Times New Roman" w:eastAsiaTheme="minorHAnsi" w:hAnsi="Times New Roman"/>
          <w:bCs/>
          <w:sz w:val="24"/>
          <w:szCs w:val="24"/>
        </w:rPr>
        <w:tab/>
      </w:r>
      <w:r w:rsidR="000A4EC1">
        <w:rPr>
          <w:rFonts w:ascii="Times New Roman" w:eastAsiaTheme="minorHAnsi" w:hAnsi="Times New Roman"/>
          <w:bCs/>
          <w:sz w:val="24"/>
          <w:szCs w:val="24"/>
        </w:rPr>
        <w:t xml:space="preserve">         </w:t>
      </w:r>
      <w:r w:rsidRPr="003908C4">
        <w:rPr>
          <w:rFonts w:ascii="Times New Roman" w:eastAsiaTheme="minorHAnsi" w:hAnsi="Times New Roman"/>
          <w:b/>
          <w:bCs/>
          <w:sz w:val="24"/>
          <w:szCs w:val="24"/>
        </w:rPr>
        <w:t>(6 marks)</w:t>
      </w:r>
    </w:p>
    <w:p w:rsidR="009A1FC8" w:rsidRPr="003908C4" w:rsidRDefault="009A1FC8" w:rsidP="003908C4">
      <w:pPr>
        <w:pStyle w:val="ListParagraph"/>
        <w:numPr>
          <w:ilvl w:val="0"/>
          <w:numId w:val="8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908C4">
        <w:rPr>
          <w:rFonts w:ascii="Times New Roman" w:eastAsiaTheme="minorHAnsi" w:hAnsi="Times New Roman"/>
          <w:bCs/>
          <w:sz w:val="24"/>
          <w:szCs w:val="24"/>
        </w:rPr>
        <w:t>Group the projects clearly showing the extent to which each project is implemented.</w:t>
      </w:r>
      <w:r w:rsidR="000A4EC1">
        <w:rPr>
          <w:rFonts w:ascii="Times New Roman" w:eastAsiaTheme="minorHAnsi" w:hAnsi="Times New Roman"/>
          <w:bCs/>
          <w:sz w:val="24"/>
          <w:szCs w:val="24"/>
        </w:rPr>
        <w:t xml:space="preserve">      </w:t>
      </w:r>
      <w:r w:rsidRPr="003908C4">
        <w:rPr>
          <w:rFonts w:ascii="Times New Roman" w:eastAsiaTheme="minorHAnsi" w:hAnsi="Times New Roman"/>
          <w:b/>
          <w:bCs/>
          <w:sz w:val="24"/>
          <w:szCs w:val="24"/>
        </w:rPr>
        <w:t>(6 marks)</w:t>
      </w:r>
    </w:p>
    <w:p w:rsidR="009A1FC8" w:rsidRPr="003908C4" w:rsidRDefault="009A1FC8" w:rsidP="003908C4">
      <w:pPr>
        <w:pStyle w:val="ListParagraph"/>
        <w:numPr>
          <w:ilvl w:val="0"/>
          <w:numId w:val="8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908C4">
        <w:rPr>
          <w:rFonts w:ascii="Times New Roman" w:eastAsiaTheme="minorHAnsi" w:hAnsi="Times New Roman"/>
          <w:bCs/>
          <w:sz w:val="24"/>
          <w:szCs w:val="24"/>
        </w:rPr>
        <w:t xml:space="preserve">Advice management on the optimal investment plan.  </w:t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  <w:t xml:space="preserve">       </w:t>
      </w:r>
      <w:r w:rsidR="000A4EC1"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r w:rsidRPr="003908C4">
        <w:rPr>
          <w:rFonts w:ascii="Times New Roman" w:eastAsiaTheme="minorHAnsi" w:hAnsi="Times New Roman"/>
          <w:b/>
          <w:bCs/>
          <w:sz w:val="24"/>
          <w:szCs w:val="24"/>
        </w:rPr>
        <w:t>(2 marks)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QUESTION THREE</w:t>
      </w:r>
    </w:p>
    <w:p w:rsidR="009A1FC8" w:rsidRPr="003908C4" w:rsidRDefault="009A1FC8" w:rsidP="003908C4">
      <w:pPr>
        <w:pStyle w:val="ListParagraph"/>
        <w:numPr>
          <w:ilvl w:val="0"/>
          <w:numId w:val="7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908C4">
        <w:rPr>
          <w:rFonts w:ascii="Times New Roman" w:eastAsiaTheme="minorHAnsi" w:hAnsi="Times New Roman"/>
          <w:sz w:val="24"/>
          <w:szCs w:val="24"/>
        </w:rPr>
        <w:t>Sensitivity analysis is a key tool in financial decision making. Discuss the main steps to be followed when conducting a sensitivity analysis.</w:t>
      </w:r>
      <w:r w:rsidRPr="003908C4">
        <w:rPr>
          <w:rFonts w:ascii="Times New Roman" w:eastAsiaTheme="minorHAnsi" w:hAnsi="Times New Roman"/>
          <w:sz w:val="24"/>
          <w:szCs w:val="24"/>
        </w:rPr>
        <w:tab/>
      </w:r>
      <w:r w:rsidRPr="003908C4">
        <w:rPr>
          <w:rFonts w:ascii="Times New Roman" w:eastAsiaTheme="minorHAnsi" w:hAnsi="Times New Roman"/>
          <w:sz w:val="24"/>
          <w:szCs w:val="24"/>
        </w:rPr>
        <w:tab/>
      </w:r>
      <w:r w:rsidRPr="003908C4">
        <w:rPr>
          <w:rFonts w:ascii="Times New Roman" w:eastAsiaTheme="minorHAnsi" w:hAnsi="Times New Roman"/>
          <w:sz w:val="24"/>
          <w:szCs w:val="24"/>
        </w:rPr>
        <w:tab/>
      </w:r>
      <w:r w:rsidRPr="003908C4">
        <w:rPr>
          <w:rFonts w:ascii="Times New Roman" w:eastAsiaTheme="minorHAnsi" w:hAnsi="Times New Roman"/>
          <w:sz w:val="24"/>
          <w:szCs w:val="24"/>
        </w:rPr>
        <w:tab/>
      </w:r>
      <w:r w:rsidRPr="003908C4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 w:rsidRPr="003908C4">
        <w:rPr>
          <w:rFonts w:ascii="Times New Roman" w:eastAsiaTheme="minorHAnsi" w:hAnsi="Times New Roman"/>
          <w:b/>
          <w:sz w:val="24"/>
          <w:szCs w:val="24"/>
        </w:rPr>
        <w:t>(10 marks)</w:t>
      </w:r>
    </w:p>
    <w:p w:rsidR="009A1FC8" w:rsidRPr="003908C4" w:rsidRDefault="009A1FC8" w:rsidP="003908C4">
      <w:pPr>
        <w:pStyle w:val="ListParagraph"/>
        <w:numPr>
          <w:ilvl w:val="0"/>
          <w:numId w:val="7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908C4">
        <w:rPr>
          <w:rFonts w:ascii="Times New Roman" w:eastAsiaTheme="minorHAnsi" w:hAnsi="Times New Roman"/>
          <w:sz w:val="24"/>
          <w:szCs w:val="24"/>
        </w:rPr>
        <w:t>Two projects are under consideration for possible investment. The projected cash flows for the projects under different states of nature are provided as follows. The associated probabilities are also indicated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Cs/>
          <w:sz w:val="24"/>
          <w:szCs w:val="24"/>
        </w:rPr>
        <w:tab/>
      </w: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>States of nature</w:t>
      </w: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    Project A's</w:t>
      </w: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Project B's</w:t>
      </w: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Probability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                             Cash flow</w:t>
      </w: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Cash flow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Optimistic prediction           1,800,000</w:t>
      </w: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1,200,000</w:t>
      </w: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0.2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Moderate prediction</w:t>
      </w: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 xml:space="preserve">            1,200,000</w:t>
      </w: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1,200,000</w:t>
      </w: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0.6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Pessimistic prediction</w:t>
      </w: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 xml:space="preserve">   600,000</w:t>
      </w: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1,200,000</w:t>
      </w:r>
      <w:r w:rsidRPr="009A1FC8">
        <w:rPr>
          <w:rFonts w:ascii="Times New Roman" w:eastAsiaTheme="minorHAnsi" w:hAnsi="Times New Roman"/>
          <w:bCs/>
          <w:sz w:val="24"/>
          <w:szCs w:val="24"/>
        </w:rPr>
        <w:tab/>
        <w:t>0.2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>Required:</w:t>
      </w:r>
    </w:p>
    <w:p w:rsidR="009A1FC8" w:rsidRPr="003908C4" w:rsidRDefault="009A1FC8" w:rsidP="003908C4">
      <w:pPr>
        <w:pStyle w:val="ListParagraph"/>
        <w:numPr>
          <w:ilvl w:val="0"/>
          <w:numId w:val="6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908C4">
        <w:rPr>
          <w:rFonts w:ascii="Times New Roman" w:eastAsiaTheme="minorHAnsi" w:hAnsi="Times New Roman"/>
          <w:bCs/>
          <w:sz w:val="24"/>
          <w:szCs w:val="24"/>
        </w:rPr>
        <w:t xml:space="preserve">Compute the expected cash flow for each project.  </w:t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  <w:t xml:space="preserve">      </w:t>
      </w:r>
      <w:r w:rsid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A4EC1">
        <w:rPr>
          <w:rFonts w:ascii="Times New Roman" w:eastAsiaTheme="minorHAnsi" w:hAnsi="Times New Roman"/>
          <w:bCs/>
          <w:sz w:val="24"/>
          <w:szCs w:val="24"/>
        </w:rPr>
        <w:t xml:space="preserve">        </w:t>
      </w:r>
      <w:r w:rsidRPr="003908C4">
        <w:rPr>
          <w:rFonts w:ascii="Times New Roman" w:eastAsiaTheme="minorHAnsi" w:hAnsi="Times New Roman"/>
          <w:b/>
          <w:bCs/>
          <w:sz w:val="24"/>
          <w:szCs w:val="24"/>
        </w:rPr>
        <w:t>(4 marks)</w:t>
      </w:r>
    </w:p>
    <w:p w:rsidR="009A1FC8" w:rsidRPr="003908C4" w:rsidRDefault="009A1FC8" w:rsidP="003908C4">
      <w:pPr>
        <w:pStyle w:val="ListParagraph"/>
        <w:numPr>
          <w:ilvl w:val="0"/>
          <w:numId w:val="6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908C4">
        <w:rPr>
          <w:rFonts w:ascii="Times New Roman" w:eastAsiaTheme="minorHAnsi" w:hAnsi="Times New Roman"/>
          <w:bCs/>
          <w:sz w:val="24"/>
          <w:szCs w:val="24"/>
        </w:rPr>
        <w:t xml:space="preserve">Based on the various attitudes of investors towards risk, indicate which project will be chosen by each category of investors. Explain.        </w:t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</w:r>
      <w:r w:rsidRPr="003908C4">
        <w:rPr>
          <w:rFonts w:ascii="Times New Roman" w:eastAsiaTheme="minorHAnsi" w:hAnsi="Times New Roman"/>
          <w:bCs/>
          <w:sz w:val="24"/>
          <w:szCs w:val="24"/>
        </w:rPr>
        <w:tab/>
        <w:t xml:space="preserve">       </w:t>
      </w:r>
      <w:r w:rsidR="000A4EC1"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r w:rsidRPr="003908C4">
        <w:rPr>
          <w:rFonts w:ascii="Times New Roman" w:eastAsiaTheme="minorHAnsi" w:hAnsi="Times New Roman"/>
          <w:b/>
          <w:bCs/>
          <w:sz w:val="24"/>
          <w:szCs w:val="24"/>
        </w:rPr>
        <w:t>(6 marks)</w:t>
      </w: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9A1FC8" w:rsidRPr="009A1FC8" w:rsidRDefault="009A1FC8" w:rsidP="009A1FC8">
      <w:p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>QUESTION FOUR</w:t>
      </w:r>
    </w:p>
    <w:p w:rsidR="009A1FC8" w:rsidRPr="00074D67" w:rsidRDefault="009A1FC8" w:rsidP="00074D67">
      <w:pPr>
        <w:pStyle w:val="ListParagraph"/>
        <w:numPr>
          <w:ilvl w:val="0"/>
          <w:numId w:val="3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74D67">
        <w:rPr>
          <w:rFonts w:ascii="Times New Roman" w:eastAsiaTheme="minorHAnsi" w:hAnsi="Times New Roman"/>
          <w:sz w:val="24"/>
          <w:szCs w:val="24"/>
        </w:rPr>
        <w:t xml:space="preserve">Discuss any three capital structure theories                                                                  </w:t>
      </w:r>
      <w:r w:rsidR="000A4EC1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074D67">
        <w:rPr>
          <w:rFonts w:ascii="Times New Roman" w:eastAsiaTheme="minorHAnsi" w:hAnsi="Times New Roman"/>
          <w:b/>
          <w:sz w:val="24"/>
          <w:szCs w:val="24"/>
        </w:rPr>
        <w:t>(6 marks)</w:t>
      </w:r>
    </w:p>
    <w:p w:rsidR="009A1FC8" w:rsidRPr="00074D67" w:rsidRDefault="009A1FC8" w:rsidP="00074D6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74D67">
        <w:rPr>
          <w:rFonts w:ascii="Times New Roman" w:eastAsiaTheme="minorHAnsi" w:hAnsi="Times New Roman"/>
          <w:sz w:val="24"/>
          <w:szCs w:val="24"/>
        </w:rPr>
        <w:t>Faida Ltd is considering a project whose cost is Shs. 3,600,000. The project is expected to yield the following uncertain cash flows: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b/>
          <w:bCs/>
          <w:iCs/>
          <w:sz w:val="24"/>
          <w:szCs w:val="24"/>
        </w:rPr>
        <w:t>Year</w:t>
      </w:r>
      <w:r w:rsidRPr="009A1FC8">
        <w:rPr>
          <w:rFonts w:ascii="Times New Roman" w:eastAsiaTheme="minorHAnsi" w:hAnsi="Times New Roman"/>
          <w:b/>
          <w:bCs/>
          <w:iCs/>
          <w:sz w:val="24"/>
          <w:szCs w:val="24"/>
        </w:rPr>
        <w:tab/>
      </w:r>
      <w:r w:rsidRPr="009A1FC8">
        <w:rPr>
          <w:rFonts w:ascii="Times New Roman" w:eastAsiaTheme="minorHAnsi" w:hAnsi="Times New Roman"/>
          <w:b/>
          <w:bCs/>
          <w:iCs/>
          <w:sz w:val="24"/>
          <w:szCs w:val="24"/>
        </w:rPr>
        <w:tab/>
      </w:r>
      <w:r w:rsidRPr="009A1FC8">
        <w:rPr>
          <w:rFonts w:ascii="Times New Roman" w:eastAsiaTheme="minorHAnsi" w:hAnsi="Times New Roman"/>
          <w:b/>
          <w:bCs/>
          <w:iCs/>
          <w:sz w:val="24"/>
          <w:szCs w:val="24"/>
        </w:rPr>
        <w:tab/>
        <w:t>Cash flow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1</w:t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  <w:t>1,440,000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2</w:t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  <w:t>1,680,000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3</w:t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  <w:t>1,200,000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4</w:t>
      </w:r>
      <w:r w:rsidRPr="009A1FC8">
        <w:rPr>
          <w:rFonts w:ascii="Times New Roman" w:eastAsiaTheme="minorHAnsi" w:hAnsi="Times New Roman"/>
          <w:sz w:val="24"/>
          <w:szCs w:val="24"/>
        </w:rPr>
        <w:tab/>
      </w:r>
      <w:r w:rsidRPr="009A1FC8">
        <w:rPr>
          <w:rFonts w:ascii="Times New Roman" w:eastAsiaTheme="minorHAnsi" w:hAnsi="Times New Roman"/>
          <w:sz w:val="24"/>
          <w:szCs w:val="24"/>
        </w:rPr>
        <w:tab/>
        <w:t xml:space="preserve">              720,000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The project accountant has estimated the certainty equivalent coefficients as follows: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 xml:space="preserve"> α</w:t>
      </w:r>
      <w:r w:rsidRPr="009A1FC8">
        <w:rPr>
          <w:rFonts w:ascii="Times New Roman" w:eastAsiaTheme="minorHAnsi" w:hAnsi="Times New Roman"/>
          <w:sz w:val="24"/>
          <w:szCs w:val="24"/>
          <w:vertAlign w:val="subscript"/>
        </w:rPr>
        <w:t>0</w:t>
      </w:r>
      <w:r w:rsidRPr="009A1FC8">
        <w:rPr>
          <w:rFonts w:ascii="Times New Roman" w:eastAsiaTheme="minorHAnsi" w:hAnsi="Times New Roman"/>
          <w:sz w:val="24"/>
          <w:szCs w:val="24"/>
        </w:rPr>
        <w:tab/>
        <w:t>=</w:t>
      </w:r>
      <w:r w:rsidRPr="009A1FC8">
        <w:rPr>
          <w:rFonts w:ascii="Times New Roman" w:eastAsiaTheme="minorHAnsi" w:hAnsi="Times New Roman"/>
          <w:sz w:val="24"/>
          <w:szCs w:val="24"/>
        </w:rPr>
        <w:tab/>
        <w:t>1.00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α</w:t>
      </w:r>
      <w:r w:rsidRPr="009A1FC8">
        <w:rPr>
          <w:rFonts w:ascii="Times New Roman" w:eastAsiaTheme="minorHAnsi" w:hAnsi="Times New Roman"/>
          <w:sz w:val="24"/>
          <w:szCs w:val="24"/>
          <w:vertAlign w:val="subscript"/>
        </w:rPr>
        <w:t>1</w:t>
      </w:r>
      <w:r w:rsidRPr="009A1FC8">
        <w:rPr>
          <w:rFonts w:ascii="Times New Roman" w:eastAsiaTheme="minorHAnsi" w:hAnsi="Times New Roman"/>
          <w:sz w:val="24"/>
          <w:szCs w:val="24"/>
        </w:rPr>
        <w:tab/>
        <w:t>=</w:t>
      </w:r>
      <w:r w:rsidRPr="009A1FC8">
        <w:rPr>
          <w:rFonts w:ascii="Times New Roman" w:eastAsiaTheme="minorHAnsi" w:hAnsi="Times New Roman"/>
          <w:sz w:val="24"/>
          <w:szCs w:val="24"/>
        </w:rPr>
        <w:tab/>
        <w:t>0.90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α</w:t>
      </w:r>
      <w:r w:rsidRPr="009A1FC8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Pr="009A1FC8">
        <w:rPr>
          <w:rFonts w:ascii="Times New Roman" w:eastAsiaTheme="minorHAnsi" w:hAnsi="Times New Roman"/>
          <w:sz w:val="24"/>
          <w:szCs w:val="24"/>
        </w:rPr>
        <w:tab/>
        <w:t>=</w:t>
      </w:r>
      <w:r w:rsidRPr="009A1FC8">
        <w:rPr>
          <w:rFonts w:ascii="Times New Roman" w:eastAsiaTheme="minorHAnsi" w:hAnsi="Times New Roman"/>
          <w:sz w:val="24"/>
          <w:szCs w:val="24"/>
        </w:rPr>
        <w:tab/>
        <w:t>0.70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α</w:t>
      </w:r>
      <w:r w:rsidRPr="009A1FC8">
        <w:rPr>
          <w:rFonts w:ascii="Times New Roman" w:eastAsiaTheme="minorHAnsi" w:hAnsi="Times New Roman"/>
          <w:sz w:val="24"/>
          <w:szCs w:val="24"/>
          <w:vertAlign w:val="subscript"/>
        </w:rPr>
        <w:t>3</w:t>
      </w:r>
      <w:r w:rsidRPr="009A1FC8">
        <w:rPr>
          <w:rFonts w:ascii="Times New Roman" w:eastAsiaTheme="minorHAnsi" w:hAnsi="Times New Roman"/>
          <w:sz w:val="24"/>
          <w:szCs w:val="24"/>
        </w:rPr>
        <w:tab/>
        <w:t>=</w:t>
      </w:r>
      <w:r w:rsidRPr="009A1FC8">
        <w:rPr>
          <w:rFonts w:ascii="Times New Roman" w:eastAsiaTheme="minorHAnsi" w:hAnsi="Times New Roman"/>
          <w:sz w:val="24"/>
          <w:szCs w:val="24"/>
        </w:rPr>
        <w:tab/>
        <w:t>0.50</w:t>
      </w:r>
    </w:p>
    <w:p w:rsidR="009A1FC8" w:rsidRPr="009A1FC8" w:rsidRDefault="009A1FC8" w:rsidP="00533C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α</w:t>
      </w:r>
      <w:r w:rsidRPr="009A1FC8">
        <w:rPr>
          <w:rFonts w:ascii="Times New Roman" w:eastAsiaTheme="minorHAnsi" w:hAnsi="Times New Roman"/>
          <w:sz w:val="24"/>
          <w:szCs w:val="24"/>
          <w:vertAlign w:val="subscript"/>
        </w:rPr>
        <w:t>4</w:t>
      </w:r>
      <w:r w:rsidRPr="009A1FC8">
        <w:rPr>
          <w:rFonts w:ascii="Times New Roman" w:eastAsiaTheme="minorHAnsi" w:hAnsi="Times New Roman"/>
          <w:sz w:val="24"/>
          <w:szCs w:val="24"/>
        </w:rPr>
        <w:tab/>
        <w:t>=</w:t>
      </w:r>
      <w:r w:rsidRPr="009A1FC8">
        <w:rPr>
          <w:rFonts w:ascii="Times New Roman" w:eastAsiaTheme="minorHAnsi" w:hAnsi="Times New Roman"/>
          <w:sz w:val="24"/>
          <w:szCs w:val="24"/>
        </w:rPr>
        <w:tab/>
        <w:t>0.30</w:t>
      </w:r>
    </w:p>
    <w:p w:rsidR="009A1FC8" w:rsidRPr="009A1FC8" w:rsidRDefault="009A1FC8" w:rsidP="009A1FC8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sz w:val="24"/>
          <w:szCs w:val="24"/>
        </w:rPr>
        <w:t>The risk-free discount rate is given as 10%</w:t>
      </w:r>
    </w:p>
    <w:p w:rsidR="009A1FC8" w:rsidRPr="009A1FC8" w:rsidRDefault="009A1FC8" w:rsidP="009A1FC8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9A1FC8">
        <w:rPr>
          <w:rFonts w:ascii="Times New Roman" w:eastAsiaTheme="minorHAnsi" w:hAnsi="Times New Roman"/>
          <w:b/>
          <w:bCs/>
          <w:sz w:val="24"/>
          <w:szCs w:val="24"/>
        </w:rPr>
        <w:t>Required</w:t>
      </w:r>
    </w:p>
    <w:p w:rsidR="009A1FC8" w:rsidRPr="00074D67" w:rsidRDefault="009A1FC8" w:rsidP="00074D6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074D67">
        <w:rPr>
          <w:rFonts w:ascii="Times New Roman" w:eastAsiaTheme="minorHAnsi" w:hAnsi="Times New Roman"/>
          <w:sz w:val="24"/>
          <w:szCs w:val="24"/>
        </w:rPr>
        <w:t xml:space="preserve">Compute the NPV of the project                 </w:t>
      </w:r>
      <w:r w:rsidRPr="00074D67">
        <w:rPr>
          <w:rFonts w:ascii="Times New Roman" w:eastAsiaTheme="minorHAnsi" w:hAnsi="Times New Roman"/>
          <w:sz w:val="24"/>
          <w:szCs w:val="24"/>
        </w:rPr>
        <w:tab/>
      </w:r>
      <w:r w:rsidRPr="00074D67">
        <w:rPr>
          <w:rFonts w:ascii="Times New Roman" w:eastAsiaTheme="minorHAnsi" w:hAnsi="Times New Roman"/>
          <w:sz w:val="24"/>
          <w:szCs w:val="24"/>
        </w:rPr>
        <w:tab/>
      </w:r>
      <w:r w:rsidRPr="00074D67">
        <w:rPr>
          <w:rFonts w:ascii="Times New Roman" w:eastAsiaTheme="minorHAnsi" w:hAnsi="Times New Roman"/>
          <w:sz w:val="24"/>
          <w:szCs w:val="24"/>
        </w:rPr>
        <w:tab/>
      </w:r>
      <w:r w:rsidRPr="00074D67">
        <w:rPr>
          <w:rFonts w:ascii="Times New Roman" w:eastAsiaTheme="minorHAnsi" w:hAnsi="Times New Roman"/>
          <w:sz w:val="24"/>
          <w:szCs w:val="24"/>
        </w:rPr>
        <w:tab/>
      </w:r>
      <w:r w:rsidRPr="00074D67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 w:rsidR="003908C4">
        <w:rPr>
          <w:rFonts w:ascii="Times New Roman" w:eastAsiaTheme="minorHAnsi" w:hAnsi="Times New Roman"/>
          <w:sz w:val="24"/>
          <w:szCs w:val="24"/>
        </w:rPr>
        <w:tab/>
      </w:r>
      <w:r w:rsidRPr="00074D67">
        <w:rPr>
          <w:rFonts w:ascii="Times New Roman" w:eastAsiaTheme="minorHAnsi" w:hAnsi="Times New Roman"/>
          <w:sz w:val="24"/>
          <w:szCs w:val="24"/>
        </w:rPr>
        <w:t xml:space="preserve"> </w:t>
      </w:r>
      <w:r w:rsidR="000A4EC1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074D67">
        <w:rPr>
          <w:rFonts w:ascii="Times New Roman" w:eastAsiaTheme="minorHAnsi" w:hAnsi="Times New Roman"/>
          <w:b/>
          <w:sz w:val="24"/>
          <w:szCs w:val="24"/>
        </w:rPr>
        <w:t xml:space="preserve">(12 marks)    </w:t>
      </w:r>
    </w:p>
    <w:p w:rsidR="009A1FC8" w:rsidRPr="00074D67" w:rsidRDefault="009A1FC8" w:rsidP="00074D6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74D67">
        <w:rPr>
          <w:rFonts w:ascii="Times New Roman" w:eastAsiaTheme="minorHAnsi" w:hAnsi="Times New Roman"/>
          <w:sz w:val="24"/>
          <w:szCs w:val="24"/>
        </w:rPr>
        <w:t>Advise the management.</w:t>
      </w:r>
      <w:r w:rsidRPr="00074D67">
        <w:rPr>
          <w:rFonts w:ascii="Times New Roman" w:eastAsiaTheme="minorHAnsi" w:hAnsi="Times New Roman"/>
          <w:sz w:val="24"/>
          <w:szCs w:val="24"/>
        </w:rPr>
        <w:tab/>
      </w:r>
      <w:r w:rsidRPr="00074D67">
        <w:rPr>
          <w:rFonts w:ascii="Times New Roman" w:eastAsiaTheme="minorHAnsi" w:hAnsi="Times New Roman"/>
          <w:b/>
          <w:sz w:val="24"/>
          <w:szCs w:val="24"/>
        </w:rPr>
        <w:tab/>
      </w:r>
      <w:r w:rsidRPr="00074D67">
        <w:rPr>
          <w:rFonts w:ascii="Times New Roman" w:eastAsiaTheme="minorHAnsi" w:hAnsi="Times New Roman"/>
          <w:b/>
          <w:sz w:val="24"/>
          <w:szCs w:val="24"/>
        </w:rPr>
        <w:tab/>
      </w:r>
      <w:r w:rsidRPr="00074D67">
        <w:rPr>
          <w:rFonts w:ascii="Times New Roman" w:eastAsiaTheme="minorHAnsi" w:hAnsi="Times New Roman"/>
          <w:b/>
          <w:sz w:val="24"/>
          <w:szCs w:val="24"/>
        </w:rPr>
        <w:tab/>
      </w:r>
      <w:r w:rsidRPr="00074D67">
        <w:rPr>
          <w:rFonts w:ascii="Times New Roman" w:eastAsiaTheme="minorHAnsi" w:hAnsi="Times New Roman"/>
          <w:b/>
          <w:sz w:val="24"/>
          <w:szCs w:val="24"/>
        </w:rPr>
        <w:tab/>
      </w:r>
      <w:r w:rsidRPr="00074D67">
        <w:rPr>
          <w:rFonts w:ascii="Times New Roman" w:eastAsiaTheme="minorHAnsi" w:hAnsi="Times New Roman"/>
          <w:b/>
          <w:sz w:val="24"/>
          <w:szCs w:val="24"/>
        </w:rPr>
        <w:tab/>
      </w:r>
      <w:r w:rsidRPr="00074D67">
        <w:rPr>
          <w:rFonts w:ascii="Times New Roman" w:eastAsiaTheme="minorHAnsi" w:hAnsi="Times New Roman"/>
          <w:b/>
          <w:sz w:val="24"/>
          <w:szCs w:val="24"/>
        </w:rPr>
        <w:tab/>
      </w:r>
      <w:r w:rsidRPr="00074D67">
        <w:rPr>
          <w:rFonts w:ascii="Times New Roman" w:eastAsiaTheme="minorHAnsi" w:hAnsi="Times New Roman"/>
          <w:b/>
          <w:sz w:val="24"/>
          <w:szCs w:val="24"/>
        </w:rPr>
        <w:tab/>
        <w:t xml:space="preserve">      </w:t>
      </w:r>
      <w:r w:rsidR="000A4EC1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74D67">
        <w:rPr>
          <w:rFonts w:ascii="Times New Roman" w:eastAsiaTheme="minorHAnsi" w:hAnsi="Times New Roman"/>
          <w:b/>
          <w:sz w:val="24"/>
          <w:szCs w:val="24"/>
        </w:rPr>
        <w:t xml:space="preserve"> (2 marks)</w:t>
      </w:r>
    </w:p>
    <w:p w:rsidR="009A1FC8" w:rsidRPr="009A1FC8" w:rsidRDefault="009A1FC8" w:rsidP="009A1FC8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A1FC8">
        <w:rPr>
          <w:rFonts w:ascii="Times New Roman" w:eastAsiaTheme="minorHAnsi" w:hAnsi="Times New Roman"/>
          <w:b/>
          <w:sz w:val="24"/>
          <w:szCs w:val="24"/>
        </w:rPr>
        <w:t>QUESTION FIVE</w:t>
      </w:r>
    </w:p>
    <w:p w:rsidR="009A1FC8" w:rsidRPr="003908C4" w:rsidRDefault="009A1FC8" w:rsidP="003908C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908C4">
        <w:rPr>
          <w:rFonts w:ascii="Times New Roman" w:eastAsiaTheme="minorHAnsi" w:hAnsi="Times New Roman"/>
          <w:spacing w:val="-2"/>
          <w:sz w:val="24"/>
          <w:szCs w:val="24"/>
        </w:rPr>
        <w:t xml:space="preserve">The shareholders of a company may take some actions which may conflict with the interest of the government as the principal. Describe any six such actions.          </w:t>
      </w:r>
      <w:r w:rsidRPr="003908C4">
        <w:rPr>
          <w:rFonts w:ascii="Times New Roman" w:eastAsiaTheme="minorHAnsi" w:hAnsi="Times New Roman"/>
          <w:spacing w:val="-2"/>
          <w:sz w:val="24"/>
          <w:szCs w:val="24"/>
        </w:rPr>
        <w:tab/>
      </w:r>
      <w:r w:rsidRPr="003908C4">
        <w:rPr>
          <w:rFonts w:ascii="Times New Roman" w:eastAsiaTheme="minorHAnsi" w:hAnsi="Times New Roman"/>
          <w:spacing w:val="-2"/>
          <w:sz w:val="24"/>
          <w:szCs w:val="24"/>
        </w:rPr>
        <w:tab/>
        <w:t xml:space="preserve">       </w:t>
      </w:r>
      <w:r w:rsidR="003908C4">
        <w:rPr>
          <w:rFonts w:ascii="Times New Roman" w:eastAsiaTheme="minorHAnsi" w:hAnsi="Times New Roman"/>
          <w:spacing w:val="-2"/>
          <w:sz w:val="24"/>
          <w:szCs w:val="24"/>
        </w:rPr>
        <w:tab/>
      </w:r>
      <w:r w:rsidR="000A4EC1">
        <w:rPr>
          <w:rFonts w:ascii="Times New Roman" w:eastAsiaTheme="minorHAnsi" w:hAnsi="Times New Roman"/>
          <w:spacing w:val="-2"/>
          <w:sz w:val="24"/>
          <w:szCs w:val="24"/>
        </w:rPr>
        <w:t xml:space="preserve">         </w:t>
      </w:r>
      <w:r w:rsidRPr="003908C4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3908C4">
        <w:rPr>
          <w:rFonts w:ascii="Times New Roman" w:eastAsiaTheme="minorHAnsi" w:hAnsi="Times New Roman"/>
          <w:b/>
          <w:spacing w:val="-2"/>
          <w:sz w:val="24"/>
          <w:szCs w:val="24"/>
        </w:rPr>
        <w:t>(6 marks)</w:t>
      </w:r>
    </w:p>
    <w:p w:rsidR="009A1FC8" w:rsidRPr="003908C4" w:rsidRDefault="009A1FC8" w:rsidP="003908C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3908C4">
        <w:rPr>
          <w:rFonts w:ascii="Times New Roman" w:eastAsiaTheme="minorHAnsi" w:hAnsi="Times New Roman"/>
          <w:sz w:val="24"/>
          <w:szCs w:val="24"/>
        </w:rPr>
        <w:t xml:space="preserve">Explain any three key decision areas for a finance manager.                                     </w:t>
      </w:r>
      <w:r w:rsidR="000A4EC1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3908C4">
        <w:rPr>
          <w:rFonts w:ascii="Times New Roman" w:eastAsiaTheme="minorHAnsi" w:hAnsi="Times New Roman"/>
          <w:sz w:val="24"/>
          <w:szCs w:val="24"/>
        </w:rPr>
        <w:t xml:space="preserve">  </w:t>
      </w:r>
      <w:r w:rsidRPr="003908C4">
        <w:rPr>
          <w:rFonts w:ascii="Times New Roman" w:eastAsiaTheme="minorHAnsi" w:hAnsi="Times New Roman"/>
          <w:b/>
          <w:sz w:val="24"/>
          <w:szCs w:val="24"/>
        </w:rPr>
        <w:t>(6 marks)</w:t>
      </w:r>
    </w:p>
    <w:p w:rsidR="009A1FC8" w:rsidRPr="003908C4" w:rsidRDefault="009A1FC8" w:rsidP="003908C4">
      <w:pPr>
        <w:pStyle w:val="ListParagraph"/>
        <w:numPr>
          <w:ilvl w:val="0"/>
          <w:numId w:val="5"/>
        </w:numPr>
        <w:tabs>
          <w:tab w:val="left" w:pos="1570"/>
        </w:tabs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3908C4">
        <w:rPr>
          <w:rFonts w:ascii="Times New Roman" w:eastAsiaTheme="minorHAnsi" w:hAnsi="Times New Roman"/>
          <w:bCs/>
          <w:sz w:val="24"/>
          <w:szCs w:val="24"/>
        </w:rPr>
        <w:t xml:space="preserve">Justification for payment of dividend is based on a number of theories. Discuss any four such dividend theories                                                      </w:t>
      </w:r>
      <w:r w:rsidR="003908C4">
        <w:rPr>
          <w:rFonts w:ascii="Times New Roman" w:eastAsiaTheme="minorHAnsi" w:hAnsi="Times New Roman"/>
          <w:bCs/>
          <w:sz w:val="24"/>
          <w:szCs w:val="24"/>
        </w:rPr>
        <w:t xml:space="preserve">           </w:t>
      </w:r>
      <w:r w:rsidR="003908C4">
        <w:rPr>
          <w:rFonts w:ascii="Times New Roman" w:eastAsiaTheme="minorHAnsi" w:hAnsi="Times New Roman"/>
          <w:bCs/>
          <w:sz w:val="24"/>
          <w:szCs w:val="24"/>
        </w:rPr>
        <w:tab/>
      </w:r>
      <w:r w:rsidR="003908C4">
        <w:rPr>
          <w:rFonts w:ascii="Times New Roman" w:eastAsiaTheme="minorHAnsi" w:hAnsi="Times New Roman"/>
          <w:bCs/>
          <w:sz w:val="24"/>
          <w:szCs w:val="24"/>
        </w:rPr>
        <w:tab/>
      </w:r>
      <w:r w:rsidR="003908C4">
        <w:rPr>
          <w:rFonts w:ascii="Times New Roman" w:eastAsiaTheme="minorHAnsi" w:hAnsi="Times New Roman"/>
          <w:bCs/>
          <w:sz w:val="24"/>
          <w:szCs w:val="24"/>
        </w:rPr>
        <w:tab/>
        <w:t xml:space="preserve">                </w:t>
      </w:r>
      <w:r w:rsidR="000A4EC1">
        <w:rPr>
          <w:rFonts w:ascii="Times New Roman" w:eastAsiaTheme="minorHAnsi" w:hAnsi="Times New Roman"/>
          <w:bCs/>
          <w:sz w:val="24"/>
          <w:szCs w:val="24"/>
        </w:rPr>
        <w:t xml:space="preserve">    </w:t>
      </w:r>
      <w:r w:rsidR="003908C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3908C4">
        <w:rPr>
          <w:rFonts w:ascii="Times New Roman" w:eastAsiaTheme="minorHAnsi" w:hAnsi="Times New Roman"/>
          <w:b/>
          <w:bCs/>
          <w:sz w:val="24"/>
          <w:szCs w:val="24"/>
        </w:rPr>
        <w:t>(8 marks)</w:t>
      </w:r>
    </w:p>
    <w:p w:rsidR="009A1FC8" w:rsidRPr="009A1FC8" w:rsidRDefault="009A1FC8" w:rsidP="009A1FC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9A1FC8" w:rsidRPr="009A1FC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02" w:rsidRDefault="00A13902">
      <w:pPr>
        <w:spacing w:after="0" w:line="240" w:lineRule="auto"/>
      </w:pPr>
      <w:r>
        <w:separator/>
      </w:r>
    </w:p>
  </w:endnote>
  <w:endnote w:type="continuationSeparator" w:id="0">
    <w:p w:rsidR="00A13902" w:rsidRDefault="00A1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1390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F1BF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13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02" w:rsidRDefault="00A13902">
      <w:pPr>
        <w:spacing w:after="0" w:line="240" w:lineRule="auto"/>
      </w:pPr>
      <w:r>
        <w:separator/>
      </w:r>
    </w:p>
  </w:footnote>
  <w:footnote w:type="continuationSeparator" w:id="0">
    <w:p w:rsidR="00A13902" w:rsidRDefault="00A1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139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139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4EE"/>
    <w:multiLevelType w:val="hybridMultilevel"/>
    <w:tmpl w:val="2070BEA0"/>
    <w:lvl w:ilvl="0" w:tplc="AB3A438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D55"/>
    <w:multiLevelType w:val="hybridMultilevel"/>
    <w:tmpl w:val="399437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85C61"/>
    <w:multiLevelType w:val="hybridMultilevel"/>
    <w:tmpl w:val="993883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024D"/>
    <w:multiLevelType w:val="hybridMultilevel"/>
    <w:tmpl w:val="F648AE4E"/>
    <w:lvl w:ilvl="0" w:tplc="726E5F9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4A89"/>
    <w:multiLevelType w:val="hybridMultilevel"/>
    <w:tmpl w:val="4AE6E942"/>
    <w:lvl w:ilvl="0" w:tplc="32C86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477C"/>
    <w:multiLevelType w:val="hybridMultilevel"/>
    <w:tmpl w:val="697AE13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50F6"/>
    <w:multiLevelType w:val="hybridMultilevel"/>
    <w:tmpl w:val="7840D10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1497B"/>
    <w:multiLevelType w:val="hybridMultilevel"/>
    <w:tmpl w:val="57E08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20349"/>
    <w:multiLevelType w:val="hybridMultilevel"/>
    <w:tmpl w:val="87C4EA26"/>
    <w:lvl w:ilvl="0" w:tplc="0409001B">
      <w:start w:val="1"/>
      <w:numFmt w:val="lowerRoman"/>
      <w:lvlText w:val="%1."/>
      <w:lvlJc w:val="righ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27D51"/>
    <w:multiLevelType w:val="hybridMultilevel"/>
    <w:tmpl w:val="A156FAB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4F0C"/>
    <w:multiLevelType w:val="hybridMultilevel"/>
    <w:tmpl w:val="6F8A6CB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74D67"/>
    <w:rsid w:val="00086408"/>
    <w:rsid w:val="0008791D"/>
    <w:rsid w:val="0009000A"/>
    <w:rsid w:val="000951F3"/>
    <w:rsid w:val="000A1244"/>
    <w:rsid w:val="000A4EC1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08C4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33C10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1BFD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1889"/>
    <w:rsid w:val="00950CD0"/>
    <w:rsid w:val="0095128E"/>
    <w:rsid w:val="00951EEE"/>
    <w:rsid w:val="009571ED"/>
    <w:rsid w:val="00963B31"/>
    <w:rsid w:val="00980F17"/>
    <w:rsid w:val="009A11B9"/>
    <w:rsid w:val="009A1A86"/>
    <w:rsid w:val="009A1FC8"/>
    <w:rsid w:val="009C0F5D"/>
    <w:rsid w:val="009C35CF"/>
    <w:rsid w:val="009D341E"/>
    <w:rsid w:val="009D7F0A"/>
    <w:rsid w:val="009F2EC3"/>
    <w:rsid w:val="009F757D"/>
    <w:rsid w:val="00A01544"/>
    <w:rsid w:val="00A13902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6D3404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EAA4-E62F-4CCD-9577-8E1EC380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2021-04-03T09:06:00Z</dcterms:modified>
</cp:coreProperties>
</file>