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D260DA">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D260DA">
        <w:rPr>
          <w:rFonts w:ascii="Arial" w:hAnsi="Arial" w:cs="Arial"/>
          <w:b/>
          <w:sz w:val="24"/>
          <w:szCs w:val="24"/>
        </w:rPr>
        <w:t>BBM 440</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2B0704" w:rsidRPr="002B0704">
        <w:rPr>
          <w:rFonts w:ascii="Arial" w:hAnsi="Arial" w:cs="Arial"/>
          <w:b/>
          <w:sz w:val="24"/>
          <w:szCs w:val="24"/>
        </w:rPr>
        <w:t>PRODUCTION AND OPERATIONS MANAGEMENT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D260DA">
        <w:rPr>
          <w:rFonts w:ascii="Tahoma" w:hAnsi="Tahoma" w:cs="Tahoma"/>
          <w:b/>
          <w:sz w:val="28"/>
          <w:szCs w:val="28"/>
        </w:rPr>
        <w:t>9</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D260DA">
        <w:rPr>
          <w:rFonts w:ascii="Tahoma" w:hAnsi="Tahoma" w:cs="Tahoma"/>
          <w:b/>
          <w:sz w:val="28"/>
          <w:szCs w:val="28"/>
        </w:rPr>
        <w:t>09</w:t>
      </w:r>
      <w:r w:rsidRPr="0052155A">
        <w:rPr>
          <w:rFonts w:ascii="Tahoma" w:hAnsi="Tahoma" w:cs="Tahoma"/>
          <w:b/>
          <w:sz w:val="28"/>
          <w:szCs w:val="28"/>
        </w:rPr>
        <w:t>.00-</w:t>
      </w:r>
      <w:r w:rsidR="00D260DA">
        <w:rPr>
          <w:rFonts w:ascii="Tahoma" w:hAnsi="Tahoma" w:cs="Tahoma"/>
          <w:b/>
          <w:sz w:val="28"/>
          <w:szCs w:val="28"/>
        </w:rPr>
        <w:t>11.00 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0C3AA3"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BE7F05">
        <w:rPr>
          <w:b/>
          <w:bCs/>
          <w:sz w:val="24"/>
          <w:szCs w:val="24"/>
        </w:rPr>
        <w:t xml:space="preserve">THREE </w:t>
      </w:r>
      <w:r>
        <w:rPr>
          <w:b/>
          <w:bCs/>
          <w:sz w:val="24"/>
          <w:szCs w:val="24"/>
        </w:rPr>
        <w:t>(</w:t>
      </w:r>
      <w:r w:rsidR="00BE7F05">
        <w:rPr>
          <w:b/>
          <w:bCs/>
          <w:sz w:val="24"/>
          <w:szCs w:val="24"/>
        </w:rPr>
        <w:t>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FF1740" w:rsidRDefault="00E16478" w:rsidP="00FF1740">
      <w:pPr>
        <w:spacing w:before="120" w:after="120" w:line="360" w:lineRule="auto"/>
        <w:rPr>
          <w:rFonts w:ascii="Times New Roman" w:hAnsi="Times New Roman"/>
          <w:b/>
          <w:sz w:val="24"/>
          <w:szCs w:val="24"/>
        </w:rPr>
      </w:pPr>
      <w:r w:rsidRPr="00FF1740">
        <w:rPr>
          <w:rFonts w:ascii="Times New Roman" w:hAnsi="Times New Roman"/>
          <w:b/>
          <w:sz w:val="24"/>
          <w:szCs w:val="24"/>
        </w:rPr>
        <w:t>QUESTION ONE (COMPULSORY)</w:t>
      </w:r>
    </w:p>
    <w:p w:rsidR="00FF1740" w:rsidRPr="00FF1740" w:rsidRDefault="00FF1740" w:rsidP="00FF1740">
      <w:pPr>
        <w:pStyle w:val="ListParagraph"/>
        <w:spacing w:before="120" w:after="120" w:line="360" w:lineRule="auto"/>
        <w:rPr>
          <w:rFonts w:ascii="Times New Roman" w:hAnsi="Times New Roman"/>
          <w:sz w:val="24"/>
          <w:szCs w:val="24"/>
        </w:rPr>
      </w:pPr>
      <w:r w:rsidRPr="00FF1740">
        <w:rPr>
          <w:rFonts w:ascii="Times New Roman" w:hAnsi="Times New Roman"/>
          <w:sz w:val="24"/>
          <w:szCs w:val="24"/>
        </w:rPr>
        <w:t>Read the case below and answer the questions that follow</w:t>
      </w:r>
    </w:p>
    <w:p w:rsidR="00FF1740" w:rsidRPr="00FF1740" w:rsidRDefault="00FF1740" w:rsidP="00FF1740">
      <w:pPr>
        <w:pStyle w:val="ListParagraph"/>
        <w:spacing w:before="120" w:after="120" w:line="360" w:lineRule="auto"/>
        <w:rPr>
          <w:rFonts w:ascii="Times New Roman" w:hAnsi="Times New Roman"/>
          <w:sz w:val="24"/>
          <w:szCs w:val="24"/>
        </w:rPr>
      </w:pPr>
      <w:r w:rsidRPr="00FF1740">
        <w:rPr>
          <w:rFonts w:ascii="Times New Roman" w:hAnsi="Times New Roman"/>
          <w:b/>
          <w:sz w:val="24"/>
          <w:szCs w:val="24"/>
        </w:rPr>
        <w:t xml:space="preserve">GARDEN SOFTWARE COMPANY </w:t>
      </w:r>
    </w:p>
    <w:p w:rsidR="00FF1740" w:rsidRPr="00FF1740" w:rsidRDefault="00FF1740" w:rsidP="00FF1740">
      <w:pPr>
        <w:spacing w:before="120" w:after="120" w:line="360" w:lineRule="auto"/>
        <w:jc w:val="both"/>
        <w:rPr>
          <w:rFonts w:ascii="Times New Roman" w:hAnsi="Times New Roman"/>
          <w:sz w:val="24"/>
          <w:szCs w:val="24"/>
        </w:rPr>
      </w:pPr>
      <w:r w:rsidRPr="00FF1740">
        <w:rPr>
          <w:rFonts w:ascii="Times New Roman" w:hAnsi="Times New Roman"/>
          <w:sz w:val="24"/>
          <w:szCs w:val="24"/>
        </w:rPr>
        <w:t>Garden software company (GSC) is a company that develops customized software that enhances teamwork in the workplace. The mission statement of the company is ‘’unleash the potential in every team.’’ According to CEO, Mr. Kibet, diversity and inclusion is a non- negotiable part of the company’s vehicle to fulfill this mission for teams perform better.</w:t>
      </w:r>
    </w:p>
    <w:p w:rsidR="00FF1740" w:rsidRPr="00FF1740" w:rsidRDefault="00FF1740" w:rsidP="00FF1740">
      <w:pPr>
        <w:spacing w:before="120" w:after="120" w:line="360" w:lineRule="auto"/>
        <w:jc w:val="both"/>
        <w:rPr>
          <w:rFonts w:ascii="Times New Roman" w:hAnsi="Times New Roman"/>
          <w:sz w:val="24"/>
          <w:szCs w:val="24"/>
        </w:rPr>
      </w:pPr>
      <w:r w:rsidRPr="00FF1740">
        <w:rPr>
          <w:rFonts w:ascii="Times New Roman" w:hAnsi="Times New Roman"/>
          <w:sz w:val="24"/>
          <w:szCs w:val="24"/>
        </w:rPr>
        <w:t xml:space="preserve">To be competitive in the market, the company decided to take an innovative and enhance </w:t>
      </w:r>
      <w:r w:rsidRPr="00FF1740">
        <w:rPr>
          <w:rFonts w:ascii="Times New Roman" w:eastAsia="Times New Roman" w:hAnsi="Times New Roman"/>
          <w:color w:val="3A3A3A"/>
          <w:sz w:val="24"/>
          <w:szCs w:val="24"/>
        </w:rPr>
        <w:t>Cost leadership to reduce cost the team and also change its location</w:t>
      </w:r>
      <w:r w:rsidRPr="00FF1740">
        <w:rPr>
          <w:rFonts w:ascii="Times New Roman" w:hAnsi="Times New Roman"/>
          <w:sz w:val="24"/>
          <w:szCs w:val="24"/>
        </w:rPr>
        <w:t xml:space="preserve"> The company also highlighted the benefits offered to people of different backgrounds and stages of career life, such as career growth opportunities. Finally, the company hired a consultant to undertake market forecast and advice the management accordingly.</w:t>
      </w:r>
    </w:p>
    <w:p w:rsidR="00FF1740" w:rsidRPr="00FF1740" w:rsidRDefault="00FF1740" w:rsidP="00FF1740">
      <w:pPr>
        <w:pStyle w:val="ListParagraph"/>
        <w:numPr>
          <w:ilvl w:val="0"/>
          <w:numId w:val="10"/>
        </w:numPr>
        <w:spacing w:before="120" w:after="120" w:line="360" w:lineRule="auto"/>
        <w:jc w:val="both"/>
        <w:rPr>
          <w:rFonts w:ascii="Times New Roman" w:hAnsi="Times New Roman"/>
          <w:sz w:val="24"/>
          <w:szCs w:val="24"/>
        </w:rPr>
      </w:pPr>
      <w:r w:rsidRPr="00FF1740">
        <w:rPr>
          <w:rFonts w:ascii="Times New Roman" w:hAnsi="Times New Roman"/>
          <w:sz w:val="24"/>
          <w:szCs w:val="24"/>
        </w:rPr>
        <w:t>Explain factors that GSC is likely to consider when looking for a new location site</w:t>
      </w:r>
      <w:r w:rsidR="00D035E8">
        <w:rPr>
          <w:rFonts w:ascii="Times New Roman" w:hAnsi="Times New Roman"/>
          <w:sz w:val="24"/>
          <w:szCs w:val="24"/>
        </w:rPr>
        <w:tab/>
      </w:r>
      <w:r w:rsidR="00D035E8">
        <w:rPr>
          <w:rFonts w:ascii="Times New Roman" w:hAnsi="Times New Roman"/>
          <w:sz w:val="24"/>
          <w:szCs w:val="24"/>
        </w:rPr>
        <w:tab/>
      </w:r>
      <w:r w:rsidR="00D035E8">
        <w:rPr>
          <w:rFonts w:ascii="Times New Roman" w:hAnsi="Times New Roman"/>
          <w:sz w:val="24"/>
          <w:szCs w:val="24"/>
        </w:rPr>
        <w:tab/>
      </w:r>
      <w:r w:rsidR="00D035E8">
        <w:rPr>
          <w:rFonts w:ascii="Times New Roman" w:hAnsi="Times New Roman"/>
          <w:sz w:val="24"/>
          <w:szCs w:val="24"/>
        </w:rPr>
        <w:tab/>
      </w:r>
      <w:r w:rsidRPr="00FF1740">
        <w:rPr>
          <w:rFonts w:ascii="Times New Roman" w:hAnsi="Times New Roman"/>
          <w:sz w:val="24"/>
          <w:szCs w:val="24"/>
        </w:rPr>
        <w:t xml:space="preserve">             </w:t>
      </w:r>
      <w:r w:rsidR="00D035E8">
        <w:rPr>
          <w:rFonts w:ascii="Times New Roman" w:hAnsi="Times New Roman"/>
          <w:sz w:val="24"/>
          <w:szCs w:val="24"/>
        </w:rPr>
        <w:tab/>
      </w:r>
      <w:r w:rsidR="00D035E8">
        <w:rPr>
          <w:rFonts w:ascii="Times New Roman" w:hAnsi="Times New Roman"/>
          <w:sz w:val="24"/>
          <w:szCs w:val="24"/>
        </w:rPr>
        <w:tab/>
      </w:r>
      <w:r w:rsidR="00D035E8">
        <w:rPr>
          <w:rFonts w:ascii="Times New Roman" w:hAnsi="Times New Roman"/>
          <w:sz w:val="24"/>
          <w:szCs w:val="24"/>
        </w:rPr>
        <w:tab/>
      </w:r>
      <w:r w:rsidR="00D035E8">
        <w:rPr>
          <w:rFonts w:ascii="Times New Roman" w:hAnsi="Times New Roman"/>
          <w:sz w:val="24"/>
          <w:szCs w:val="24"/>
        </w:rPr>
        <w:tab/>
      </w:r>
      <w:r w:rsidR="00D035E8">
        <w:rPr>
          <w:rFonts w:ascii="Times New Roman" w:hAnsi="Times New Roman"/>
          <w:sz w:val="24"/>
          <w:szCs w:val="24"/>
        </w:rPr>
        <w:tab/>
      </w:r>
      <w:r w:rsidR="00D035E8">
        <w:rPr>
          <w:rFonts w:ascii="Times New Roman" w:hAnsi="Times New Roman"/>
          <w:sz w:val="24"/>
          <w:szCs w:val="24"/>
        </w:rPr>
        <w:tab/>
      </w:r>
      <w:r w:rsidR="00D035E8">
        <w:rPr>
          <w:rFonts w:ascii="Times New Roman" w:hAnsi="Times New Roman"/>
          <w:sz w:val="24"/>
          <w:szCs w:val="24"/>
        </w:rPr>
        <w:tab/>
      </w:r>
      <w:r w:rsidR="00D035E8">
        <w:rPr>
          <w:rFonts w:ascii="Times New Roman" w:hAnsi="Times New Roman"/>
          <w:sz w:val="24"/>
          <w:szCs w:val="24"/>
        </w:rPr>
        <w:tab/>
      </w:r>
      <w:r w:rsidR="00D035E8">
        <w:rPr>
          <w:rFonts w:ascii="Times New Roman" w:hAnsi="Times New Roman"/>
          <w:sz w:val="24"/>
          <w:szCs w:val="24"/>
        </w:rPr>
        <w:tab/>
      </w:r>
      <w:r w:rsidRPr="00FF1740">
        <w:rPr>
          <w:rFonts w:ascii="Times New Roman" w:hAnsi="Times New Roman"/>
          <w:sz w:val="24"/>
          <w:szCs w:val="24"/>
        </w:rPr>
        <w:t>(10m</w:t>
      </w:r>
      <w:r w:rsidR="00D035E8">
        <w:rPr>
          <w:rFonts w:ascii="Times New Roman" w:hAnsi="Times New Roman"/>
          <w:sz w:val="24"/>
          <w:szCs w:val="24"/>
        </w:rPr>
        <w:t>ar</w:t>
      </w:r>
      <w:r w:rsidRPr="00FF1740">
        <w:rPr>
          <w:rFonts w:ascii="Times New Roman" w:hAnsi="Times New Roman"/>
          <w:sz w:val="24"/>
          <w:szCs w:val="24"/>
        </w:rPr>
        <w:t>ks)</w:t>
      </w:r>
    </w:p>
    <w:p w:rsidR="00FF1740" w:rsidRPr="00FF1740" w:rsidRDefault="00FF1740" w:rsidP="00FF1740">
      <w:pPr>
        <w:pStyle w:val="ListParagraph"/>
        <w:numPr>
          <w:ilvl w:val="0"/>
          <w:numId w:val="10"/>
        </w:numPr>
        <w:spacing w:before="120" w:after="120" w:line="360" w:lineRule="auto"/>
        <w:jc w:val="both"/>
        <w:rPr>
          <w:rFonts w:ascii="Times New Roman" w:hAnsi="Times New Roman"/>
          <w:sz w:val="24"/>
          <w:szCs w:val="24"/>
        </w:rPr>
      </w:pPr>
      <w:r w:rsidRPr="00FF1740">
        <w:rPr>
          <w:rFonts w:ascii="Times New Roman" w:hAnsi="Times New Roman"/>
          <w:sz w:val="24"/>
          <w:szCs w:val="24"/>
        </w:rPr>
        <w:t xml:space="preserve">Explain the benefits that may accrue to GSC from good operations practices     </w:t>
      </w:r>
      <w:r w:rsidR="00D035E8">
        <w:rPr>
          <w:rFonts w:ascii="Times New Roman" w:hAnsi="Times New Roman"/>
          <w:sz w:val="24"/>
          <w:szCs w:val="24"/>
        </w:rPr>
        <w:tab/>
      </w:r>
      <w:r w:rsidRPr="00FF1740">
        <w:rPr>
          <w:rFonts w:ascii="Times New Roman" w:hAnsi="Times New Roman"/>
          <w:sz w:val="24"/>
          <w:szCs w:val="24"/>
        </w:rPr>
        <w:t>(10marks)</w:t>
      </w:r>
    </w:p>
    <w:p w:rsidR="00FF1740" w:rsidRPr="00FF1740" w:rsidRDefault="00FF1740" w:rsidP="00FF1740">
      <w:pPr>
        <w:pStyle w:val="ListParagraph"/>
        <w:numPr>
          <w:ilvl w:val="0"/>
          <w:numId w:val="10"/>
        </w:numPr>
        <w:spacing w:before="120" w:after="120" w:line="360" w:lineRule="auto"/>
        <w:jc w:val="both"/>
        <w:rPr>
          <w:rFonts w:ascii="Times New Roman" w:hAnsi="Times New Roman"/>
          <w:sz w:val="24"/>
          <w:szCs w:val="24"/>
        </w:rPr>
      </w:pPr>
      <w:r w:rsidRPr="00FF1740">
        <w:rPr>
          <w:rFonts w:ascii="Times New Roman" w:hAnsi="Times New Roman"/>
          <w:sz w:val="24"/>
          <w:szCs w:val="24"/>
        </w:rPr>
        <w:t xml:space="preserve">Explain elements of forecasting that the hired consultant at GSC will consider when performing his work                                                                                           </w:t>
      </w:r>
      <w:r w:rsidR="00D035E8">
        <w:rPr>
          <w:rFonts w:ascii="Times New Roman" w:hAnsi="Times New Roman"/>
          <w:sz w:val="24"/>
          <w:szCs w:val="24"/>
        </w:rPr>
        <w:tab/>
      </w:r>
      <w:r w:rsidR="00D035E8">
        <w:rPr>
          <w:rFonts w:ascii="Times New Roman" w:hAnsi="Times New Roman"/>
          <w:sz w:val="24"/>
          <w:szCs w:val="24"/>
        </w:rPr>
        <w:tab/>
      </w:r>
      <w:r w:rsidR="00D035E8">
        <w:rPr>
          <w:rFonts w:ascii="Times New Roman" w:hAnsi="Times New Roman"/>
          <w:sz w:val="24"/>
          <w:szCs w:val="24"/>
        </w:rPr>
        <w:tab/>
      </w:r>
      <w:r w:rsidRPr="00FF1740">
        <w:rPr>
          <w:rFonts w:ascii="Times New Roman" w:hAnsi="Times New Roman"/>
          <w:sz w:val="24"/>
          <w:szCs w:val="24"/>
        </w:rPr>
        <w:t xml:space="preserve"> (10 marks)</w:t>
      </w:r>
    </w:p>
    <w:p w:rsidR="00FF1740" w:rsidRPr="00FF1740" w:rsidRDefault="00FF1740" w:rsidP="00FF1740">
      <w:pPr>
        <w:spacing w:before="120" w:after="120" w:line="360" w:lineRule="auto"/>
        <w:rPr>
          <w:rFonts w:ascii="Times New Roman" w:hAnsi="Times New Roman"/>
          <w:b/>
          <w:sz w:val="24"/>
          <w:szCs w:val="24"/>
        </w:rPr>
      </w:pPr>
      <w:r w:rsidRPr="00FF1740">
        <w:rPr>
          <w:rFonts w:ascii="Times New Roman" w:hAnsi="Times New Roman"/>
          <w:b/>
          <w:sz w:val="24"/>
          <w:szCs w:val="24"/>
        </w:rPr>
        <w:t>QUESTION TWO</w:t>
      </w:r>
    </w:p>
    <w:p w:rsidR="00FF1740" w:rsidRPr="00D035E8" w:rsidRDefault="00FF1740" w:rsidP="00D035E8">
      <w:pPr>
        <w:pStyle w:val="ListParagraph"/>
        <w:numPr>
          <w:ilvl w:val="0"/>
          <w:numId w:val="3"/>
        </w:numPr>
        <w:spacing w:before="120" w:after="120" w:line="360" w:lineRule="auto"/>
        <w:contextualSpacing w:val="0"/>
        <w:rPr>
          <w:rFonts w:ascii="Times New Roman" w:hAnsi="Times New Roman"/>
          <w:sz w:val="24"/>
          <w:szCs w:val="24"/>
        </w:rPr>
      </w:pPr>
      <w:r w:rsidRPr="00FF1740">
        <w:rPr>
          <w:rFonts w:ascii="Times New Roman" w:hAnsi="Times New Roman"/>
          <w:sz w:val="24"/>
          <w:szCs w:val="24"/>
        </w:rPr>
        <w:t xml:space="preserve">Jotia Company Limited has decided to adopt mass production. Explain </w:t>
      </w:r>
      <w:r w:rsidRPr="00FF1740">
        <w:rPr>
          <w:rFonts w:ascii="Times New Roman" w:hAnsi="Times New Roman"/>
          <w:b/>
          <w:sz w:val="24"/>
          <w:szCs w:val="24"/>
        </w:rPr>
        <w:t>five</w:t>
      </w:r>
      <w:r w:rsidRPr="00FF1740">
        <w:rPr>
          <w:rFonts w:ascii="Times New Roman" w:hAnsi="Times New Roman"/>
          <w:sz w:val="24"/>
          <w:szCs w:val="24"/>
        </w:rPr>
        <w:t xml:space="preserve"> reasons that may have influenced this decision                                                                      </w:t>
      </w:r>
      <w:r w:rsidR="00D035E8">
        <w:rPr>
          <w:rFonts w:ascii="Times New Roman" w:hAnsi="Times New Roman"/>
          <w:sz w:val="24"/>
          <w:szCs w:val="24"/>
        </w:rPr>
        <w:tab/>
      </w:r>
      <w:r w:rsidR="00D035E8">
        <w:rPr>
          <w:rFonts w:ascii="Times New Roman" w:hAnsi="Times New Roman"/>
          <w:sz w:val="24"/>
          <w:szCs w:val="24"/>
        </w:rPr>
        <w:tab/>
      </w:r>
      <w:r w:rsidR="00D035E8">
        <w:rPr>
          <w:rFonts w:ascii="Times New Roman" w:hAnsi="Times New Roman"/>
          <w:sz w:val="24"/>
          <w:szCs w:val="24"/>
        </w:rPr>
        <w:tab/>
      </w:r>
      <w:r w:rsidRPr="00FF1740">
        <w:rPr>
          <w:rFonts w:ascii="Times New Roman" w:hAnsi="Times New Roman"/>
          <w:sz w:val="24"/>
          <w:szCs w:val="24"/>
        </w:rPr>
        <w:t xml:space="preserve"> (10 marks)</w:t>
      </w:r>
    </w:p>
    <w:p w:rsidR="00FF1740" w:rsidRPr="00FF1740" w:rsidRDefault="00FF1740" w:rsidP="00FF1740">
      <w:pPr>
        <w:pStyle w:val="ListParagraph"/>
        <w:numPr>
          <w:ilvl w:val="0"/>
          <w:numId w:val="3"/>
        </w:numPr>
        <w:spacing w:before="120" w:after="120" w:line="360" w:lineRule="auto"/>
        <w:contextualSpacing w:val="0"/>
        <w:rPr>
          <w:rFonts w:ascii="Times New Roman" w:hAnsi="Times New Roman"/>
          <w:sz w:val="24"/>
          <w:szCs w:val="24"/>
        </w:rPr>
      </w:pPr>
      <w:r w:rsidRPr="00FF1740">
        <w:rPr>
          <w:rFonts w:ascii="Times New Roman" w:hAnsi="Times New Roman"/>
          <w:sz w:val="24"/>
          <w:szCs w:val="24"/>
        </w:rPr>
        <w:t xml:space="preserve">Highlight </w:t>
      </w:r>
      <w:r w:rsidRPr="00FF1740">
        <w:rPr>
          <w:rFonts w:ascii="Times New Roman" w:hAnsi="Times New Roman"/>
          <w:b/>
          <w:sz w:val="24"/>
          <w:szCs w:val="24"/>
        </w:rPr>
        <w:t>five</w:t>
      </w:r>
      <w:r w:rsidRPr="00FF1740">
        <w:rPr>
          <w:rFonts w:ascii="Times New Roman" w:hAnsi="Times New Roman"/>
          <w:sz w:val="24"/>
          <w:szCs w:val="24"/>
        </w:rPr>
        <w:t xml:space="preserve"> factors that the management of an organisation should consider before developing a new product                                                                                 </w:t>
      </w:r>
      <w:r w:rsidR="00D035E8">
        <w:rPr>
          <w:rFonts w:ascii="Times New Roman" w:hAnsi="Times New Roman"/>
          <w:sz w:val="24"/>
          <w:szCs w:val="24"/>
        </w:rPr>
        <w:tab/>
      </w:r>
      <w:r w:rsidR="00D035E8">
        <w:rPr>
          <w:rFonts w:ascii="Times New Roman" w:hAnsi="Times New Roman"/>
          <w:sz w:val="24"/>
          <w:szCs w:val="24"/>
        </w:rPr>
        <w:tab/>
      </w:r>
      <w:r w:rsidR="00D035E8">
        <w:rPr>
          <w:rFonts w:ascii="Times New Roman" w:hAnsi="Times New Roman"/>
          <w:sz w:val="24"/>
          <w:szCs w:val="24"/>
        </w:rPr>
        <w:tab/>
      </w:r>
      <w:r w:rsidRPr="00FF1740">
        <w:rPr>
          <w:rFonts w:ascii="Times New Roman" w:hAnsi="Times New Roman"/>
          <w:sz w:val="24"/>
          <w:szCs w:val="24"/>
        </w:rPr>
        <w:t xml:space="preserve"> (10marks)</w:t>
      </w:r>
    </w:p>
    <w:p w:rsidR="00FF1740" w:rsidRPr="00FF1740" w:rsidRDefault="00FF1740" w:rsidP="00FF1740">
      <w:pPr>
        <w:spacing w:before="120" w:after="120" w:line="360" w:lineRule="auto"/>
        <w:rPr>
          <w:rFonts w:ascii="Times New Roman" w:hAnsi="Times New Roman"/>
          <w:sz w:val="24"/>
          <w:szCs w:val="24"/>
        </w:rPr>
      </w:pPr>
    </w:p>
    <w:p w:rsidR="00FF1740" w:rsidRPr="00FF1740" w:rsidRDefault="00FF1740" w:rsidP="00FF1740">
      <w:pPr>
        <w:spacing w:before="120" w:after="120" w:line="360" w:lineRule="auto"/>
        <w:rPr>
          <w:rFonts w:ascii="Times New Roman" w:hAnsi="Times New Roman"/>
          <w:b/>
          <w:sz w:val="24"/>
          <w:szCs w:val="24"/>
        </w:rPr>
      </w:pPr>
      <w:r w:rsidRPr="00FF1740">
        <w:rPr>
          <w:rFonts w:ascii="Times New Roman" w:hAnsi="Times New Roman"/>
          <w:b/>
          <w:sz w:val="24"/>
          <w:szCs w:val="24"/>
        </w:rPr>
        <w:t>QUESTION THREE</w:t>
      </w:r>
    </w:p>
    <w:p w:rsidR="00FF1740" w:rsidRDefault="00FF1740" w:rsidP="00FF1740">
      <w:pPr>
        <w:pStyle w:val="ListParagraph"/>
        <w:numPr>
          <w:ilvl w:val="0"/>
          <w:numId w:val="12"/>
        </w:numPr>
        <w:spacing w:before="120" w:after="120" w:line="360" w:lineRule="auto"/>
        <w:rPr>
          <w:rFonts w:ascii="Times New Roman" w:hAnsi="Times New Roman"/>
          <w:sz w:val="24"/>
          <w:szCs w:val="24"/>
        </w:rPr>
      </w:pPr>
      <w:r w:rsidRPr="00FF1740">
        <w:rPr>
          <w:rFonts w:ascii="Times New Roman" w:hAnsi="Times New Roman"/>
          <w:sz w:val="24"/>
          <w:szCs w:val="24"/>
        </w:rPr>
        <w:t xml:space="preserve">Suitr Company Limited has recently adopted computer integrated manufacturing system. Explain </w:t>
      </w:r>
      <w:r w:rsidRPr="00FF1740">
        <w:rPr>
          <w:rFonts w:ascii="Times New Roman" w:hAnsi="Times New Roman"/>
          <w:b/>
          <w:sz w:val="24"/>
          <w:szCs w:val="24"/>
        </w:rPr>
        <w:t>five</w:t>
      </w:r>
      <w:r w:rsidRPr="00FF1740">
        <w:rPr>
          <w:rFonts w:ascii="Times New Roman" w:hAnsi="Times New Roman"/>
          <w:sz w:val="24"/>
          <w:szCs w:val="24"/>
        </w:rPr>
        <w:t xml:space="preserve"> reasons that may have led to this decision                                     </w:t>
      </w:r>
      <w:r>
        <w:rPr>
          <w:rFonts w:ascii="Times New Roman" w:hAnsi="Times New Roman"/>
          <w:sz w:val="24"/>
          <w:szCs w:val="24"/>
        </w:rPr>
        <w:tab/>
      </w:r>
      <w:r>
        <w:rPr>
          <w:rFonts w:ascii="Times New Roman" w:hAnsi="Times New Roman"/>
          <w:sz w:val="24"/>
          <w:szCs w:val="24"/>
        </w:rPr>
        <w:tab/>
      </w:r>
      <w:r w:rsidRPr="00FF1740">
        <w:rPr>
          <w:rFonts w:ascii="Times New Roman" w:hAnsi="Times New Roman"/>
          <w:sz w:val="24"/>
          <w:szCs w:val="24"/>
        </w:rPr>
        <w:t>(10marks)</w:t>
      </w:r>
    </w:p>
    <w:p w:rsidR="00FF1740" w:rsidRPr="00BE7F05" w:rsidRDefault="00FF1740" w:rsidP="00FF1740">
      <w:pPr>
        <w:pStyle w:val="ListParagraph"/>
        <w:numPr>
          <w:ilvl w:val="0"/>
          <w:numId w:val="12"/>
        </w:numPr>
        <w:spacing w:before="120" w:after="120" w:line="360" w:lineRule="auto"/>
        <w:rPr>
          <w:rFonts w:ascii="Times New Roman" w:hAnsi="Times New Roman"/>
          <w:sz w:val="24"/>
          <w:szCs w:val="24"/>
        </w:rPr>
      </w:pPr>
      <w:r w:rsidRPr="00FF1740">
        <w:rPr>
          <w:rFonts w:ascii="Times New Roman" w:eastAsiaTheme="minorEastAsia" w:hAnsi="Times New Roman"/>
          <w:sz w:val="24"/>
          <w:szCs w:val="24"/>
        </w:rPr>
        <w:t>The following data was obtained from the books of Kesho Limited with respect to material PQ 301</w:t>
      </w:r>
    </w:p>
    <w:p w:rsidR="00BE7F05" w:rsidRDefault="00BE7F05" w:rsidP="00BE7F05">
      <w:pPr>
        <w:spacing w:before="120" w:after="120" w:line="360" w:lineRule="auto"/>
        <w:rPr>
          <w:rFonts w:ascii="Times New Roman" w:hAnsi="Times New Roman"/>
          <w:sz w:val="24"/>
          <w:szCs w:val="24"/>
        </w:rPr>
      </w:pPr>
    </w:p>
    <w:p w:rsidR="00BE7F05" w:rsidRDefault="00BE7F05" w:rsidP="00BE7F05">
      <w:pPr>
        <w:spacing w:before="120" w:after="120" w:line="360" w:lineRule="auto"/>
        <w:rPr>
          <w:rFonts w:ascii="Times New Roman" w:hAnsi="Times New Roman"/>
          <w:sz w:val="24"/>
          <w:szCs w:val="24"/>
        </w:rPr>
      </w:pPr>
    </w:p>
    <w:p w:rsidR="00BE7F05" w:rsidRDefault="00BE7F05" w:rsidP="00BE7F05">
      <w:pPr>
        <w:spacing w:before="120" w:after="120" w:line="360" w:lineRule="auto"/>
        <w:rPr>
          <w:rFonts w:ascii="Times New Roman" w:hAnsi="Times New Roman"/>
          <w:sz w:val="24"/>
          <w:szCs w:val="24"/>
        </w:rPr>
      </w:pPr>
    </w:p>
    <w:p w:rsidR="00BE7F05" w:rsidRPr="00BE7F05" w:rsidRDefault="00BE7F05" w:rsidP="00BE7F05">
      <w:pPr>
        <w:spacing w:before="120" w:after="120" w:line="360" w:lineRule="auto"/>
        <w:rPr>
          <w:rFonts w:ascii="Times New Roman" w:hAnsi="Times New Roman"/>
          <w:sz w:val="24"/>
          <w:szCs w:val="24"/>
        </w:rPr>
      </w:pPr>
    </w:p>
    <w:p w:rsidR="00FF1740" w:rsidRPr="00FF1740" w:rsidRDefault="00FF1740" w:rsidP="00FF1740">
      <w:pPr>
        <w:pStyle w:val="ListParagraph"/>
        <w:numPr>
          <w:ilvl w:val="2"/>
          <w:numId w:val="7"/>
        </w:numPr>
        <w:spacing w:before="120" w:after="120" w:line="360" w:lineRule="auto"/>
        <w:jc w:val="both"/>
        <w:outlineLvl w:val="0"/>
        <w:rPr>
          <w:rFonts w:ascii="Times New Roman" w:eastAsiaTheme="minorEastAsia" w:hAnsi="Times New Roman"/>
          <w:b/>
          <w:sz w:val="24"/>
          <w:szCs w:val="24"/>
        </w:rPr>
      </w:pPr>
      <w:r w:rsidRPr="00FF1740">
        <w:rPr>
          <w:rFonts w:ascii="Times New Roman" w:eastAsiaTheme="minorEastAsia" w:hAnsi="Times New Roman"/>
          <w:sz w:val="24"/>
          <w:szCs w:val="24"/>
        </w:rPr>
        <w:t>Demand = 20000 per annum</w:t>
      </w:r>
    </w:p>
    <w:p w:rsidR="00FF1740" w:rsidRPr="00FF1740" w:rsidRDefault="00FF1740" w:rsidP="00FF1740">
      <w:pPr>
        <w:pStyle w:val="ListParagraph"/>
        <w:numPr>
          <w:ilvl w:val="2"/>
          <w:numId w:val="7"/>
        </w:numPr>
        <w:spacing w:before="120" w:after="120" w:line="360" w:lineRule="auto"/>
        <w:jc w:val="both"/>
        <w:outlineLvl w:val="0"/>
        <w:rPr>
          <w:rFonts w:ascii="Times New Roman" w:eastAsiaTheme="minorEastAsia" w:hAnsi="Times New Roman"/>
          <w:b/>
          <w:sz w:val="24"/>
          <w:szCs w:val="24"/>
        </w:rPr>
      </w:pPr>
      <w:r w:rsidRPr="00FF1740">
        <w:rPr>
          <w:rFonts w:ascii="Times New Roman" w:eastAsiaTheme="minorEastAsia" w:hAnsi="Times New Roman"/>
          <w:sz w:val="24"/>
          <w:szCs w:val="24"/>
        </w:rPr>
        <w:t>Ordering cost = ksh 20 per order</w:t>
      </w:r>
    </w:p>
    <w:p w:rsidR="00FF1740" w:rsidRPr="00FF1740" w:rsidRDefault="00FF1740" w:rsidP="00FF1740">
      <w:pPr>
        <w:pStyle w:val="ListParagraph"/>
        <w:numPr>
          <w:ilvl w:val="2"/>
          <w:numId w:val="7"/>
        </w:numPr>
        <w:spacing w:before="120" w:after="120" w:line="360" w:lineRule="auto"/>
        <w:jc w:val="both"/>
        <w:outlineLvl w:val="0"/>
        <w:rPr>
          <w:rFonts w:ascii="Times New Roman" w:eastAsiaTheme="minorEastAsia" w:hAnsi="Times New Roman"/>
          <w:b/>
          <w:sz w:val="24"/>
          <w:szCs w:val="24"/>
        </w:rPr>
      </w:pPr>
      <w:r w:rsidRPr="00FF1740">
        <w:rPr>
          <w:rFonts w:ascii="Times New Roman" w:eastAsiaTheme="minorEastAsia" w:hAnsi="Times New Roman"/>
          <w:sz w:val="24"/>
          <w:szCs w:val="24"/>
        </w:rPr>
        <w:t>Carrying cost  = 20% of item price</w:t>
      </w:r>
    </w:p>
    <w:p w:rsidR="00FF1740" w:rsidRPr="00FF1740" w:rsidRDefault="00FF1740" w:rsidP="00FF1740">
      <w:pPr>
        <w:pStyle w:val="ListParagraph"/>
        <w:numPr>
          <w:ilvl w:val="2"/>
          <w:numId w:val="7"/>
        </w:numPr>
        <w:spacing w:before="120" w:after="120" w:line="360" w:lineRule="auto"/>
        <w:jc w:val="both"/>
        <w:outlineLvl w:val="0"/>
        <w:rPr>
          <w:rFonts w:ascii="Times New Roman" w:eastAsiaTheme="minorEastAsia" w:hAnsi="Times New Roman"/>
          <w:b/>
          <w:sz w:val="24"/>
          <w:szCs w:val="24"/>
        </w:rPr>
      </w:pPr>
      <w:r w:rsidRPr="00FF1740">
        <w:rPr>
          <w:rFonts w:ascii="Times New Roman" w:eastAsiaTheme="minorEastAsia" w:hAnsi="Times New Roman"/>
          <w:sz w:val="24"/>
          <w:szCs w:val="24"/>
        </w:rPr>
        <w:t>Basic item price = ksh 10 per item</w:t>
      </w:r>
    </w:p>
    <w:p w:rsidR="00FF1740" w:rsidRPr="00FF1740" w:rsidRDefault="00FF1740" w:rsidP="00FF1740">
      <w:pPr>
        <w:pStyle w:val="ListParagraph"/>
        <w:numPr>
          <w:ilvl w:val="2"/>
          <w:numId w:val="7"/>
        </w:numPr>
        <w:spacing w:before="120" w:after="120" w:line="360" w:lineRule="auto"/>
        <w:jc w:val="both"/>
        <w:outlineLvl w:val="0"/>
        <w:rPr>
          <w:rFonts w:ascii="Times New Roman" w:eastAsiaTheme="minorEastAsia" w:hAnsi="Times New Roman"/>
          <w:b/>
          <w:sz w:val="24"/>
          <w:szCs w:val="24"/>
        </w:rPr>
      </w:pPr>
      <w:r w:rsidRPr="00FF1740">
        <w:rPr>
          <w:rFonts w:ascii="Times New Roman" w:eastAsiaTheme="minorEastAsia" w:hAnsi="Times New Roman"/>
          <w:sz w:val="24"/>
          <w:szCs w:val="24"/>
        </w:rPr>
        <w:t>Minimum consumption per week, 6,000 units</w:t>
      </w:r>
    </w:p>
    <w:p w:rsidR="00FF1740" w:rsidRPr="00FF1740" w:rsidRDefault="00FF1740" w:rsidP="00FF1740">
      <w:pPr>
        <w:pStyle w:val="ListParagraph"/>
        <w:numPr>
          <w:ilvl w:val="2"/>
          <w:numId w:val="7"/>
        </w:numPr>
        <w:spacing w:before="120" w:after="120" w:line="360" w:lineRule="auto"/>
        <w:jc w:val="both"/>
        <w:outlineLvl w:val="0"/>
        <w:rPr>
          <w:rFonts w:ascii="Times New Roman" w:eastAsiaTheme="minorEastAsia" w:hAnsi="Times New Roman"/>
          <w:b/>
          <w:sz w:val="24"/>
          <w:szCs w:val="24"/>
        </w:rPr>
      </w:pPr>
      <w:r w:rsidRPr="00FF1740">
        <w:rPr>
          <w:rFonts w:ascii="Times New Roman" w:eastAsiaTheme="minorEastAsia" w:hAnsi="Times New Roman"/>
          <w:sz w:val="24"/>
          <w:szCs w:val="24"/>
        </w:rPr>
        <w:t>Normal consumption per week, 8000 units</w:t>
      </w:r>
    </w:p>
    <w:p w:rsidR="00FF1740" w:rsidRPr="00FF1740" w:rsidRDefault="00FF1740" w:rsidP="00FF1740">
      <w:pPr>
        <w:pStyle w:val="ListParagraph"/>
        <w:numPr>
          <w:ilvl w:val="2"/>
          <w:numId w:val="7"/>
        </w:numPr>
        <w:spacing w:before="120" w:after="120" w:line="360" w:lineRule="auto"/>
        <w:jc w:val="both"/>
        <w:outlineLvl w:val="0"/>
        <w:rPr>
          <w:rFonts w:ascii="Times New Roman" w:eastAsiaTheme="minorEastAsia" w:hAnsi="Times New Roman"/>
          <w:b/>
          <w:sz w:val="24"/>
          <w:szCs w:val="24"/>
        </w:rPr>
      </w:pPr>
      <w:r w:rsidRPr="00FF1740">
        <w:rPr>
          <w:rFonts w:ascii="Times New Roman" w:eastAsiaTheme="minorEastAsia" w:hAnsi="Times New Roman"/>
          <w:sz w:val="24"/>
          <w:szCs w:val="24"/>
        </w:rPr>
        <w:t>Maximum consumption per week, 12,000 units</w:t>
      </w:r>
    </w:p>
    <w:p w:rsidR="00FF1740" w:rsidRPr="00FF1740" w:rsidRDefault="00FF1740" w:rsidP="00FF1740">
      <w:pPr>
        <w:pStyle w:val="ListParagraph"/>
        <w:numPr>
          <w:ilvl w:val="2"/>
          <w:numId w:val="7"/>
        </w:numPr>
        <w:spacing w:before="120" w:after="120" w:line="360" w:lineRule="auto"/>
        <w:jc w:val="both"/>
        <w:outlineLvl w:val="0"/>
        <w:rPr>
          <w:rFonts w:ascii="Times New Roman" w:eastAsiaTheme="minorEastAsia" w:hAnsi="Times New Roman"/>
          <w:b/>
          <w:sz w:val="24"/>
          <w:szCs w:val="24"/>
        </w:rPr>
      </w:pPr>
      <w:r w:rsidRPr="00FF1740">
        <w:rPr>
          <w:rFonts w:ascii="Times New Roman" w:eastAsiaTheme="minorEastAsia" w:hAnsi="Times New Roman"/>
          <w:sz w:val="24"/>
          <w:szCs w:val="24"/>
        </w:rPr>
        <w:t>Re- order period:</w:t>
      </w:r>
    </w:p>
    <w:p w:rsidR="00FF1740" w:rsidRPr="00FF1740" w:rsidRDefault="00FF1740" w:rsidP="00FF1740">
      <w:pPr>
        <w:pStyle w:val="ListParagraph"/>
        <w:numPr>
          <w:ilvl w:val="0"/>
          <w:numId w:val="8"/>
        </w:numPr>
        <w:spacing w:before="120" w:after="120" w:line="360" w:lineRule="auto"/>
        <w:jc w:val="both"/>
        <w:outlineLvl w:val="0"/>
        <w:rPr>
          <w:rFonts w:ascii="Times New Roman" w:eastAsiaTheme="minorEastAsia" w:hAnsi="Times New Roman"/>
          <w:b/>
          <w:sz w:val="24"/>
          <w:szCs w:val="24"/>
        </w:rPr>
      </w:pPr>
      <w:r w:rsidRPr="00FF1740">
        <w:rPr>
          <w:rFonts w:ascii="Times New Roman" w:eastAsiaTheme="minorEastAsia" w:hAnsi="Times New Roman"/>
          <w:sz w:val="24"/>
          <w:szCs w:val="24"/>
        </w:rPr>
        <w:t>Minimum 2 week</w:t>
      </w:r>
    </w:p>
    <w:p w:rsidR="00FF1740" w:rsidRPr="00FF1740" w:rsidRDefault="00FF1740" w:rsidP="00FF1740">
      <w:pPr>
        <w:pStyle w:val="ListParagraph"/>
        <w:numPr>
          <w:ilvl w:val="0"/>
          <w:numId w:val="8"/>
        </w:numPr>
        <w:spacing w:before="120" w:after="120" w:line="360" w:lineRule="auto"/>
        <w:jc w:val="both"/>
        <w:outlineLvl w:val="0"/>
        <w:rPr>
          <w:rFonts w:ascii="Times New Roman" w:eastAsiaTheme="minorEastAsia" w:hAnsi="Times New Roman"/>
          <w:b/>
          <w:sz w:val="24"/>
          <w:szCs w:val="24"/>
        </w:rPr>
      </w:pPr>
      <w:r w:rsidRPr="00FF1740">
        <w:rPr>
          <w:rFonts w:ascii="Times New Roman" w:eastAsiaTheme="minorEastAsia" w:hAnsi="Times New Roman"/>
          <w:sz w:val="24"/>
          <w:szCs w:val="24"/>
        </w:rPr>
        <w:t>Normal     3 week</w:t>
      </w:r>
    </w:p>
    <w:p w:rsidR="00FF1740" w:rsidRPr="00FF1740" w:rsidRDefault="00FF1740" w:rsidP="00FF1740">
      <w:pPr>
        <w:pStyle w:val="ListParagraph"/>
        <w:numPr>
          <w:ilvl w:val="0"/>
          <w:numId w:val="8"/>
        </w:numPr>
        <w:spacing w:before="120" w:after="120" w:line="360" w:lineRule="auto"/>
        <w:jc w:val="both"/>
        <w:outlineLvl w:val="0"/>
        <w:rPr>
          <w:rFonts w:ascii="Times New Roman" w:eastAsiaTheme="minorEastAsia" w:hAnsi="Times New Roman"/>
          <w:b/>
          <w:sz w:val="24"/>
          <w:szCs w:val="24"/>
        </w:rPr>
      </w:pPr>
      <w:r w:rsidRPr="00FF1740">
        <w:rPr>
          <w:rFonts w:ascii="Times New Roman" w:eastAsiaTheme="minorEastAsia" w:hAnsi="Times New Roman"/>
          <w:sz w:val="24"/>
          <w:szCs w:val="24"/>
        </w:rPr>
        <w:t>Maximum 4 weeks</w:t>
      </w:r>
    </w:p>
    <w:p w:rsidR="00FF1740" w:rsidRPr="00FF1740" w:rsidRDefault="00FF1740" w:rsidP="00FF1740">
      <w:pPr>
        <w:spacing w:before="120" w:after="120" w:line="360" w:lineRule="auto"/>
        <w:rPr>
          <w:rFonts w:ascii="Times New Roman" w:eastAsiaTheme="minorEastAsia" w:hAnsi="Times New Roman"/>
          <w:sz w:val="24"/>
          <w:szCs w:val="24"/>
          <w:lang w:eastAsia="en-GB"/>
        </w:rPr>
      </w:pPr>
      <w:r w:rsidRPr="00FF1740">
        <w:rPr>
          <w:rFonts w:ascii="Times New Roman" w:eastAsiaTheme="minorEastAsia" w:hAnsi="Times New Roman"/>
          <w:sz w:val="24"/>
          <w:szCs w:val="24"/>
          <w:lang w:val="so-SO" w:eastAsia="en-GB"/>
        </w:rPr>
        <w:t xml:space="preserve">                               </w:t>
      </w:r>
      <w:r w:rsidRPr="00FF1740">
        <w:rPr>
          <w:rFonts w:ascii="Times New Roman" w:eastAsiaTheme="minorEastAsia" w:hAnsi="Times New Roman"/>
          <w:sz w:val="24"/>
          <w:szCs w:val="24"/>
          <w:lang w:eastAsia="en-GB"/>
        </w:rPr>
        <w:t>Re –order quantity, 50,000 units</w:t>
      </w:r>
    </w:p>
    <w:p w:rsidR="00FF1740" w:rsidRPr="00FF1740" w:rsidRDefault="00FF1740" w:rsidP="00FF1740">
      <w:pPr>
        <w:spacing w:before="120" w:after="120" w:line="360" w:lineRule="auto"/>
        <w:rPr>
          <w:rFonts w:ascii="Times New Roman" w:eastAsiaTheme="minorEastAsia" w:hAnsi="Times New Roman"/>
          <w:sz w:val="24"/>
          <w:szCs w:val="24"/>
          <w:lang w:eastAsia="en-GB"/>
        </w:rPr>
      </w:pPr>
      <w:r w:rsidRPr="00FF1740">
        <w:rPr>
          <w:rFonts w:ascii="Times New Roman" w:eastAsiaTheme="minorEastAsia" w:hAnsi="Times New Roman"/>
          <w:sz w:val="24"/>
          <w:szCs w:val="24"/>
          <w:lang w:eastAsia="en-GB"/>
        </w:rPr>
        <w:t xml:space="preserve">                                 Calculate </w:t>
      </w:r>
    </w:p>
    <w:p w:rsidR="00FF1740" w:rsidRPr="00FF1740" w:rsidRDefault="00FF1740" w:rsidP="00FF1740">
      <w:pPr>
        <w:pStyle w:val="ListParagraph"/>
        <w:numPr>
          <w:ilvl w:val="0"/>
          <w:numId w:val="9"/>
        </w:numPr>
        <w:spacing w:before="120" w:after="120" w:line="360" w:lineRule="auto"/>
        <w:jc w:val="both"/>
        <w:outlineLvl w:val="0"/>
        <w:rPr>
          <w:rFonts w:ascii="Times New Roman" w:eastAsiaTheme="minorEastAsia" w:hAnsi="Times New Roman"/>
          <w:b/>
          <w:sz w:val="24"/>
          <w:szCs w:val="24"/>
        </w:rPr>
      </w:pPr>
      <w:r w:rsidRPr="00FF1740">
        <w:rPr>
          <w:rFonts w:ascii="Times New Roman" w:eastAsiaTheme="minorEastAsia" w:hAnsi="Times New Roman"/>
          <w:sz w:val="24"/>
          <w:szCs w:val="24"/>
        </w:rPr>
        <w:t>Re- order level</w:t>
      </w:r>
    </w:p>
    <w:p w:rsidR="00FF1740" w:rsidRPr="00FF1740" w:rsidRDefault="00FF1740" w:rsidP="00FF1740">
      <w:pPr>
        <w:pStyle w:val="ListParagraph"/>
        <w:numPr>
          <w:ilvl w:val="0"/>
          <w:numId w:val="9"/>
        </w:numPr>
        <w:spacing w:before="120" w:after="120" w:line="360" w:lineRule="auto"/>
        <w:jc w:val="both"/>
        <w:outlineLvl w:val="0"/>
        <w:rPr>
          <w:rFonts w:ascii="Times New Roman" w:eastAsiaTheme="minorEastAsia" w:hAnsi="Times New Roman"/>
          <w:b/>
          <w:sz w:val="24"/>
          <w:szCs w:val="24"/>
        </w:rPr>
      </w:pPr>
      <w:r w:rsidRPr="00FF1740">
        <w:rPr>
          <w:rFonts w:ascii="Times New Roman" w:eastAsiaTheme="minorEastAsia" w:hAnsi="Times New Roman"/>
          <w:sz w:val="24"/>
          <w:szCs w:val="24"/>
        </w:rPr>
        <w:t>Minimum stock level</w:t>
      </w:r>
    </w:p>
    <w:p w:rsidR="00FF1740" w:rsidRPr="00FF1740" w:rsidRDefault="00FF1740" w:rsidP="00FF1740">
      <w:pPr>
        <w:pStyle w:val="ListParagraph"/>
        <w:numPr>
          <w:ilvl w:val="0"/>
          <w:numId w:val="9"/>
        </w:numPr>
        <w:spacing w:before="120" w:after="120" w:line="360" w:lineRule="auto"/>
        <w:jc w:val="both"/>
        <w:outlineLvl w:val="0"/>
        <w:rPr>
          <w:rFonts w:ascii="Times New Roman" w:eastAsiaTheme="minorEastAsia" w:hAnsi="Times New Roman"/>
          <w:b/>
          <w:sz w:val="24"/>
          <w:szCs w:val="24"/>
        </w:rPr>
      </w:pPr>
      <w:r w:rsidRPr="00FF1740">
        <w:rPr>
          <w:rFonts w:ascii="Times New Roman" w:eastAsiaTheme="minorEastAsia" w:hAnsi="Times New Roman"/>
          <w:sz w:val="24"/>
          <w:szCs w:val="24"/>
        </w:rPr>
        <w:t xml:space="preserve">Maximum stock level                                                        </w:t>
      </w:r>
      <w:r>
        <w:rPr>
          <w:rFonts w:ascii="Times New Roman" w:eastAsiaTheme="minorEastAsia" w:hAnsi="Times New Roman"/>
          <w:sz w:val="24"/>
          <w:szCs w:val="24"/>
        </w:rPr>
        <w:tab/>
      </w:r>
      <w:r>
        <w:rPr>
          <w:rFonts w:ascii="Times New Roman" w:eastAsiaTheme="minorEastAsia" w:hAnsi="Times New Roman"/>
          <w:sz w:val="24"/>
          <w:szCs w:val="24"/>
        </w:rPr>
        <w:tab/>
      </w:r>
      <w:r w:rsidRPr="00FF1740">
        <w:rPr>
          <w:rFonts w:ascii="Times New Roman" w:eastAsiaTheme="minorEastAsia" w:hAnsi="Times New Roman"/>
          <w:sz w:val="24"/>
          <w:szCs w:val="24"/>
        </w:rPr>
        <w:t xml:space="preserve">  </w:t>
      </w:r>
      <w:r w:rsidRPr="00FF1740">
        <w:rPr>
          <w:rFonts w:ascii="Times New Roman" w:eastAsiaTheme="minorEastAsia" w:hAnsi="Times New Roman"/>
          <w:sz w:val="24"/>
          <w:szCs w:val="24"/>
          <w:lang w:val="so-SO"/>
        </w:rPr>
        <w:t>(10marks)</w:t>
      </w:r>
      <w:r w:rsidRPr="00FF1740">
        <w:rPr>
          <w:rFonts w:ascii="Times New Roman" w:eastAsiaTheme="minorEastAsia" w:hAnsi="Times New Roman"/>
          <w:sz w:val="24"/>
          <w:szCs w:val="24"/>
        </w:rPr>
        <w:t xml:space="preserve"> </w:t>
      </w:r>
      <w:r w:rsidRPr="00FF1740">
        <w:rPr>
          <w:rFonts w:ascii="Times New Roman" w:eastAsiaTheme="minorEastAsia" w:hAnsi="Times New Roman"/>
          <w:color w:val="FF0000"/>
          <w:sz w:val="24"/>
          <w:szCs w:val="24"/>
        </w:rPr>
        <w:t xml:space="preserve">                                                                                                        </w:t>
      </w:r>
      <w:r w:rsidRPr="00FF1740">
        <w:rPr>
          <w:rFonts w:ascii="Times New Roman" w:eastAsiaTheme="minorEastAsia" w:hAnsi="Times New Roman"/>
          <w:color w:val="FF0000"/>
          <w:sz w:val="24"/>
          <w:szCs w:val="24"/>
          <w:lang w:val="so-SO"/>
        </w:rPr>
        <w:t xml:space="preserve">                                                                                                               </w:t>
      </w:r>
      <w:r w:rsidRPr="00FF1740">
        <w:rPr>
          <w:rFonts w:ascii="Times New Roman" w:eastAsiaTheme="minorEastAsia" w:hAnsi="Times New Roman"/>
          <w:color w:val="FF0000"/>
          <w:sz w:val="24"/>
          <w:szCs w:val="24"/>
        </w:rPr>
        <w:t xml:space="preserve">                                                                                                                          </w:t>
      </w:r>
    </w:p>
    <w:p w:rsidR="00FF1740" w:rsidRPr="00FF1740" w:rsidRDefault="00FF1740" w:rsidP="00FF1740">
      <w:pPr>
        <w:tabs>
          <w:tab w:val="left" w:pos="2610"/>
        </w:tabs>
        <w:spacing w:before="120" w:after="120" w:line="360" w:lineRule="auto"/>
        <w:rPr>
          <w:rFonts w:ascii="Times New Roman" w:hAnsi="Times New Roman"/>
          <w:b/>
          <w:sz w:val="24"/>
          <w:szCs w:val="24"/>
        </w:rPr>
      </w:pPr>
      <w:r w:rsidRPr="00FF1740">
        <w:rPr>
          <w:rFonts w:ascii="Times New Roman" w:hAnsi="Times New Roman"/>
          <w:b/>
          <w:sz w:val="24"/>
          <w:szCs w:val="24"/>
        </w:rPr>
        <w:t>QUESTION FOUR</w:t>
      </w:r>
      <w:r w:rsidRPr="00FF1740">
        <w:rPr>
          <w:rFonts w:ascii="Times New Roman" w:hAnsi="Times New Roman"/>
          <w:b/>
          <w:sz w:val="24"/>
          <w:szCs w:val="24"/>
        </w:rPr>
        <w:tab/>
      </w:r>
    </w:p>
    <w:p w:rsidR="00FF1740" w:rsidRPr="00FF1740" w:rsidRDefault="00FF1740" w:rsidP="00FF1740">
      <w:pPr>
        <w:pStyle w:val="ListParagraph"/>
        <w:numPr>
          <w:ilvl w:val="0"/>
          <w:numId w:val="5"/>
        </w:numPr>
        <w:spacing w:before="120" w:after="120" w:line="360" w:lineRule="auto"/>
        <w:contextualSpacing w:val="0"/>
        <w:rPr>
          <w:rFonts w:ascii="Times New Roman" w:hAnsi="Times New Roman"/>
          <w:sz w:val="24"/>
          <w:szCs w:val="24"/>
        </w:rPr>
      </w:pPr>
      <w:r w:rsidRPr="00FF1740">
        <w:rPr>
          <w:rFonts w:ascii="Times New Roman" w:hAnsi="Times New Roman"/>
          <w:sz w:val="24"/>
          <w:szCs w:val="24"/>
        </w:rPr>
        <w:t xml:space="preserve">Discuss </w:t>
      </w:r>
      <w:r w:rsidRPr="00FF1740">
        <w:rPr>
          <w:rFonts w:ascii="Times New Roman" w:hAnsi="Times New Roman"/>
          <w:b/>
          <w:sz w:val="24"/>
          <w:szCs w:val="24"/>
        </w:rPr>
        <w:t>five</w:t>
      </w:r>
      <w:r w:rsidRPr="00FF1740">
        <w:rPr>
          <w:rFonts w:ascii="Times New Roman" w:hAnsi="Times New Roman"/>
          <w:sz w:val="24"/>
          <w:szCs w:val="24"/>
        </w:rPr>
        <w:t xml:space="preserve"> challenges associated with the implementation of an MRP system </w:t>
      </w:r>
      <w:r>
        <w:rPr>
          <w:rFonts w:ascii="Times New Roman" w:hAnsi="Times New Roman"/>
          <w:sz w:val="24"/>
          <w:szCs w:val="24"/>
        </w:rPr>
        <w:tab/>
      </w:r>
      <w:r w:rsidRPr="00FF1740">
        <w:rPr>
          <w:rFonts w:ascii="Times New Roman" w:hAnsi="Times New Roman"/>
          <w:sz w:val="24"/>
          <w:szCs w:val="24"/>
        </w:rPr>
        <w:t>(10marks)</w:t>
      </w:r>
    </w:p>
    <w:p w:rsidR="00FF1740" w:rsidRPr="00FF1740" w:rsidRDefault="00FF1740" w:rsidP="00FF1740">
      <w:pPr>
        <w:pStyle w:val="ListParagraph"/>
        <w:numPr>
          <w:ilvl w:val="0"/>
          <w:numId w:val="5"/>
        </w:numPr>
        <w:spacing w:before="120" w:after="120" w:line="360" w:lineRule="auto"/>
        <w:contextualSpacing w:val="0"/>
        <w:rPr>
          <w:rFonts w:ascii="Times New Roman" w:hAnsi="Times New Roman"/>
          <w:sz w:val="24"/>
          <w:szCs w:val="24"/>
        </w:rPr>
      </w:pPr>
      <w:r w:rsidRPr="00FF1740">
        <w:rPr>
          <w:rFonts w:ascii="Times New Roman" w:hAnsi="Times New Roman"/>
          <w:sz w:val="24"/>
          <w:szCs w:val="24"/>
        </w:rPr>
        <w:t xml:space="preserve">Describe </w:t>
      </w:r>
      <w:r w:rsidRPr="00FF1740">
        <w:rPr>
          <w:rFonts w:ascii="Times New Roman" w:hAnsi="Times New Roman"/>
          <w:b/>
          <w:sz w:val="24"/>
          <w:szCs w:val="24"/>
        </w:rPr>
        <w:t>five</w:t>
      </w:r>
      <w:r w:rsidRPr="00FF1740">
        <w:rPr>
          <w:rFonts w:ascii="Times New Roman" w:hAnsi="Times New Roman"/>
          <w:sz w:val="24"/>
          <w:szCs w:val="24"/>
        </w:rPr>
        <w:t xml:space="preserve"> elements of a good forecast                                                            </w:t>
      </w:r>
      <w:r>
        <w:rPr>
          <w:rFonts w:ascii="Times New Roman" w:hAnsi="Times New Roman"/>
          <w:sz w:val="24"/>
          <w:szCs w:val="24"/>
        </w:rPr>
        <w:tab/>
      </w:r>
      <w:r w:rsidRPr="00FF1740">
        <w:rPr>
          <w:rFonts w:ascii="Times New Roman" w:hAnsi="Times New Roman"/>
          <w:sz w:val="24"/>
          <w:szCs w:val="24"/>
        </w:rPr>
        <w:t xml:space="preserve">(10marks) </w:t>
      </w:r>
    </w:p>
    <w:p w:rsidR="00FF1740" w:rsidRPr="00FF1740" w:rsidRDefault="00FF1740" w:rsidP="00FF1740">
      <w:pPr>
        <w:spacing w:before="120" w:after="120" w:line="360" w:lineRule="auto"/>
        <w:rPr>
          <w:rFonts w:ascii="Times New Roman" w:hAnsi="Times New Roman"/>
          <w:sz w:val="24"/>
          <w:szCs w:val="24"/>
          <w:shd w:val="clear" w:color="auto" w:fill="FFFFFF"/>
        </w:rPr>
      </w:pPr>
    </w:p>
    <w:p w:rsidR="00FF1740" w:rsidRPr="00FF1740" w:rsidRDefault="00FF1740" w:rsidP="00FF1740">
      <w:pPr>
        <w:spacing w:before="120" w:after="120" w:line="360" w:lineRule="auto"/>
        <w:rPr>
          <w:rFonts w:ascii="Times New Roman" w:hAnsi="Times New Roman"/>
          <w:b/>
          <w:sz w:val="24"/>
          <w:szCs w:val="24"/>
        </w:rPr>
      </w:pPr>
      <w:r w:rsidRPr="00FF1740">
        <w:rPr>
          <w:rFonts w:ascii="Times New Roman" w:hAnsi="Times New Roman"/>
          <w:b/>
          <w:sz w:val="24"/>
          <w:szCs w:val="24"/>
        </w:rPr>
        <w:t>QUESTION FIVE</w:t>
      </w:r>
    </w:p>
    <w:p w:rsidR="00FF1740" w:rsidRPr="00FF1740" w:rsidRDefault="00FF1740" w:rsidP="00FF1740">
      <w:pPr>
        <w:pStyle w:val="ListParagraph"/>
        <w:numPr>
          <w:ilvl w:val="0"/>
          <w:numId w:val="11"/>
        </w:numPr>
        <w:spacing w:before="120" w:after="120" w:line="360" w:lineRule="auto"/>
        <w:rPr>
          <w:rFonts w:ascii="Times New Roman" w:hAnsi="Times New Roman"/>
          <w:sz w:val="24"/>
          <w:szCs w:val="24"/>
          <w:shd w:val="clear" w:color="auto" w:fill="FFFFFF"/>
        </w:rPr>
      </w:pPr>
      <w:r w:rsidRPr="00FF1740">
        <w:rPr>
          <w:rFonts w:ascii="Times New Roman" w:hAnsi="Times New Roman"/>
          <w:sz w:val="24"/>
          <w:szCs w:val="24"/>
        </w:rPr>
        <w:t xml:space="preserve">Explain </w:t>
      </w:r>
      <w:r w:rsidRPr="00FF1740">
        <w:rPr>
          <w:rFonts w:ascii="Times New Roman" w:hAnsi="Times New Roman"/>
          <w:b/>
          <w:sz w:val="24"/>
          <w:szCs w:val="24"/>
        </w:rPr>
        <w:t>five</w:t>
      </w:r>
      <w:r w:rsidRPr="00FF1740">
        <w:rPr>
          <w:rFonts w:ascii="Times New Roman" w:hAnsi="Times New Roman"/>
          <w:sz w:val="24"/>
          <w:szCs w:val="24"/>
        </w:rPr>
        <w:t xml:space="preserve"> factors that </w:t>
      </w:r>
      <w:r w:rsidRPr="00FF1740">
        <w:rPr>
          <w:rFonts w:ascii="Times New Roman" w:hAnsi="Times New Roman"/>
          <w:sz w:val="24"/>
          <w:szCs w:val="24"/>
        </w:rPr>
        <w:t>a</w:t>
      </w:r>
      <w:r w:rsidRPr="00FF1740">
        <w:rPr>
          <w:rFonts w:ascii="Times New Roman" w:hAnsi="Times New Roman"/>
          <w:sz w:val="24"/>
          <w:szCs w:val="24"/>
        </w:rPr>
        <w:t xml:space="preserve"> production manager should consider when deciding on the transformation process to be adopted by an organisation in the production of goods </w:t>
      </w:r>
    </w:p>
    <w:p w:rsidR="00FF1740" w:rsidRPr="00FF1740" w:rsidRDefault="00FF1740" w:rsidP="00FF1740">
      <w:pPr>
        <w:pStyle w:val="ListParagraph"/>
        <w:spacing w:before="120" w:after="120" w:line="360" w:lineRule="auto"/>
        <w:ind w:left="7920" w:firstLine="720"/>
        <w:rPr>
          <w:rFonts w:ascii="Times New Roman" w:hAnsi="Times New Roman"/>
          <w:sz w:val="24"/>
          <w:szCs w:val="24"/>
          <w:shd w:val="clear" w:color="auto" w:fill="FFFFFF"/>
        </w:rPr>
      </w:pPr>
      <w:r w:rsidRPr="00FF1740">
        <w:rPr>
          <w:rFonts w:ascii="Times New Roman" w:hAnsi="Times New Roman"/>
          <w:sz w:val="24"/>
          <w:szCs w:val="24"/>
        </w:rPr>
        <w:t>(10 marks)</w:t>
      </w:r>
    </w:p>
    <w:p w:rsidR="00FF1740" w:rsidRPr="00FF1740" w:rsidRDefault="00FF1740" w:rsidP="00FF1740">
      <w:pPr>
        <w:pStyle w:val="ListParagraph"/>
        <w:numPr>
          <w:ilvl w:val="0"/>
          <w:numId w:val="11"/>
        </w:numPr>
        <w:spacing w:before="120" w:after="120" w:line="360" w:lineRule="auto"/>
        <w:rPr>
          <w:rFonts w:ascii="Times New Roman" w:hAnsi="Times New Roman"/>
          <w:b/>
          <w:sz w:val="24"/>
          <w:szCs w:val="24"/>
        </w:rPr>
      </w:pPr>
      <w:r w:rsidRPr="00FF1740">
        <w:rPr>
          <w:rFonts w:ascii="Times New Roman" w:hAnsi="Times New Roman"/>
          <w:sz w:val="24"/>
          <w:szCs w:val="24"/>
        </w:rPr>
        <w:t>The management of Amks Limited has decided to adopt a process layout in its warehouse. Highlight five benefits that may accrue to the organisation from adopting this layout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F1740">
        <w:rPr>
          <w:rFonts w:ascii="Times New Roman" w:hAnsi="Times New Roman"/>
          <w:sz w:val="24"/>
          <w:szCs w:val="24"/>
        </w:rPr>
        <w:t xml:space="preserve">                                                                                                                    </w:t>
      </w:r>
      <w:r>
        <w:rPr>
          <w:rFonts w:ascii="Times New Roman" w:hAnsi="Times New Roman"/>
          <w:sz w:val="24"/>
          <w:szCs w:val="24"/>
        </w:rPr>
        <w:tab/>
      </w:r>
      <w:r w:rsidRPr="00FF1740">
        <w:rPr>
          <w:rFonts w:ascii="Times New Roman" w:hAnsi="Times New Roman"/>
          <w:sz w:val="24"/>
          <w:szCs w:val="24"/>
        </w:rPr>
        <w:t>(10marks)</w:t>
      </w:r>
    </w:p>
    <w:sectPr w:rsidR="00FF1740" w:rsidRPr="00FF174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AA3" w:rsidRDefault="000C3AA3">
      <w:pPr>
        <w:spacing w:after="0" w:line="240" w:lineRule="auto"/>
      </w:pPr>
      <w:r>
        <w:separator/>
      </w:r>
    </w:p>
  </w:endnote>
  <w:endnote w:type="continuationSeparator" w:id="0">
    <w:p w:rsidR="000C3AA3" w:rsidRDefault="000C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0C3AA3"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BE7F05">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0C3A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AA3" w:rsidRDefault="000C3AA3">
      <w:pPr>
        <w:spacing w:after="0" w:line="240" w:lineRule="auto"/>
      </w:pPr>
      <w:r>
        <w:separator/>
      </w:r>
    </w:p>
  </w:footnote>
  <w:footnote w:type="continuationSeparator" w:id="0">
    <w:p w:rsidR="000C3AA3" w:rsidRDefault="000C3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0C3A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0C3A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5E09"/>
    <w:multiLevelType w:val="hybridMultilevel"/>
    <w:tmpl w:val="A50AE21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B1623"/>
    <w:multiLevelType w:val="hybridMultilevel"/>
    <w:tmpl w:val="DD1AD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15258"/>
    <w:multiLevelType w:val="multilevel"/>
    <w:tmpl w:val="B6E614E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20" w:hanging="360"/>
      </w:pPr>
      <w:rPr>
        <w:rFonts w:asciiTheme="minorHAnsi" w:hAnsiTheme="minorHAnsi" w:cstheme="minorBidi" w:hint="default"/>
        <w:b w:val="0"/>
        <w:bCs/>
        <w:color w:val="auto"/>
      </w:rPr>
    </w:lvl>
    <w:lvl w:ilvl="2">
      <w:numFmt w:val="bullet"/>
      <w:lvlText w:val="-"/>
      <w:lvlJc w:val="left"/>
      <w:pPr>
        <w:ind w:left="2160" w:hanging="360"/>
      </w:pPr>
      <w:rPr>
        <w:rFonts w:ascii="Times New Roman" w:eastAsiaTheme="minorEastAsia" w:hAnsi="Times New Roman" w:cs="Times New Roman" w:hint="default"/>
        <w:b w:val="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277110"/>
    <w:multiLevelType w:val="hybridMultilevel"/>
    <w:tmpl w:val="91C499E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816E9"/>
    <w:multiLevelType w:val="hybridMultilevel"/>
    <w:tmpl w:val="B2BC7128"/>
    <w:lvl w:ilvl="0" w:tplc="AE28D4E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80104B"/>
    <w:multiLevelType w:val="hybridMultilevel"/>
    <w:tmpl w:val="5A66900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D578A"/>
    <w:multiLevelType w:val="hybridMultilevel"/>
    <w:tmpl w:val="EC263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43DD2"/>
    <w:multiLevelType w:val="hybridMultilevel"/>
    <w:tmpl w:val="51988ED8"/>
    <w:lvl w:ilvl="0" w:tplc="64FA3278">
      <w:start w:val="1"/>
      <w:numFmt w:val="lowerRoman"/>
      <w:lvlText w:val="%1."/>
      <w:lvlJc w:val="left"/>
      <w:pPr>
        <w:ind w:left="2370" w:hanging="360"/>
      </w:pPr>
      <w:rPr>
        <w:rFonts w:ascii="Times New Roman" w:eastAsiaTheme="minorEastAsia" w:hAnsi="Times New Roman" w:cs="Times New Roman" w:hint="default"/>
        <w:b w:val="0"/>
      </w:rPr>
    </w:lvl>
    <w:lvl w:ilvl="1" w:tplc="08090019" w:tentative="1">
      <w:start w:val="1"/>
      <w:numFmt w:val="lowerLetter"/>
      <w:lvlText w:val="%2."/>
      <w:lvlJc w:val="left"/>
      <w:pPr>
        <w:ind w:left="3090" w:hanging="360"/>
      </w:pPr>
    </w:lvl>
    <w:lvl w:ilvl="2" w:tplc="0809001B" w:tentative="1">
      <w:start w:val="1"/>
      <w:numFmt w:val="lowerRoman"/>
      <w:lvlText w:val="%3."/>
      <w:lvlJc w:val="right"/>
      <w:pPr>
        <w:ind w:left="3810" w:hanging="180"/>
      </w:pPr>
    </w:lvl>
    <w:lvl w:ilvl="3" w:tplc="0809000F" w:tentative="1">
      <w:start w:val="1"/>
      <w:numFmt w:val="decimal"/>
      <w:lvlText w:val="%4."/>
      <w:lvlJc w:val="left"/>
      <w:pPr>
        <w:ind w:left="4530" w:hanging="360"/>
      </w:pPr>
    </w:lvl>
    <w:lvl w:ilvl="4" w:tplc="08090019" w:tentative="1">
      <w:start w:val="1"/>
      <w:numFmt w:val="lowerLetter"/>
      <w:lvlText w:val="%5."/>
      <w:lvlJc w:val="left"/>
      <w:pPr>
        <w:ind w:left="5250" w:hanging="360"/>
      </w:pPr>
    </w:lvl>
    <w:lvl w:ilvl="5" w:tplc="0809001B" w:tentative="1">
      <w:start w:val="1"/>
      <w:numFmt w:val="lowerRoman"/>
      <w:lvlText w:val="%6."/>
      <w:lvlJc w:val="right"/>
      <w:pPr>
        <w:ind w:left="5970" w:hanging="180"/>
      </w:pPr>
    </w:lvl>
    <w:lvl w:ilvl="6" w:tplc="0809000F" w:tentative="1">
      <w:start w:val="1"/>
      <w:numFmt w:val="decimal"/>
      <w:lvlText w:val="%7."/>
      <w:lvlJc w:val="left"/>
      <w:pPr>
        <w:ind w:left="6690" w:hanging="360"/>
      </w:pPr>
    </w:lvl>
    <w:lvl w:ilvl="7" w:tplc="08090019" w:tentative="1">
      <w:start w:val="1"/>
      <w:numFmt w:val="lowerLetter"/>
      <w:lvlText w:val="%8."/>
      <w:lvlJc w:val="left"/>
      <w:pPr>
        <w:ind w:left="7410" w:hanging="360"/>
      </w:pPr>
    </w:lvl>
    <w:lvl w:ilvl="8" w:tplc="0809001B" w:tentative="1">
      <w:start w:val="1"/>
      <w:numFmt w:val="lowerRoman"/>
      <w:lvlText w:val="%9."/>
      <w:lvlJc w:val="right"/>
      <w:pPr>
        <w:ind w:left="8130" w:hanging="180"/>
      </w:pPr>
    </w:lvl>
  </w:abstractNum>
  <w:abstractNum w:abstractNumId="9" w15:restartNumberingAfterBreak="0">
    <w:nsid w:val="5D931DA6"/>
    <w:multiLevelType w:val="hybridMultilevel"/>
    <w:tmpl w:val="FBC086E2"/>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DF0B96"/>
    <w:multiLevelType w:val="hybridMultilevel"/>
    <w:tmpl w:val="75FA54AE"/>
    <w:lvl w:ilvl="0" w:tplc="08090001">
      <w:start w:val="1"/>
      <w:numFmt w:val="bullet"/>
      <w:lvlText w:val=""/>
      <w:lvlJc w:val="left"/>
      <w:pPr>
        <w:ind w:left="4020" w:hanging="360"/>
      </w:pPr>
      <w:rPr>
        <w:rFonts w:ascii="Symbol" w:hAnsi="Symbol" w:hint="default"/>
      </w:rPr>
    </w:lvl>
    <w:lvl w:ilvl="1" w:tplc="08090003" w:tentative="1">
      <w:start w:val="1"/>
      <w:numFmt w:val="bullet"/>
      <w:lvlText w:val="o"/>
      <w:lvlJc w:val="left"/>
      <w:pPr>
        <w:ind w:left="4740" w:hanging="360"/>
      </w:pPr>
      <w:rPr>
        <w:rFonts w:ascii="Courier New" w:hAnsi="Courier New" w:cs="Courier New" w:hint="default"/>
      </w:rPr>
    </w:lvl>
    <w:lvl w:ilvl="2" w:tplc="08090005" w:tentative="1">
      <w:start w:val="1"/>
      <w:numFmt w:val="bullet"/>
      <w:lvlText w:val=""/>
      <w:lvlJc w:val="left"/>
      <w:pPr>
        <w:ind w:left="5460" w:hanging="360"/>
      </w:pPr>
      <w:rPr>
        <w:rFonts w:ascii="Wingdings" w:hAnsi="Wingdings" w:hint="default"/>
      </w:rPr>
    </w:lvl>
    <w:lvl w:ilvl="3" w:tplc="08090001" w:tentative="1">
      <w:start w:val="1"/>
      <w:numFmt w:val="bullet"/>
      <w:lvlText w:val=""/>
      <w:lvlJc w:val="left"/>
      <w:pPr>
        <w:ind w:left="6180" w:hanging="360"/>
      </w:pPr>
      <w:rPr>
        <w:rFonts w:ascii="Symbol" w:hAnsi="Symbol" w:hint="default"/>
      </w:rPr>
    </w:lvl>
    <w:lvl w:ilvl="4" w:tplc="08090003" w:tentative="1">
      <w:start w:val="1"/>
      <w:numFmt w:val="bullet"/>
      <w:lvlText w:val="o"/>
      <w:lvlJc w:val="left"/>
      <w:pPr>
        <w:ind w:left="6900" w:hanging="360"/>
      </w:pPr>
      <w:rPr>
        <w:rFonts w:ascii="Courier New" w:hAnsi="Courier New" w:cs="Courier New" w:hint="default"/>
      </w:rPr>
    </w:lvl>
    <w:lvl w:ilvl="5" w:tplc="08090005" w:tentative="1">
      <w:start w:val="1"/>
      <w:numFmt w:val="bullet"/>
      <w:lvlText w:val=""/>
      <w:lvlJc w:val="left"/>
      <w:pPr>
        <w:ind w:left="7620" w:hanging="360"/>
      </w:pPr>
      <w:rPr>
        <w:rFonts w:ascii="Wingdings" w:hAnsi="Wingdings" w:hint="default"/>
      </w:rPr>
    </w:lvl>
    <w:lvl w:ilvl="6" w:tplc="08090001" w:tentative="1">
      <w:start w:val="1"/>
      <w:numFmt w:val="bullet"/>
      <w:lvlText w:val=""/>
      <w:lvlJc w:val="left"/>
      <w:pPr>
        <w:ind w:left="8340" w:hanging="360"/>
      </w:pPr>
      <w:rPr>
        <w:rFonts w:ascii="Symbol" w:hAnsi="Symbol" w:hint="default"/>
      </w:rPr>
    </w:lvl>
    <w:lvl w:ilvl="7" w:tplc="08090003" w:tentative="1">
      <w:start w:val="1"/>
      <w:numFmt w:val="bullet"/>
      <w:lvlText w:val="o"/>
      <w:lvlJc w:val="left"/>
      <w:pPr>
        <w:ind w:left="9060" w:hanging="360"/>
      </w:pPr>
      <w:rPr>
        <w:rFonts w:ascii="Courier New" w:hAnsi="Courier New" w:cs="Courier New" w:hint="default"/>
      </w:rPr>
    </w:lvl>
    <w:lvl w:ilvl="8" w:tplc="08090005" w:tentative="1">
      <w:start w:val="1"/>
      <w:numFmt w:val="bullet"/>
      <w:lvlText w:val=""/>
      <w:lvlJc w:val="left"/>
      <w:pPr>
        <w:ind w:left="9780"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1"/>
  </w:num>
  <w:num w:numId="7">
    <w:abstractNumId w:val="3"/>
  </w:num>
  <w:num w:numId="8">
    <w:abstractNumId w:val="10"/>
  </w:num>
  <w:num w:numId="9">
    <w:abstractNumId w:val="8"/>
  </w:num>
  <w:num w:numId="10">
    <w:abstractNumId w:val="9"/>
  </w:num>
  <w:num w:numId="11">
    <w:abstractNumId w:val="5"/>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3AA3"/>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B0704"/>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BE7F05"/>
    <w:rsid w:val="00C02AA9"/>
    <w:rsid w:val="00C25AB0"/>
    <w:rsid w:val="00C46464"/>
    <w:rsid w:val="00C51312"/>
    <w:rsid w:val="00C63336"/>
    <w:rsid w:val="00C87379"/>
    <w:rsid w:val="00C97CFD"/>
    <w:rsid w:val="00CB2447"/>
    <w:rsid w:val="00CC4C50"/>
    <w:rsid w:val="00CE5820"/>
    <w:rsid w:val="00CF3209"/>
    <w:rsid w:val="00D035E8"/>
    <w:rsid w:val="00D12DC3"/>
    <w:rsid w:val="00D260DA"/>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 w:val="00FF174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490AD56"/>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26A09-F049-4F9B-9337-91E14E4F6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210</cp:revision>
  <cp:lastPrinted>2016-11-24T09:20:00Z</cp:lastPrinted>
  <dcterms:created xsi:type="dcterms:W3CDTF">2015-01-06T14:30:00Z</dcterms:created>
  <dcterms:modified xsi:type="dcterms:W3CDTF">2021-04-08T07:10:00Z</dcterms:modified>
</cp:coreProperties>
</file>