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3746A0">
        <w:rPr>
          <w:rFonts w:ascii="Arial" w:hAnsi="Arial" w:cs="Arial"/>
          <w:b/>
          <w:sz w:val="24"/>
          <w:szCs w:val="24"/>
        </w:rPr>
        <w:t>ECO 323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3746A0" w:rsidRPr="003746A0">
        <w:rPr>
          <w:rFonts w:ascii="Arial" w:hAnsi="Arial" w:cs="Arial"/>
          <w:b/>
          <w:sz w:val="24"/>
          <w:szCs w:val="24"/>
        </w:rPr>
        <w:t>PUBLIC FINANCE AND FISCAL POLICY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3746A0">
        <w:rPr>
          <w:rFonts w:ascii="Tahoma" w:hAnsi="Tahoma" w:cs="Tahoma"/>
          <w:b/>
          <w:sz w:val="28"/>
          <w:szCs w:val="28"/>
        </w:rPr>
        <w:t>6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04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3746A0">
        <w:rPr>
          <w:rFonts w:ascii="Tahoma" w:hAnsi="Tahoma" w:cs="Tahoma"/>
          <w:b/>
          <w:sz w:val="28"/>
          <w:szCs w:val="28"/>
        </w:rPr>
        <w:t>12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3746A0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5B2BAA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Pr="00050E19" w:rsidRDefault="00E16478" w:rsidP="00050E19">
      <w:pPr>
        <w:spacing w:after="0" w:line="360" w:lineRule="auto"/>
        <w:rPr>
          <w:rFonts w:asciiTheme="majorBidi" w:hAnsiTheme="majorBidi" w:cstheme="majorBidi"/>
          <w:b/>
          <w:sz w:val="24"/>
          <w:szCs w:val="24"/>
        </w:rPr>
      </w:pPr>
      <w:r w:rsidRPr="00050E19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050E19" w:rsidRPr="00050E19" w:rsidRDefault="00050E19" w:rsidP="00050E1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50E19">
        <w:rPr>
          <w:rFonts w:ascii="Times New Roman" w:hAnsi="Times New Roman"/>
          <w:sz w:val="24"/>
          <w:szCs w:val="24"/>
        </w:rPr>
        <w:t xml:space="preserve">Recently the international Monetary Fund (IMF) team and the Kenyan authorities reached staff-level agreement on a 38-month program to help the next phase of the country’s COVID-19 response and a strong multi-year effort to stabilize and begin reducing debt levels relative to GDP. Elucidate possible measures that the country should put in place to comply with  those agreements for economic stability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50E19">
        <w:rPr>
          <w:rFonts w:ascii="Times New Roman" w:hAnsi="Times New Roman"/>
          <w:sz w:val="24"/>
          <w:szCs w:val="24"/>
        </w:rPr>
        <w:t xml:space="preserve"> </w:t>
      </w:r>
      <w:r w:rsidRPr="00050E19">
        <w:rPr>
          <w:rFonts w:ascii="Times New Roman" w:hAnsi="Times New Roman"/>
          <w:b/>
          <w:sz w:val="24"/>
          <w:szCs w:val="24"/>
        </w:rPr>
        <w:t>[8 marks]</w:t>
      </w:r>
      <w:r w:rsidRPr="00050E19">
        <w:rPr>
          <w:rFonts w:ascii="Times New Roman" w:hAnsi="Times New Roman"/>
          <w:sz w:val="24"/>
          <w:szCs w:val="24"/>
        </w:rPr>
        <w:t xml:space="preserve">             </w:t>
      </w:r>
    </w:p>
    <w:p w:rsidR="00050E19" w:rsidRPr="00050E19" w:rsidRDefault="00050E19" w:rsidP="00050E1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50E19">
        <w:rPr>
          <w:rFonts w:ascii="Times New Roman" w:hAnsi="Times New Roman"/>
          <w:sz w:val="24"/>
          <w:szCs w:val="24"/>
        </w:rPr>
        <w:t>Externalities occur in an economy when the production or consumption of a specific good or service impacts a third party that is not directly related to the production or consumption of that good or service. Explain the various Forms of Externalities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50E19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050E19">
        <w:rPr>
          <w:rFonts w:ascii="Times New Roman" w:hAnsi="Times New Roman"/>
          <w:b/>
          <w:sz w:val="24"/>
          <w:szCs w:val="24"/>
        </w:rPr>
        <w:t>[8 marks]</w:t>
      </w:r>
    </w:p>
    <w:p w:rsidR="00050E19" w:rsidRPr="00050E19" w:rsidRDefault="00050E19" w:rsidP="00050E1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50E19">
        <w:rPr>
          <w:rFonts w:ascii="Times New Roman" w:hAnsi="Times New Roman"/>
          <w:sz w:val="24"/>
          <w:szCs w:val="24"/>
        </w:rPr>
        <w:t xml:space="preserve">Elaborate the role of parliament in the budgetary process in Kenya                 </w:t>
      </w:r>
      <w:r>
        <w:rPr>
          <w:rFonts w:ascii="Times New Roman" w:hAnsi="Times New Roman"/>
          <w:sz w:val="24"/>
          <w:szCs w:val="24"/>
        </w:rPr>
        <w:tab/>
      </w:r>
      <w:r w:rsidRPr="00050E19">
        <w:rPr>
          <w:rFonts w:ascii="Times New Roman" w:hAnsi="Times New Roman"/>
          <w:sz w:val="24"/>
          <w:szCs w:val="24"/>
        </w:rPr>
        <w:t xml:space="preserve">  </w:t>
      </w:r>
      <w:r w:rsidRPr="00050E19">
        <w:rPr>
          <w:rFonts w:ascii="Times New Roman" w:hAnsi="Times New Roman"/>
          <w:b/>
          <w:sz w:val="24"/>
          <w:szCs w:val="24"/>
        </w:rPr>
        <w:t>[8 marks]</w:t>
      </w:r>
    </w:p>
    <w:p w:rsidR="00050E19" w:rsidRPr="00050E19" w:rsidRDefault="00050E19" w:rsidP="00050E1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50E19">
        <w:rPr>
          <w:rFonts w:ascii="Times New Roman" w:hAnsi="Times New Roman"/>
          <w:bCs/>
          <w:sz w:val="24"/>
          <w:szCs w:val="24"/>
        </w:rPr>
        <w:t>Explain in details the characteristics of pure public good</w:t>
      </w:r>
      <w:r w:rsidRPr="00050E19">
        <w:rPr>
          <w:rFonts w:ascii="Times New Roman" w:hAnsi="Times New Roman"/>
          <w:bCs/>
          <w:sz w:val="24"/>
          <w:szCs w:val="24"/>
          <w:lang w:val="en-GB"/>
        </w:rPr>
        <w:t xml:space="preserve">                                  </w:t>
      </w:r>
      <w:r>
        <w:rPr>
          <w:rFonts w:ascii="Times New Roman" w:hAnsi="Times New Roman"/>
          <w:bCs/>
          <w:sz w:val="24"/>
          <w:szCs w:val="24"/>
          <w:lang w:val="en-GB"/>
        </w:rPr>
        <w:tab/>
      </w:r>
      <w:r w:rsidRPr="00050E19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050E19">
        <w:rPr>
          <w:rFonts w:ascii="Times New Roman" w:hAnsi="Times New Roman"/>
          <w:b/>
          <w:bCs/>
          <w:sz w:val="24"/>
          <w:szCs w:val="24"/>
          <w:lang w:val="en-GB"/>
        </w:rPr>
        <w:t>[4 marks]</w:t>
      </w:r>
    </w:p>
    <w:p w:rsidR="00050E19" w:rsidRPr="00050E19" w:rsidRDefault="00050E19" w:rsidP="00050E1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50E19">
        <w:rPr>
          <w:rFonts w:ascii="Times New Roman" w:eastAsia="Times New Roman" w:hAnsi="Times New Roman"/>
          <w:bCs/>
          <w:sz w:val="24"/>
          <w:szCs w:val="24"/>
        </w:rPr>
        <w:t>Explain the terms excludability and non-rival consumption</w:t>
      </w:r>
      <w:r w:rsidRPr="00050E19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050E19">
        <w:rPr>
          <w:rFonts w:ascii="Times New Roman" w:eastAsia="Times New Roman" w:hAnsi="Times New Roman"/>
          <w:b/>
          <w:bCs/>
          <w:sz w:val="24"/>
          <w:szCs w:val="24"/>
        </w:rPr>
        <w:t xml:space="preserve">[2 marks]                                </w:t>
      </w:r>
    </w:p>
    <w:p w:rsidR="00050E19" w:rsidRPr="00050E19" w:rsidRDefault="00050E19" w:rsidP="00050E1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50E19">
        <w:rPr>
          <w:rFonts w:ascii="Times New Roman" w:hAnsi="Times New Roman"/>
          <w:b/>
          <w:sz w:val="24"/>
          <w:szCs w:val="24"/>
        </w:rPr>
        <w:t>QUESTION TWO</w:t>
      </w:r>
      <w:r w:rsidRPr="00050E19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050E19" w:rsidRPr="00050E19" w:rsidRDefault="00050E19" w:rsidP="00050E19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50E19">
        <w:rPr>
          <w:rFonts w:ascii="Times New Roman" w:hAnsi="Times New Roman"/>
          <w:sz w:val="24"/>
          <w:szCs w:val="24"/>
        </w:rPr>
        <w:t xml:space="preserve">Explain the four (4) canons for the growth of public expenditure               </w:t>
      </w:r>
      <w:r>
        <w:rPr>
          <w:rFonts w:ascii="Times New Roman" w:hAnsi="Times New Roman"/>
          <w:sz w:val="24"/>
          <w:szCs w:val="24"/>
        </w:rPr>
        <w:tab/>
      </w:r>
      <w:r w:rsidRPr="00050E19">
        <w:rPr>
          <w:rFonts w:ascii="Times New Roman" w:hAnsi="Times New Roman"/>
          <w:sz w:val="24"/>
          <w:szCs w:val="24"/>
        </w:rPr>
        <w:t xml:space="preserve"> </w:t>
      </w:r>
      <w:r w:rsidRPr="00050E19">
        <w:rPr>
          <w:rFonts w:ascii="Times New Roman" w:hAnsi="Times New Roman"/>
          <w:b/>
          <w:bCs/>
          <w:sz w:val="24"/>
          <w:szCs w:val="24"/>
          <w:lang w:val="en-GB"/>
        </w:rPr>
        <w:t>[6 marks]</w:t>
      </w:r>
    </w:p>
    <w:p w:rsidR="00050E19" w:rsidRPr="00050E19" w:rsidRDefault="00050E19" w:rsidP="00050E19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50E19">
        <w:rPr>
          <w:rFonts w:ascii="Times New Roman" w:hAnsi="Times New Roman"/>
          <w:sz w:val="24"/>
          <w:szCs w:val="24"/>
        </w:rPr>
        <w:t xml:space="preserve">Describe key reasons as to why government should participate in economic activities  </w:t>
      </w:r>
    </w:p>
    <w:p w:rsidR="00050E19" w:rsidRPr="00050E19" w:rsidRDefault="00050E19" w:rsidP="00050E19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 w:rsidRPr="00050E1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050E19">
        <w:rPr>
          <w:rFonts w:ascii="Times New Roman" w:hAnsi="Times New Roman"/>
          <w:sz w:val="24"/>
          <w:szCs w:val="24"/>
        </w:rPr>
        <w:t xml:space="preserve"> </w:t>
      </w:r>
      <w:r w:rsidRPr="00050E19">
        <w:rPr>
          <w:rFonts w:ascii="Times New Roman" w:hAnsi="Times New Roman"/>
          <w:b/>
          <w:sz w:val="24"/>
          <w:szCs w:val="24"/>
        </w:rPr>
        <w:t>[8 marks]</w:t>
      </w:r>
      <w:r w:rsidRPr="00050E1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050E19" w:rsidRPr="00050E19" w:rsidRDefault="00050E19" w:rsidP="00050E19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50E19">
        <w:rPr>
          <w:rFonts w:ascii="Times New Roman" w:hAnsi="Times New Roman"/>
          <w:sz w:val="24"/>
          <w:szCs w:val="24"/>
        </w:rPr>
        <w:t xml:space="preserve"> Explain the assumptions of the principles of maximum social advantage   </w:t>
      </w:r>
      <w:r>
        <w:rPr>
          <w:rFonts w:ascii="Times New Roman" w:hAnsi="Times New Roman"/>
          <w:sz w:val="24"/>
          <w:szCs w:val="24"/>
        </w:rPr>
        <w:tab/>
      </w:r>
      <w:r w:rsidRPr="00050E19">
        <w:rPr>
          <w:rFonts w:ascii="Times New Roman" w:hAnsi="Times New Roman"/>
          <w:sz w:val="24"/>
          <w:szCs w:val="24"/>
        </w:rPr>
        <w:t xml:space="preserve"> </w:t>
      </w:r>
      <w:r w:rsidRPr="00050E19">
        <w:rPr>
          <w:rFonts w:ascii="Times New Roman" w:hAnsi="Times New Roman"/>
          <w:b/>
          <w:sz w:val="24"/>
          <w:szCs w:val="24"/>
        </w:rPr>
        <w:t>[6 marks]</w:t>
      </w:r>
      <w:r w:rsidRPr="00050E19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050E19" w:rsidRPr="00050E19" w:rsidRDefault="00050E19" w:rsidP="00050E1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50E19">
        <w:rPr>
          <w:rFonts w:ascii="Times New Roman" w:hAnsi="Times New Roman"/>
          <w:b/>
          <w:sz w:val="24"/>
          <w:szCs w:val="24"/>
        </w:rPr>
        <w:t>QUESTION THREE</w:t>
      </w:r>
    </w:p>
    <w:p w:rsidR="00050E19" w:rsidRPr="00050E19" w:rsidRDefault="00050E19" w:rsidP="0044241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50E19">
        <w:rPr>
          <w:rFonts w:ascii="Times New Roman" w:hAnsi="Times New Roman"/>
          <w:sz w:val="24"/>
          <w:szCs w:val="24"/>
        </w:rPr>
        <w:t xml:space="preserve">Discuss the fundamental differences between the private goods and public goods </w:t>
      </w:r>
      <w:r w:rsidRPr="00050E19">
        <w:rPr>
          <w:rFonts w:ascii="Times New Roman" w:hAnsi="Times New Roman"/>
          <w:b/>
          <w:sz w:val="24"/>
          <w:szCs w:val="24"/>
        </w:rPr>
        <w:t>[8</w:t>
      </w:r>
      <w:r w:rsidRPr="00050E19">
        <w:rPr>
          <w:rFonts w:ascii="Times New Roman" w:hAnsi="Times New Roman"/>
          <w:b/>
          <w:sz w:val="24"/>
          <w:szCs w:val="24"/>
        </w:rPr>
        <w:t xml:space="preserve"> marks]</w:t>
      </w:r>
      <w:r w:rsidRPr="00050E19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050E19" w:rsidRPr="00050E19" w:rsidRDefault="00050E19" w:rsidP="00050E19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50E19">
        <w:rPr>
          <w:rFonts w:ascii="Times New Roman" w:hAnsi="Times New Roman"/>
          <w:sz w:val="24"/>
          <w:szCs w:val="24"/>
        </w:rPr>
        <w:t>Explain the justification of government intervention in the goods market</w:t>
      </w:r>
      <w:r w:rsidRPr="00050E19"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050E19">
        <w:rPr>
          <w:rFonts w:ascii="Times New Roman" w:hAnsi="Times New Roman"/>
          <w:b/>
          <w:sz w:val="24"/>
          <w:szCs w:val="24"/>
        </w:rPr>
        <w:t>[6</w:t>
      </w:r>
      <w:r>
        <w:rPr>
          <w:rFonts w:ascii="Times New Roman" w:hAnsi="Times New Roman"/>
          <w:b/>
          <w:sz w:val="24"/>
          <w:szCs w:val="24"/>
        </w:rPr>
        <w:t xml:space="preserve"> marks]</w:t>
      </w:r>
      <w:r w:rsidRPr="00050E1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050E19" w:rsidRPr="00050E19" w:rsidRDefault="00050E19" w:rsidP="00050E19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50E19">
        <w:rPr>
          <w:rFonts w:ascii="Times New Roman" w:eastAsia="Times New Roman" w:hAnsi="Times New Roman"/>
          <w:sz w:val="24"/>
          <w:szCs w:val="24"/>
        </w:rPr>
        <w:t xml:space="preserve">Describe three key </w:t>
      </w:r>
      <w:r w:rsidRPr="00050E19">
        <w:rPr>
          <w:rFonts w:ascii="Times New Roman" w:hAnsi="Times New Roman"/>
          <w:sz w:val="24"/>
          <w:szCs w:val="24"/>
        </w:rPr>
        <w:t>conditions that bring about monopoly</w:t>
      </w:r>
      <w:r w:rsidRPr="00050E19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050E19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ab/>
      </w:r>
      <w:r w:rsidRPr="00050E19">
        <w:rPr>
          <w:rFonts w:ascii="Times New Roman" w:hAnsi="Times New Roman"/>
          <w:sz w:val="24"/>
          <w:szCs w:val="24"/>
        </w:rPr>
        <w:t xml:space="preserve"> </w:t>
      </w:r>
      <w:r w:rsidRPr="00050E19">
        <w:rPr>
          <w:rFonts w:ascii="Times New Roman" w:hAnsi="Times New Roman"/>
          <w:b/>
          <w:sz w:val="24"/>
          <w:szCs w:val="24"/>
        </w:rPr>
        <w:t>[6 marks]</w:t>
      </w:r>
      <w:r w:rsidRPr="00050E1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050E19" w:rsidRPr="00050E19" w:rsidRDefault="00050E19" w:rsidP="00050E1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50E19">
        <w:rPr>
          <w:rFonts w:ascii="Times New Roman" w:hAnsi="Times New Roman"/>
          <w:b/>
          <w:sz w:val="24"/>
          <w:szCs w:val="24"/>
        </w:rPr>
        <w:t>QUESTION FOUR</w:t>
      </w:r>
    </w:p>
    <w:p w:rsidR="00050E19" w:rsidRPr="00050E19" w:rsidRDefault="00050E19" w:rsidP="00050E19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50E19">
        <w:rPr>
          <w:rFonts w:ascii="Times New Roman" w:hAnsi="Times New Roman"/>
          <w:bCs/>
          <w:sz w:val="24"/>
          <w:szCs w:val="24"/>
        </w:rPr>
        <w:t>Explain the various private and market mechanism for solving externality problems.</w:t>
      </w:r>
      <w:bookmarkStart w:id="0" w:name="_GoBack"/>
      <w:bookmarkEnd w:id="0"/>
      <w:r w:rsidRPr="00050E19">
        <w:rPr>
          <w:rFonts w:ascii="Times New Roman" w:hAnsi="Times New Roman"/>
          <w:b/>
          <w:sz w:val="24"/>
          <w:szCs w:val="24"/>
        </w:rPr>
        <w:t>[4 marks]</w:t>
      </w:r>
    </w:p>
    <w:p w:rsidR="00050E19" w:rsidRPr="00050E19" w:rsidRDefault="00050E19" w:rsidP="00050E19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050E19">
        <w:rPr>
          <w:rFonts w:ascii="Times New Roman" w:hAnsi="Times New Roman"/>
          <w:bCs/>
          <w:sz w:val="24"/>
          <w:szCs w:val="24"/>
        </w:rPr>
        <w:t xml:space="preserve">Discuss the weaknesses of pigouvias tax scheme                                               </w:t>
      </w:r>
      <w:r>
        <w:rPr>
          <w:rFonts w:ascii="Times New Roman" w:hAnsi="Times New Roman"/>
          <w:bCs/>
          <w:sz w:val="24"/>
          <w:szCs w:val="24"/>
        </w:rPr>
        <w:tab/>
      </w:r>
      <w:r w:rsidRPr="00050E19">
        <w:rPr>
          <w:rFonts w:ascii="Times New Roman" w:hAnsi="Times New Roman"/>
          <w:bCs/>
          <w:sz w:val="24"/>
          <w:szCs w:val="24"/>
        </w:rPr>
        <w:t xml:space="preserve"> </w:t>
      </w:r>
      <w:r w:rsidRPr="00050E19">
        <w:rPr>
          <w:rFonts w:ascii="Times New Roman" w:hAnsi="Times New Roman"/>
          <w:b/>
          <w:bCs/>
          <w:sz w:val="24"/>
          <w:szCs w:val="24"/>
        </w:rPr>
        <w:t>[6 marks]</w:t>
      </w:r>
    </w:p>
    <w:p w:rsidR="00050E19" w:rsidRPr="00050E19" w:rsidRDefault="00050E19" w:rsidP="00050E19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050E19">
        <w:rPr>
          <w:rFonts w:ascii="Times New Roman" w:eastAsia="Times New Roman" w:hAnsi="Times New Roman"/>
          <w:sz w:val="24"/>
          <w:szCs w:val="24"/>
        </w:rPr>
        <w:t xml:space="preserve">Explain the requirements for a “good” tax structure in the public sector           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50E19">
        <w:rPr>
          <w:rFonts w:ascii="Times New Roman" w:hAnsi="Times New Roman"/>
          <w:b/>
          <w:bCs/>
          <w:sz w:val="24"/>
          <w:szCs w:val="24"/>
        </w:rPr>
        <w:t>[4 marks]</w:t>
      </w:r>
      <w:r w:rsidRPr="00050E19">
        <w:rPr>
          <w:rFonts w:ascii="Times New Roman" w:eastAsia="Times New Roman" w:hAnsi="Times New Roman"/>
          <w:sz w:val="24"/>
          <w:szCs w:val="24"/>
        </w:rPr>
        <w:t xml:space="preserve">   </w:t>
      </w:r>
    </w:p>
    <w:p w:rsidR="00050E19" w:rsidRPr="00050E19" w:rsidRDefault="00050E19" w:rsidP="00050E19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050E19">
        <w:rPr>
          <w:rFonts w:ascii="Times New Roman" w:eastAsia="Times New Roman" w:hAnsi="Times New Roman"/>
          <w:sz w:val="24"/>
          <w:szCs w:val="24"/>
        </w:rPr>
        <w:t xml:space="preserve"> Public loans in modern times are necessary to meet important situations, discuss why public debt is incurred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050E19">
        <w:rPr>
          <w:rFonts w:ascii="Times New Roman" w:eastAsia="Times New Roman" w:hAnsi="Times New Roman"/>
          <w:b/>
          <w:sz w:val="24"/>
          <w:szCs w:val="24"/>
        </w:rPr>
        <w:t xml:space="preserve">[6 marks]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0E19" w:rsidRPr="00050E19" w:rsidRDefault="00050E19" w:rsidP="00050E1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50E19">
        <w:rPr>
          <w:rFonts w:ascii="Times New Roman" w:hAnsi="Times New Roman"/>
          <w:b/>
          <w:sz w:val="24"/>
          <w:szCs w:val="24"/>
        </w:rPr>
        <w:t>QUESTION FIVE</w:t>
      </w:r>
    </w:p>
    <w:p w:rsidR="00050E19" w:rsidRPr="00050E19" w:rsidRDefault="00050E19" w:rsidP="00050E1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50E19">
        <w:rPr>
          <w:rFonts w:ascii="Times New Roman" w:hAnsi="Times New Roman"/>
          <w:sz w:val="24"/>
          <w:szCs w:val="24"/>
        </w:rPr>
        <w:t xml:space="preserve">Discuss the three (3) major factors that affect the level of production and employment to accelerate economic recovery of a country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050E19">
        <w:rPr>
          <w:rFonts w:ascii="Times New Roman" w:hAnsi="Times New Roman"/>
          <w:sz w:val="24"/>
          <w:szCs w:val="24"/>
        </w:rPr>
        <w:t xml:space="preserve"> </w:t>
      </w:r>
      <w:r w:rsidRPr="00050E19">
        <w:rPr>
          <w:rFonts w:ascii="Times New Roman" w:hAnsi="Times New Roman"/>
          <w:b/>
          <w:sz w:val="24"/>
          <w:szCs w:val="24"/>
        </w:rPr>
        <w:t>[6 marks]</w:t>
      </w:r>
    </w:p>
    <w:p w:rsidR="00050E19" w:rsidRPr="00050E19" w:rsidRDefault="00050E19" w:rsidP="00050E1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50E19">
        <w:rPr>
          <w:rFonts w:ascii="Times New Roman" w:eastAsia="Times New Roman" w:hAnsi="Times New Roman"/>
          <w:bCs/>
          <w:sz w:val="24"/>
          <w:szCs w:val="24"/>
        </w:rPr>
        <w:t xml:space="preserve">Elucidate two (2) key </w:t>
      </w:r>
      <w:r w:rsidRPr="00050E19">
        <w:rPr>
          <w:rFonts w:ascii="Times New Roman" w:hAnsi="Times New Roman"/>
          <w:bCs/>
          <w:sz w:val="24"/>
          <w:szCs w:val="24"/>
        </w:rPr>
        <w:t>types of budget</w:t>
      </w:r>
      <w:r w:rsidRPr="00050E19">
        <w:rPr>
          <w:rFonts w:ascii="Times New Roman" w:eastAsia="Times New Roman" w:hAnsi="Times New Roman"/>
          <w:bCs/>
          <w:sz w:val="24"/>
          <w:szCs w:val="24"/>
        </w:rPr>
        <w:t xml:space="preserve"> in the public sector                                  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050E1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50E19">
        <w:rPr>
          <w:rFonts w:ascii="Times New Roman" w:hAnsi="Times New Roman"/>
          <w:b/>
          <w:bCs/>
          <w:sz w:val="24"/>
          <w:szCs w:val="24"/>
          <w:lang w:val="en-GB"/>
        </w:rPr>
        <w:t>[4 marks]</w:t>
      </w:r>
      <w:r w:rsidRPr="00050E19">
        <w:rPr>
          <w:rFonts w:ascii="Times New Roman" w:eastAsia="Times New Roman" w:hAnsi="Times New Roman"/>
          <w:bCs/>
          <w:sz w:val="24"/>
          <w:szCs w:val="24"/>
        </w:rPr>
        <w:t xml:space="preserve">  </w:t>
      </w:r>
    </w:p>
    <w:p w:rsidR="00050E19" w:rsidRPr="00050E19" w:rsidRDefault="00050E19" w:rsidP="00050E1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50E19">
        <w:rPr>
          <w:rFonts w:ascii="Times New Roman" w:hAnsi="Times New Roman"/>
          <w:sz w:val="24"/>
          <w:szCs w:val="24"/>
        </w:rPr>
        <w:t xml:space="preserve">Explain the key cannons/principles of budgeting process in the government sector. </w:t>
      </w:r>
      <w:r w:rsidRPr="00050E19">
        <w:rPr>
          <w:rFonts w:ascii="Times New Roman" w:hAnsi="Times New Roman"/>
          <w:b/>
          <w:sz w:val="24"/>
          <w:szCs w:val="24"/>
        </w:rPr>
        <w:t>[10 marks]</w:t>
      </w:r>
    </w:p>
    <w:sectPr w:rsidR="00050E19" w:rsidRPr="00050E19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BAA" w:rsidRDefault="005B2BAA">
      <w:pPr>
        <w:spacing w:after="0" w:line="240" w:lineRule="auto"/>
      </w:pPr>
      <w:r>
        <w:separator/>
      </w:r>
    </w:p>
  </w:endnote>
  <w:endnote w:type="continuationSeparator" w:id="0">
    <w:p w:rsidR="005B2BAA" w:rsidRDefault="005B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5B2BAA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050E19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5B2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BAA" w:rsidRDefault="005B2BAA">
      <w:pPr>
        <w:spacing w:after="0" w:line="240" w:lineRule="auto"/>
      </w:pPr>
      <w:r>
        <w:separator/>
      </w:r>
    </w:p>
  </w:footnote>
  <w:footnote w:type="continuationSeparator" w:id="0">
    <w:p w:rsidR="005B2BAA" w:rsidRDefault="005B2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5B2BA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83728">
      <w:t>BBM</w:t>
    </w:r>
    <w:r>
      <w:t xml:space="preserve"> AP</w:t>
    </w:r>
    <w:r w:rsidR="00231C5C">
      <w:t>RIL</w:t>
    </w:r>
    <w:r w:rsidR="00180029">
      <w:t>/2021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5B2BA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F555A"/>
    <w:multiLevelType w:val="hybridMultilevel"/>
    <w:tmpl w:val="FAA2B746"/>
    <w:lvl w:ilvl="0" w:tplc="819E229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B00AB"/>
    <w:multiLevelType w:val="hybridMultilevel"/>
    <w:tmpl w:val="28B28BA8"/>
    <w:lvl w:ilvl="0" w:tplc="54862CB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093B27"/>
    <w:multiLevelType w:val="hybridMultilevel"/>
    <w:tmpl w:val="BEEE3416"/>
    <w:lvl w:ilvl="0" w:tplc="B38EC50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84D6B18"/>
    <w:multiLevelType w:val="hybridMultilevel"/>
    <w:tmpl w:val="0D0ABF34"/>
    <w:lvl w:ilvl="0" w:tplc="4DDA34AC">
      <w:start w:val="1"/>
      <w:numFmt w:val="lowerLetter"/>
      <w:lvlText w:val="(%1)"/>
      <w:lvlJc w:val="left"/>
      <w:pPr>
        <w:ind w:left="100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DC13931"/>
    <w:multiLevelType w:val="hybridMultilevel"/>
    <w:tmpl w:val="E440E980"/>
    <w:lvl w:ilvl="0" w:tplc="937EB42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50E19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46A0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B2BAA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644546E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B73AF-3A3B-41D3-AC10-269D1F03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2016-11-24T09:20:00Z</cp:lastPrinted>
  <dcterms:created xsi:type="dcterms:W3CDTF">2015-01-06T14:30:00Z</dcterms:created>
  <dcterms:modified xsi:type="dcterms:W3CDTF">2021-04-05T14:54:00Z</dcterms:modified>
</cp:coreProperties>
</file>