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AD8" w:rsidRDefault="00473AD8" w:rsidP="00473AD8">
      <w:pPr>
        <w:autoSpaceDE w:val="0"/>
        <w:autoSpaceDN w:val="0"/>
        <w:adjustRightInd w:val="0"/>
        <w:spacing w:after="0" w:line="240" w:lineRule="auto"/>
        <w:rPr>
          <w:rFonts w:ascii="Arial" w:hAnsi="Arial" w:cs="Arial"/>
          <w:b/>
          <w:sz w:val="24"/>
          <w:szCs w:val="24"/>
          <w:u w:val="single"/>
        </w:rPr>
      </w:pPr>
    </w:p>
    <w:p w:rsidR="00473AD8" w:rsidRDefault="00473AD8" w:rsidP="00473AD8">
      <w:pPr>
        <w:jc w:val="center"/>
        <w:rPr>
          <w:rFonts w:ascii="Times New Roman" w:hAnsi="Times New Roman"/>
          <w:b/>
        </w:rPr>
      </w:pPr>
      <w:r w:rsidRPr="00DF7DA4">
        <w:rPr>
          <w:rFonts w:ascii="Times New Roman" w:hAnsi="Times New Roman"/>
          <w:b/>
          <w:noProof/>
        </w:rPr>
        <w:drawing>
          <wp:inline distT="0" distB="0" distL="0" distR="0" wp14:anchorId="056A8539" wp14:editId="62859387">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473AD8" w:rsidRPr="00EE193C" w:rsidRDefault="00473AD8" w:rsidP="00473AD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027928">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ONE</w:t>
      </w:r>
    </w:p>
    <w:p w:rsidR="00473AD8" w:rsidRDefault="00473AD8" w:rsidP="00473AD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FIRST</w:t>
      </w:r>
      <w:r w:rsidRPr="003942D6">
        <w:rPr>
          <w:rFonts w:ascii="Helvetica" w:hAnsi="Helvetica" w:cs="Arial"/>
          <w:b/>
          <w:sz w:val="24"/>
          <w:szCs w:val="24"/>
        </w:rPr>
        <w:t xml:space="preserve"> SEMESTER EXAMINATION</w:t>
      </w:r>
    </w:p>
    <w:p w:rsidR="00473AD8" w:rsidRPr="003942D6"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Arial" w:hAnsi="Arial" w:cs="Arial"/>
          <w:b/>
          <w:sz w:val="24"/>
          <w:szCs w:val="24"/>
        </w:rPr>
      </w:pPr>
      <w:r>
        <w:rPr>
          <w:rFonts w:ascii="Arial" w:hAnsi="Arial" w:cs="Arial"/>
          <w:b/>
          <w:sz w:val="24"/>
          <w:szCs w:val="24"/>
        </w:rPr>
        <w:t xml:space="preserve">SCHOOL OF BUSINESS AND ECONOMICS </w:t>
      </w:r>
    </w:p>
    <w:p w:rsidR="00473AD8" w:rsidRDefault="00473AD8" w:rsidP="00473AD8">
      <w:pPr>
        <w:autoSpaceDE w:val="0"/>
        <w:autoSpaceDN w:val="0"/>
        <w:adjustRightInd w:val="0"/>
        <w:spacing w:after="0" w:line="240" w:lineRule="auto"/>
        <w:jc w:val="center"/>
        <w:rPr>
          <w:rFonts w:ascii="Helvetica" w:hAnsi="Helvetica" w:cs="Arial"/>
          <w:b/>
          <w:sz w:val="24"/>
          <w:szCs w:val="24"/>
        </w:rPr>
      </w:pPr>
    </w:p>
    <w:p w:rsidR="00473AD8" w:rsidRDefault="00473AD8" w:rsidP="00473AD8">
      <w:pPr>
        <w:autoSpaceDE w:val="0"/>
        <w:autoSpaceDN w:val="0"/>
        <w:adjustRightInd w:val="0"/>
        <w:spacing w:after="0" w:line="240" w:lineRule="auto"/>
        <w:ind w:left="1440" w:firstLine="720"/>
        <w:rPr>
          <w:rFonts w:ascii="Helvetica" w:hAnsi="Helvetica" w:cs="Arial"/>
          <w:b/>
          <w:sz w:val="24"/>
          <w:szCs w:val="24"/>
        </w:rPr>
      </w:pPr>
      <w:r>
        <w:rPr>
          <w:rFonts w:ascii="Helvetica" w:hAnsi="Helvetica" w:cs="Arial"/>
          <w:b/>
          <w:sz w:val="24"/>
          <w:szCs w:val="24"/>
        </w:rPr>
        <w:t>FOR THE DEGREE OF MASTER OF BUSINESS ADMINISTRATION</w:t>
      </w:r>
    </w:p>
    <w:p w:rsidR="00473AD8" w:rsidRDefault="00473AD8" w:rsidP="00473AD8">
      <w:pPr>
        <w:autoSpaceDE w:val="0"/>
        <w:autoSpaceDN w:val="0"/>
        <w:adjustRightInd w:val="0"/>
        <w:spacing w:after="0" w:line="240" w:lineRule="auto"/>
        <w:jc w:val="center"/>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C91C14">
        <w:rPr>
          <w:rFonts w:ascii="Arial" w:hAnsi="Arial" w:cs="Arial"/>
          <w:b/>
          <w:sz w:val="24"/>
          <w:szCs w:val="24"/>
        </w:rPr>
        <w:t>MBA 833</w:t>
      </w: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293DC5" w:rsidP="00C91C14">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C91C14" w:rsidRPr="00C91C14">
        <w:rPr>
          <w:rFonts w:ascii="Arial" w:hAnsi="Arial" w:cs="Arial"/>
          <w:b/>
          <w:sz w:val="24"/>
          <w:szCs w:val="24"/>
        </w:rPr>
        <w:t xml:space="preserve"> INTERNATIONAL FINANCE</w:t>
      </w:r>
    </w:p>
    <w:p w:rsidR="00473AD8" w:rsidRDefault="00473AD8" w:rsidP="00473AD8">
      <w:pPr>
        <w:autoSpaceDE w:val="0"/>
        <w:autoSpaceDN w:val="0"/>
        <w:adjustRightInd w:val="0"/>
        <w:spacing w:after="0" w:line="240" w:lineRule="auto"/>
        <w:jc w:val="center"/>
        <w:rPr>
          <w:rFonts w:ascii="Times New Roman" w:hAnsi="Times New Roman"/>
          <w:b/>
          <w:bCs/>
          <w:sz w:val="24"/>
          <w:szCs w:val="24"/>
        </w:rPr>
      </w:pPr>
    </w:p>
    <w:p w:rsidR="00473AD8" w:rsidRPr="00825E7D" w:rsidRDefault="00473AD8" w:rsidP="00473AD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473AD8" w:rsidRPr="00825E7D"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Default="00473AD8" w:rsidP="00473AD8">
      <w:pPr>
        <w:autoSpaceDE w:val="0"/>
        <w:autoSpaceDN w:val="0"/>
        <w:adjustRightInd w:val="0"/>
        <w:spacing w:after="0" w:line="240" w:lineRule="auto"/>
        <w:rPr>
          <w:rFonts w:ascii="Arial" w:hAnsi="Arial" w:cs="Arial"/>
          <w:b/>
          <w:sz w:val="24"/>
          <w:szCs w:val="24"/>
        </w:rPr>
      </w:pPr>
    </w:p>
    <w:p w:rsidR="00473AD8" w:rsidRPr="0052155A" w:rsidRDefault="00473AD8" w:rsidP="00473AD8">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9A5C4A">
        <w:rPr>
          <w:rFonts w:ascii="Tahoma" w:hAnsi="Tahoma" w:cs="Tahoma"/>
          <w:b/>
          <w:sz w:val="28"/>
          <w:szCs w:val="28"/>
        </w:rPr>
        <w:t>07</w:t>
      </w:r>
      <w:r w:rsidRPr="0052155A">
        <w:rPr>
          <w:rFonts w:ascii="Tahoma" w:hAnsi="Tahoma" w:cs="Tahoma"/>
          <w:b/>
          <w:sz w:val="28"/>
          <w:szCs w:val="28"/>
        </w:rPr>
        <w:t>/</w:t>
      </w:r>
      <w:r w:rsidR="00027928">
        <w:rPr>
          <w:rFonts w:ascii="Tahoma" w:hAnsi="Tahoma" w:cs="Tahoma"/>
          <w:b/>
          <w:sz w:val="28"/>
          <w:szCs w:val="28"/>
        </w:rPr>
        <w:t>04/2021</w:t>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Pr="0052155A">
        <w:rPr>
          <w:rFonts w:ascii="Tahoma" w:hAnsi="Tahoma" w:cs="Tahoma"/>
          <w:b/>
          <w:sz w:val="28"/>
          <w:szCs w:val="28"/>
        </w:rPr>
        <w:tab/>
      </w:r>
      <w:r w:rsidR="00BA054A">
        <w:rPr>
          <w:rFonts w:ascii="Tahoma" w:hAnsi="Tahoma" w:cs="Tahoma"/>
          <w:b/>
          <w:sz w:val="28"/>
          <w:szCs w:val="28"/>
        </w:rPr>
        <w:t xml:space="preserve">                       </w:t>
      </w:r>
      <w:r w:rsidRPr="0052155A">
        <w:rPr>
          <w:rFonts w:ascii="Tahoma" w:hAnsi="Tahoma" w:cs="Tahoma"/>
          <w:b/>
          <w:sz w:val="28"/>
          <w:szCs w:val="28"/>
        </w:rPr>
        <w:t xml:space="preserve">TIME: </w:t>
      </w:r>
      <w:r w:rsidR="009A5C4A">
        <w:rPr>
          <w:rFonts w:ascii="Tahoma" w:hAnsi="Tahoma" w:cs="Tahoma"/>
          <w:b/>
          <w:sz w:val="28"/>
          <w:szCs w:val="28"/>
        </w:rPr>
        <w:t>3</w:t>
      </w:r>
      <w:r w:rsidRPr="0052155A">
        <w:rPr>
          <w:rFonts w:ascii="Tahoma" w:hAnsi="Tahoma" w:cs="Tahoma"/>
          <w:b/>
          <w:sz w:val="28"/>
          <w:szCs w:val="28"/>
        </w:rPr>
        <w:t>.00-</w:t>
      </w:r>
      <w:r w:rsidR="009A5C4A">
        <w:rPr>
          <w:rFonts w:ascii="Tahoma" w:hAnsi="Tahoma" w:cs="Tahoma"/>
          <w:b/>
          <w:sz w:val="28"/>
          <w:szCs w:val="28"/>
        </w:rPr>
        <w:t>5</w:t>
      </w:r>
      <w:r w:rsidRPr="0052155A">
        <w:rPr>
          <w:rFonts w:ascii="Tahoma" w:hAnsi="Tahoma" w:cs="Tahoma"/>
          <w:b/>
          <w:sz w:val="28"/>
          <w:szCs w:val="28"/>
        </w:rPr>
        <w:t>.00 PM</w:t>
      </w:r>
    </w:p>
    <w:p w:rsidR="00473AD8" w:rsidRDefault="00473AD8" w:rsidP="00473AD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473AD8" w:rsidRDefault="00473AD8" w:rsidP="00473AD8">
      <w:pPr>
        <w:autoSpaceDE w:val="0"/>
        <w:autoSpaceDN w:val="0"/>
        <w:adjustRightInd w:val="0"/>
        <w:spacing w:after="0" w:line="240" w:lineRule="auto"/>
        <w:rPr>
          <w:rFonts w:ascii="Arial" w:hAnsi="Arial" w:cs="Arial"/>
          <w:b/>
          <w:sz w:val="24"/>
          <w:szCs w:val="24"/>
        </w:rPr>
      </w:pPr>
    </w:p>
    <w:p w:rsidR="00473AD8" w:rsidRPr="001F1B45" w:rsidRDefault="00321887" w:rsidP="00473AD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473AD8"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473AD8" w:rsidRDefault="00473AD8" w:rsidP="00473AD8">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473AD8" w:rsidRPr="001F1B45" w:rsidRDefault="00473AD8" w:rsidP="00473AD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473AD8" w:rsidRPr="001F1B45" w:rsidRDefault="00473AD8" w:rsidP="00473AD8">
      <w:pPr>
        <w:autoSpaceDE w:val="0"/>
        <w:autoSpaceDN w:val="0"/>
        <w:adjustRightInd w:val="0"/>
        <w:spacing w:after="0" w:line="240" w:lineRule="auto"/>
        <w:rPr>
          <w:rFonts w:ascii="Times New Roman" w:hAnsi="Times New Roman"/>
          <w:b/>
          <w:sz w:val="24"/>
          <w:szCs w:val="24"/>
        </w:rPr>
      </w:pPr>
    </w:p>
    <w:p w:rsidR="00473AD8" w:rsidRDefault="00473AD8" w:rsidP="00473AD8">
      <w:pPr>
        <w:pStyle w:val="Footer"/>
        <w:rPr>
          <w:b/>
          <w:bCs/>
          <w:i/>
          <w:iCs/>
          <w:sz w:val="24"/>
          <w:szCs w:val="24"/>
        </w:rPr>
      </w:pPr>
      <w:r>
        <w:rPr>
          <w:b/>
          <w:bCs/>
          <w:sz w:val="24"/>
          <w:szCs w:val="24"/>
        </w:rPr>
        <w:t>This paper consists of TWO (2</w:t>
      </w:r>
      <w:r w:rsidRPr="001E73EC">
        <w:rPr>
          <w:b/>
          <w:bCs/>
          <w:sz w:val="24"/>
          <w:szCs w:val="24"/>
        </w:rPr>
        <w:t xml:space="preserve">) printed pages               </w:t>
      </w:r>
      <w:r>
        <w:rPr>
          <w:b/>
          <w:bCs/>
          <w:sz w:val="24"/>
          <w:szCs w:val="24"/>
        </w:rPr>
        <w:tab/>
      </w:r>
      <w:r w:rsidRPr="00797A6B">
        <w:rPr>
          <w:b/>
          <w:bCs/>
          <w:i/>
          <w:iCs/>
          <w:sz w:val="24"/>
          <w:szCs w:val="24"/>
        </w:rPr>
        <w:t>please turn over</w:t>
      </w:r>
    </w:p>
    <w:p w:rsidR="00473AD8" w:rsidRDefault="00473AD8" w:rsidP="00473AD8">
      <w:pPr>
        <w:pStyle w:val="Footer"/>
        <w:rPr>
          <w:b/>
          <w:bCs/>
          <w:i/>
          <w:iCs/>
          <w:sz w:val="24"/>
          <w:szCs w:val="24"/>
        </w:rPr>
      </w:pPr>
    </w:p>
    <w:p w:rsidR="00473AD8" w:rsidRDefault="00473AD8" w:rsidP="00473AD8">
      <w:pPr>
        <w:jc w:val="right"/>
        <w:rPr>
          <w:rFonts w:ascii="Book Antiqua" w:hAnsi="Book Antiqua"/>
          <w:b/>
          <w:sz w:val="24"/>
          <w:szCs w:val="24"/>
        </w:rPr>
      </w:pPr>
    </w:p>
    <w:p w:rsidR="00473AD8" w:rsidRDefault="00473AD8" w:rsidP="00473AD8">
      <w:pPr>
        <w:jc w:val="center"/>
        <w:rPr>
          <w:rFonts w:ascii="Book Antiqua" w:hAnsi="Book Antiqua"/>
          <w:b/>
          <w:sz w:val="24"/>
          <w:szCs w:val="24"/>
        </w:rPr>
      </w:pPr>
    </w:p>
    <w:p w:rsidR="00E46B0A" w:rsidRDefault="00E46B0A" w:rsidP="00473AD8">
      <w:pPr>
        <w:spacing w:after="0" w:line="480" w:lineRule="auto"/>
        <w:rPr>
          <w:rFonts w:ascii="Times New Roman" w:hAnsi="Times New Roman"/>
          <w:b/>
          <w:sz w:val="24"/>
          <w:szCs w:val="24"/>
        </w:rPr>
      </w:pPr>
    </w:p>
    <w:p w:rsidR="00E46B0A" w:rsidRDefault="00E46B0A" w:rsidP="00473AD8">
      <w:pPr>
        <w:spacing w:after="0" w:line="480" w:lineRule="auto"/>
        <w:rPr>
          <w:rFonts w:ascii="Times New Roman" w:hAnsi="Times New Roman"/>
          <w:b/>
          <w:sz w:val="24"/>
          <w:szCs w:val="24"/>
        </w:rPr>
      </w:pPr>
    </w:p>
    <w:p w:rsidR="00473AD8" w:rsidRPr="00491470" w:rsidRDefault="00473AD8" w:rsidP="00491470">
      <w:pPr>
        <w:spacing w:before="120" w:after="120" w:line="240" w:lineRule="auto"/>
        <w:rPr>
          <w:rFonts w:ascii="Times New Roman" w:hAnsi="Times New Roman"/>
          <w:b/>
          <w:sz w:val="24"/>
          <w:szCs w:val="24"/>
        </w:rPr>
      </w:pPr>
      <w:r w:rsidRPr="00491470">
        <w:rPr>
          <w:rFonts w:ascii="Times New Roman" w:hAnsi="Times New Roman"/>
          <w:b/>
          <w:sz w:val="24"/>
          <w:szCs w:val="24"/>
        </w:rPr>
        <w:t>QUESTION ONE (COMPULSORY)</w:t>
      </w:r>
    </w:p>
    <w:p w:rsidR="00491470" w:rsidRPr="00491470" w:rsidRDefault="00491470" w:rsidP="00491470">
      <w:pPr>
        <w:autoSpaceDE w:val="0"/>
        <w:autoSpaceDN w:val="0"/>
        <w:adjustRightInd w:val="0"/>
        <w:spacing w:before="120" w:after="120" w:line="240" w:lineRule="auto"/>
        <w:jc w:val="both"/>
        <w:rPr>
          <w:rFonts w:ascii="Times New Roman" w:hAnsi="Times New Roman"/>
          <w:sz w:val="24"/>
          <w:szCs w:val="24"/>
        </w:rPr>
      </w:pPr>
      <w:r w:rsidRPr="00491470">
        <w:rPr>
          <w:rFonts w:ascii="Times New Roman" w:hAnsi="Times New Roman"/>
          <w:sz w:val="24"/>
          <w:szCs w:val="24"/>
        </w:rPr>
        <w:t>Money serves as a medium of exchange, a unit of account, and a store of value. Different monies must be converted into the same unit of account by the exchange rate in order to compare prices and rates of return. This currency conversion gives rise to foreign exchange risk in investing and operating internationally. The foreign exchange markets have arisen to deal with spot and forward transactions in different monies, as well as currency options to either hedge or speculate.</w:t>
      </w:r>
    </w:p>
    <w:p w:rsidR="00491470" w:rsidRPr="00491470" w:rsidRDefault="00491470" w:rsidP="00491470">
      <w:pPr>
        <w:autoSpaceDE w:val="0"/>
        <w:autoSpaceDN w:val="0"/>
        <w:adjustRightInd w:val="0"/>
        <w:spacing w:before="120" w:after="120" w:line="240" w:lineRule="auto"/>
        <w:jc w:val="both"/>
        <w:rPr>
          <w:rFonts w:ascii="Times New Roman" w:hAnsi="Times New Roman"/>
          <w:b/>
          <w:sz w:val="24"/>
          <w:szCs w:val="24"/>
        </w:rPr>
      </w:pPr>
      <w:r w:rsidRPr="00491470">
        <w:rPr>
          <w:rFonts w:ascii="Times New Roman" w:hAnsi="Times New Roman"/>
          <w:b/>
          <w:sz w:val="24"/>
          <w:szCs w:val="24"/>
        </w:rPr>
        <w:t>Required:</w:t>
      </w:r>
    </w:p>
    <w:p w:rsidR="00491470" w:rsidRPr="00491470" w:rsidRDefault="00491470" w:rsidP="00491470">
      <w:pPr>
        <w:autoSpaceDE w:val="0"/>
        <w:autoSpaceDN w:val="0"/>
        <w:adjustRightInd w:val="0"/>
        <w:spacing w:before="120" w:after="120" w:line="240" w:lineRule="auto"/>
        <w:ind w:left="720" w:hanging="450"/>
        <w:jc w:val="both"/>
        <w:rPr>
          <w:rFonts w:ascii="Times New Roman" w:hAnsi="Times New Roman"/>
          <w:sz w:val="24"/>
          <w:szCs w:val="24"/>
        </w:rPr>
      </w:pPr>
      <w:r w:rsidRPr="00491470">
        <w:rPr>
          <w:rFonts w:ascii="Times New Roman" w:hAnsi="Times New Roman"/>
          <w:sz w:val="24"/>
          <w:szCs w:val="24"/>
        </w:rPr>
        <w:t>(a)</w:t>
      </w:r>
      <w:r w:rsidRPr="00491470">
        <w:rPr>
          <w:rFonts w:ascii="Times New Roman" w:hAnsi="Times New Roman"/>
          <w:sz w:val="24"/>
          <w:szCs w:val="24"/>
        </w:rPr>
        <w:tab/>
        <w:t>In light of the above statement, identify and explain the types of foreign exchange risks that an international firm may be faced with and how such risks can be managed</w:t>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 xml:space="preserve"> </w:t>
      </w:r>
      <w:r w:rsidRPr="00491470">
        <w:rPr>
          <w:rFonts w:ascii="Times New Roman" w:hAnsi="Times New Roman"/>
          <w:sz w:val="24"/>
          <w:szCs w:val="24"/>
        </w:rPr>
        <w:t>(8 marks)</w:t>
      </w:r>
    </w:p>
    <w:p w:rsidR="00491470" w:rsidRPr="00491470" w:rsidRDefault="00491470" w:rsidP="00491470">
      <w:pPr>
        <w:autoSpaceDE w:val="0"/>
        <w:autoSpaceDN w:val="0"/>
        <w:adjustRightInd w:val="0"/>
        <w:spacing w:before="120" w:after="120" w:line="240" w:lineRule="auto"/>
        <w:ind w:left="720" w:hanging="450"/>
        <w:jc w:val="both"/>
        <w:rPr>
          <w:rFonts w:ascii="Times New Roman" w:hAnsi="Times New Roman"/>
          <w:sz w:val="24"/>
          <w:szCs w:val="24"/>
        </w:rPr>
      </w:pPr>
      <w:r w:rsidRPr="00491470">
        <w:rPr>
          <w:rFonts w:ascii="Times New Roman" w:hAnsi="Times New Roman"/>
          <w:sz w:val="24"/>
          <w:szCs w:val="24"/>
        </w:rPr>
        <w:t xml:space="preserve">(b) </w:t>
      </w:r>
      <w:r w:rsidRPr="00491470">
        <w:rPr>
          <w:rFonts w:ascii="Times New Roman" w:hAnsi="Times New Roman"/>
          <w:sz w:val="24"/>
          <w:szCs w:val="24"/>
        </w:rPr>
        <w:tab/>
        <w:t>Explain the three theorems that may help managers understand and predict short term and long-term exchange rate fluctuations</w:t>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Pr>
          <w:rFonts w:ascii="Times New Roman" w:hAnsi="Times New Roman"/>
          <w:sz w:val="24"/>
          <w:szCs w:val="24"/>
        </w:rPr>
        <w:tab/>
      </w:r>
      <w:r w:rsidRPr="00491470">
        <w:rPr>
          <w:rFonts w:ascii="Times New Roman" w:hAnsi="Times New Roman"/>
          <w:sz w:val="24"/>
          <w:szCs w:val="24"/>
        </w:rPr>
        <w:t>(6 marks)</w:t>
      </w:r>
    </w:p>
    <w:p w:rsidR="00491470" w:rsidRPr="00491470" w:rsidRDefault="00491470" w:rsidP="00491470">
      <w:pPr>
        <w:autoSpaceDE w:val="0"/>
        <w:autoSpaceDN w:val="0"/>
        <w:adjustRightInd w:val="0"/>
        <w:spacing w:before="120" w:after="120" w:line="240" w:lineRule="auto"/>
        <w:ind w:left="720" w:hanging="450"/>
        <w:jc w:val="both"/>
        <w:rPr>
          <w:rFonts w:ascii="Times New Roman" w:hAnsi="Times New Roman"/>
          <w:sz w:val="24"/>
          <w:szCs w:val="24"/>
        </w:rPr>
      </w:pPr>
      <w:r w:rsidRPr="00491470">
        <w:rPr>
          <w:rFonts w:ascii="Times New Roman" w:hAnsi="Times New Roman"/>
          <w:sz w:val="24"/>
          <w:szCs w:val="24"/>
        </w:rPr>
        <w:t xml:space="preserve">(c) </w:t>
      </w:r>
      <w:r w:rsidRPr="00491470">
        <w:rPr>
          <w:rFonts w:ascii="Times New Roman" w:hAnsi="Times New Roman"/>
          <w:sz w:val="24"/>
          <w:szCs w:val="24"/>
        </w:rPr>
        <w:tab/>
        <w:t>Discuss five major factors that led to growth of foreign exchange markets in Kenya (5 marks)</w:t>
      </w:r>
    </w:p>
    <w:p w:rsidR="00491470" w:rsidRPr="00491470" w:rsidRDefault="00491470" w:rsidP="00491470">
      <w:pPr>
        <w:autoSpaceDE w:val="0"/>
        <w:autoSpaceDN w:val="0"/>
        <w:adjustRightInd w:val="0"/>
        <w:spacing w:before="120" w:after="120" w:line="240" w:lineRule="auto"/>
        <w:ind w:left="270"/>
        <w:jc w:val="both"/>
        <w:rPr>
          <w:rFonts w:ascii="Times New Roman" w:hAnsi="Times New Roman"/>
          <w:sz w:val="24"/>
          <w:szCs w:val="24"/>
        </w:rPr>
      </w:pPr>
      <w:r w:rsidRPr="00491470">
        <w:rPr>
          <w:rFonts w:ascii="Times New Roman" w:hAnsi="Times New Roman"/>
          <w:sz w:val="24"/>
          <w:szCs w:val="24"/>
        </w:rPr>
        <w:t xml:space="preserve">(d) </w:t>
      </w:r>
      <w:r w:rsidRPr="00491470">
        <w:rPr>
          <w:rFonts w:ascii="Times New Roman" w:hAnsi="Times New Roman"/>
          <w:sz w:val="24"/>
          <w:szCs w:val="24"/>
        </w:rPr>
        <w:tab/>
        <w:t>Briefly explain five main factors that influence exchange rates in Kenya</w:t>
      </w:r>
      <w:r w:rsidRPr="00491470">
        <w:rPr>
          <w:rFonts w:ascii="Times New Roman" w:hAnsi="Times New Roman"/>
          <w:sz w:val="24"/>
          <w:szCs w:val="24"/>
        </w:rPr>
        <w:tab/>
      </w:r>
      <w:r w:rsidRPr="00491470">
        <w:rPr>
          <w:rFonts w:ascii="Times New Roman" w:hAnsi="Times New Roman"/>
          <w:sz w:val="24"/>
          <w:szCs w:val="24"/>
        </w:rPr>
        <w:tab/>
        <w:t>(5 marks)</w:t>
      </w:r>
    </w:p>
    <w:p w:rsidR="00491470" w:rsidRPr="00491470" w:rsidRDefault="00491470" w:rsidP="00491470">
      <w:pPr>
        <w:autoSpaceDE w:val="0"/>
        <w:autoSpaceDN w:val="0"/>
        <w:adjustRightInd w:val="0"/>
        <w:spacing w:before="120" w:after="120" w:line="240" w:lineRule="auto"/>
        <w:ind w:left="720" w:hanging="450"/>
        <w:jc w:val="both"/>
        <w:rPr>
          <w:rFonts w:ascii="Times New Roman" w:hAnsi="Times New Roman"/>
          <w:sz w:val="24"/>
          <w:szCs w:val="24"/>
        </w:rPr>
      </w:pPr>
      <w:r w:rsidRPr="00491470">
        <w:rPr>
          <w:rFonts w:ascii="Times New Roman" w:eastAsia="Times New Roman" w:hAnsi="Times New Roman"/>
          <w:bCs/>
          <w:sz w:val="24"/>
          <w:szCs w:val="24"/>
        </w:rPr>
        <w:t xml:space="preserve">(e) </w:t>
      </w:r>
      <w:r w:rsidRPr="00491470">
        <w:rPr>
          <w:rFonts w:ascii="Times New Roman" w:eastAsia="Times New Roman" w:hAnsi="Times New Roman"/>
          <w:bCs/>
          <w:sz w:val="24"/>
          <w:szCs w:val="24"/>
        </w:rPr>
        <w:tab/>
        <w:t>Discuss the dynamics of the international business environment that have implications of country –specific investment climate and are important in making operational and strategic decisions for multinational corporations</w:t>
      </w:r>
      <w:r w:rsidRPr="00491470">
        <w:rPr>
          <w:rFonts w:ascii="Times New Roman" w:eastAsia="Times New Roman" w:hAnsi="Times New Roman"/>
          <w:bCs/>
          <w:sz w:val="24"/>
          <w:szCs w:val="24"/>
        </w:rPr>
        <w:tab/>
      </w:r>
      <w:r w:rsidRPr="00491470">
        <w:rPr>
          <w:rFonts w:ascii="Times New Roman" w:eastAsia="Times New Roman" w:hAnsi="Times New Roman"/>
          <w:bCs/>
          <w:sz w:val="24"/>
          <w:szCs w:val="24"/>
        </w:rPr>
        <w:tab/>
      </w:r>
      <w:r w:rsidRPr="00491470">
        <w:rPr>
          <w:rFonts w:ascii="Times New Roman" w:eastAsia="Times New Roman" w:hAnsi="Times New Roman"/>
          <w:bCs/>
          <w:sz w:val="24"/>
          <w:szCs w:val="24"/>
        </w:rPr>
        <w:tab/>
      </w:r>
      <w:r w:rsidRPr="00491470">
        <w:rPr>
          <w:rFonts w:ascii="Times New Roman" w:eastAsia="Times New Roman" w:hAnsi="Times New Roman"/>
          <w:bCs/>
          <w:sz w:val="24"/>
          <w:szCs w:val="24"/>
        </w:rPr>
        <w:tab/>
      </w:r>
      <w:r w:rsidRPr="00491470">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Pr>
          <w:rFonts w:ascii="Times New Roman" w:eastAsia="Times New Roman" w:hAnsi="Times New Roman"/>
          <w:bCs/>
          <w:sz w:val="24"/>
          <w:szCs w:val="24"/>
        </w:rPr>
        <w:tab/>
      </w:r>
      <w:r w:rsidRPr="00491470">
        <w:rPr>
          <w:rFonts w:ascii="Times New Roman" w:eastAsia="Times New Roman" w:hAnsi="Times New Roman"/>
          <w:bCs/>
          <w:sz w:val="24"/>
          <w:szCs w:val="24"/>
        </w:rPr>
        <w:t>(6 marks)</w:t>
      </w:r>
    </w:p>
    <w:p w:rsidR="00491470" w:rsidRPr="00491470" w:rsidRDefault="00491470" w:rsidP="00491470">
      <w:pPr>
        <w:spacing w:before="120" w:after="120" w:line="240" w:lineRule="auto"/>
        <w:rPr>
          <w:rFonts w:ascii="Times New Roman" w:hAnsi="Times New Roman"/>
          <w:b/>
          <w:sz w:val="24"/>
          <w:szCs w:val="24"/>
        </w:rPr>
      </w:pPr>
      <w:r w:rsidRPr="00491470">
        <w:rPr>
          <w:rFonts w:ascii="Times New Roman" w:hAnsi="Times New Roman"/>
          <w:b/>
          <w:sz w:val="24"/>
          <w:szCs w:val="24"/>
        </w:rPr>
        <w:t>QUESTON TWO (15 MARKS)</w:t>
      </w:r>
    </w:p>
    <w:p w:rsidR="00491470" w:rsidRPr="00491470" w:rsidRDefault="00491470" w:rsidP="00491470">
      <w:pPr>
        <w:pStyle w:val="ListParagraph"/>
        <w:numPr>
          <w:ilvl w:val="0"/>
          <w:numId w:val="37"/>
        </w:numPr>
        <w:spacing w:before="120" w:after="120" w:line="240" w:lineRule="auto"/>
        <w:rPr>
          <w:rFonts w:ascii="Times New Roman" w:eastAsia="Times New Roman" w:hAnsi="Times New Roman"/>
          <w:sz w:val="24"/>
          <w:szCs w:val="24"/>
        </w:rPr>
      </w:pPr>
      <w:r w:rsidRPr="00491470">
        <w:rPr>
          <w:rFonts w:ascii="Times New Roman" w:eastAsia="Times New Roman" w:hAnsi="Times New Roman"/>
          <w:sz w:val="24"/>
          <w:szCs w:val="24"/>
        </w:rPr>
        <w:t xml:space="preserve">Explain four distinguishing features of international financial management from domestic financial management </w:t>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Pr>
          <w:rFonts w:ascii="Times New Roman" w:eastAsia="Times New Roman" w:hAnsi="Times New Roman"/>
          <w:sz w:val="24"/>
          <w:szCs w:val="24"/>
        </w:rPr>
        <w:tab/>
      </w:r>
      <w:r w:rsidRPr="00491470">
        <w:rPr>
          <w:rFonts w:ascii="Times New Roman" w:eastAsia="Times New Roman" w:hAnsi="Times New Roman"/>
          <w:sz w:val="24"/>
          <w:szCs w:val="24"/>
        </w:rPr>
        <w:t>(6 marks)</w:t>
      </w:r>
    </w:p>
    <w:p w:rsidR="00491470" w:rsidRPr="00491470" w:rsidRDefault="00491470" w:rsidP="00491470">
      <w:pPr>
        <w:pStyle w:val="ListParagraph"/>
        <w:numPr>
          <w:ilvl w:val="0"/>
          <w:numId w:val="37"/>
        </w:numPr>
        <w:spacing w:before="120" w:after="120" w:line="240" w:lineRule="auto"/>
        <w:rPr>
          <w:rFonts w:ascii="Times New Roman" w:eastAsia="Times New Roman" w:hAnsi="Times New Roman"/>
          <w:sz w:val="24"/>
          <w:szCs w:val="24"/>
        </w:rPr>
      </w:pPr>
      <w:r w:rsidRPr="00491470">
        <w:rPr>
          <w:rFonts w:ascii="Times New Roman" w:eastAsia="Times New Roman" w:hAnsi="Times New Roman"/>
          <w:sz w:val="24"/>
          <w:szCs w:val="24"/>
        </w:rPr>
        <w:t>Discuss country risk analysis and its considerations</w:t>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Pr>
          <w:rFonts w:ascii="Times New Roman" w:eastAsia="Times New Roman" w:hAnsi="Times New Roman"/>
          <w:sz w:val="24"/>
          <w:szCs w:val="24"/>
        </w:rPr>
        <w:tab/>
      </w:r>
      <w:r w:rsidRPr="00491470">
        <w:rPr>
          <w:rFonts w:ascii="Times New Roman" w:eastAsia="Times New Roman" w:hAnsi="Times New Roman"/>
          <w:sz w:val="24"/>
          <w:szCs w:val="24"/>
        </w:rPr>
        <w:t>(3 marks)</w:t>
      </w:r>
    </w:p>
    <w:p w:rsidR="00491470" w:rsidRPr="00491470" w:rsidRDefault="00491470" w:rsidP="00491470">
      <w:pPr>
        <w:pStyle w:val="ListParagraph"/>
        <w:numPr>
          <w:ilvl w:val="0"/>
          <w:numId w:val="37"/>
        </w:numPr>
        <w:spacing w:before="120" w:after="120" w:line="240" w:lineRule="auto"/>
        <w:rPr>
          <w:rFonts w:ascii="Times New Roman" w:eastAsia="Times New Roman" w:hAnsi="Times New Roman"/>
          <w:sz w:val="24"/>
          <w:szCs w:val="24"/>
        </w:rPr>
      </w:pPr>
      <w:r w:rsidRPr="00491470">
        <w:rPr>
          <w:rFonts w:ascii="Times New Roman" w:hAnsi="Times New Roman"/>
          <w:sz w:val="24"/>
          <w:szCs w:val="24"/>
        </w:rPr>
        <w:t xml:space="preserve">Briefly explain any three techniques or approaches that managers of a firm intending to invest abroad could use to carry out country risk analysis </w:t>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91470">
        <w:rPr>
          <w:rFonts w:ascii="Times New Roman" w:hAnsi="Times New Roman"/>
          <w:sz w:val="24"/>
          <w:szCs w:val="24"/>
        </w:rPr>
        <w:t>(6 marks)</w:t>
      </w:r>
    </w:p>
    <w:p w:rsidR="00491470" w:rsidRPr="00491470" w:rsidRDefault="00491470" w:rsidP="00491470">
      <w:pPr>
        <w:spacing w:before="120" w:after="120" w:line="240" w:lineRule="auto"/>
        <w:rPr>
          <w:rFonts w:ascii="Times New Roman" w:hAnsi="Times New Roman"/>
          <w:b/>
          <w:sz w:val="24"/>
          <w:szCs w:val="24"/>
        </w:rPr>
      </w:pPr>
      <w:r w:rsidRPr="00491470">
        <w:rPr>
          <w:rFonts w:ascii="Times New Roman" w:hAnsi="Times New Roman"/>
          <w:b/>
          <w:sz w:val="24"/>
          <w:szCs w:val="24"/>
        </w:rPr>
        <w:t>QUESTON THREE (15 MARKS)</w:t>
      </w:r>
    </w:p>
    <w:p w:rsidR="00491470" w:rsidRPr="00491470" w:rsidRDefault="00491470" w:rsidP="00491470">
      <w:pPr>
        <w:pStyle w:val="ListParagraph"/>
        <w:numPr>
          <w:ilvl w:val="0"/>
          <w:numId w:val="38"/>
        </w:numPr>
        <w:spacing w:before="120" w:after="120" w:line="240" w:lineRule="auto"/>
        <w:rPr>
          <w:rFonts w:ascii="Times New Roman" w:hAnsi="Times New Roman"/>
          <w:sz w:val="24"/>
          <w:szCs w:val="24"/>
        </w:rPr>
      </w:pPr>
      <w:r w:rsidRPr="00491470">
        <w:rPr>
          <w:rFonts w:ascii="Times New Roman" w:hAnsi="Times New Roman"/>
          <w:sz w:val="24"/>
          <w:szCs w:val="24"/>
        </w:rPr>
        <w:t>Explain the nature of capital structure and characteristics that affect their decisions in the multinational corporations (MNCs)</w:t>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Pr>
          <w:rFonts w:ascii="Times New Roman" w:hAnsi="Times New Roman"/>
          <w:sz w:val="24"/>
          <w:szCs w:val="24"/>
        </w:rPr>
        <w:tab/>
      </w:r>
      <w:r w:rsidRPr="00491470">
        <w:rPr>
          <w:rFonts w:ascii="Times New Roman" w:hAnsi="Times New Roman"/>
          <w:sz w:val="24"/>
          <w:szCs w:val="24"/>
        </w:rPr>
        <w:t>(7 marks)</w:t>
      </w:r>
    </w:p>
    <w:p w:rsidR="00491470" w:rsidRPr="00491470" w:rsidRDefault="00491470" w:rsidP="00491470">
      <w:pPr>
        <w:pStyle w:val="ListParagraph"/>
        <w:numPr>
          <w:ilvl w:val="0"/>
          <w:numId w:val="38"/>
        </w:numPr>
        <w:spacing w:before="120" w:after="120" w:line="240" w:lineRule="auto"/>
        <w:rPr>
          <w:rFonts w:ascii="Times New Roman" w:hAnsi="Times New Roman"/>
          <w:sz w:val="24"/>
          <w:szCs w:val="24"/>
        </w:rPr>
      </w:pPr>
      <w:r w:rsidRPr="00491470">
        <w:rPr>
          <w:rFonts w:ascii="Times New Roman" w:hAnsi="Times New Roman"/>
          <w:sz w:val="24"/>
          <w:szCs w:val="24"/>
        </w:rPr>
        <w:t xml:space="preserve">Discuss the possible sources of finance for capital structure of multinational corporations (MNCs) </w:t>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91470">
        <w:rPr>
          <w:rFonts w:ascii="Times New Roman" w:hAnsi="Times New Roman"/>
          <w:sz w:val="24"/>
          <w:szCs w:val="24"/>
        </w:rPr>
        <w:t>(8 marks)</w:t>
      </w:r>
    </w:p>
    <w:p w:rsidR="00491470" w:rsidRPr="00491470" w:rsidRDefault="00491470" w:rsidP="00491470">
      <w:pPr>
        <w:spacing w:before="120" w:after="120" w:line="240" w:lineRule="auto"/>
        <w:rPr>
          <w:rFonts w:ascii="Times New Roman" w:hAnsi="Times New Roman"/>
          <w:b/>
          <w:sz w:val="24"/>
          <w:szCs w:val="24"/>
        </w:rPr>
      </w:pPr>
      <w:r w:rsidRPr="00491470">
        <w:rPr>
          <w:rFonts w:ascii="Times New Roman" w:hAnsi="Times New Roman"/>
          <w:b/>
          <w:sz w:val="24"/>
          <w:szCs w:val="24"/>
        </w:rPr>
        <w:t>QUESTON FOUR (15 MARKS)</w:t>
      </w:r>
    </w:p>
    <w:p w:rsidR="00491470" w:rsidRPr="00491470" w:rsidRDefault="00491470" w:rsidP="00491470">
      <w:pPr>
        <w:spacing w:before="120" w:after="120" w:line="240" w:lineRule="auto"/>
        <w:ind w:left="720" w:hanging="360"/>
        <w:rPr>
          <w:rFonts w:ascii="Times New Roman" w:eastAsia="Times New Roman" w:hAnsi="Times New Roman"/>
          <w:sz w:val="24"/>
          <w:szCs w:val="24"/>
        </w:rPr>
      </w:pPr>
      <w:r w:rsidRPr="00491470">
        <w:rPr>
          <w:rFonts w:ascii="Times New Roman" w:hAnsi="Times New Roman"/>
          <w:sz w:val="24"/>
          <w:szCs w:val="24"/>
        </w:rPr>
        <w:t>(a</w:t>
      </w:r>
      <w:r w:rsidRPr="00491470">
        <w:rPr>
          <w:rFonts w:ascii="Times New Roman" w:eastAsia="Times New Roman" w:hAnsi="Times New Roman"/>
          <w:sz w:val="24"/>
          <w:szCs w:val="24"/>
        </w:rPr>
        <w:t xml:space="preserve">) </w:t>
      </w:r>
      <w:r w:rsidRPr="00491470">
        <w:rPr>
          <w:rFonts w:ascii="Times New Roman" w:eastAsia="Times New Roman" w:hAnsi="Times New Roman"/>
          <w:sz w:val="24"/>
          <w:szCs w:val="24"/>
        </w:rPr>
        <w:tab/>
        <w:t>Differentiate between local financial institutions and markets and international financial institutions and markets</w:t>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Pr>
          <w:rFonts w:ascii="Times New Roman" w:eastAsia="Times New Roman" w:hAnsi="Times New Roman"/>
          <w:sz w:val="24"/>
          <w:szCs w:val="24"/>
        </w:rPr>
        <w:tab/>
      </w:r>
      <w:r w:rsidRPr="00491470">
        <w:rPr>
          <w:rFonts w:ascii="Times New Roman" w:eastAsia="Times New Roman" w:hAnsi="Times New Roman"/>
          <w:sz w:val="24"/>
          <w:szCs w:val="24"/>
        </w:rPr>
        <w:t>(5 marks)</w:t>
      </w:r>
    </w:p>
    <w:p w:rsidR="00491470" w:rsidRPr="00491470" w:rsidRDefault="00491470" w:rsidP="00491470">
      <w:pPr>
        <w:spacing w:before="120" w:after="120" w:line="240" w:lineRule="auto"/>
        <w:ind w:left="720" w:hanging="360"/>
        <w:rPr>
          <w:rFonts w:ascii="Times New Roman" w:eastAsia="Times New Roman" w:hAnsi="Times New Roman"/>
          <w:sz w:val="24"/>
          <w:szCs w:val="24"/>
        </w:rPr>
      </w:pPr>
      <w:r w:rsidRPr="00491470">
        <w:rPr>
          <w:rFonts w:ascii="Times New Roman" w:eastAsia="Times New Roman" w:hAnsi="Times New Roman"/>
          <w:sz w:val="24"/>
          <w:szCs w:val="24"/>
        </w:rPr>
        <w:t xml:space="preserve">(b) </w:t>
      </w:r>
      <w:r w:rsidRPr="00491470">
        <w:rPr>
          <w:rFonts w:ascii="Times New Roman" w:eastAsia="Times New Roman" w:hAnsi="Times New Roman"/>
          <w:sz w:val="24"/>
          <w:szCs w:val="24"/>
        </w:rPr>
        <w:tab/>
        <w:t>Discuss the characteristics and the participants in international financial markets. Show the circumstances and how MNC’s financial managers may make use of such institutions and markets</w:t>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sidRPr="00491470">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sidRPr="00491470">
        <w:rPr>
          <w:rFonts w:ascii="Times New Roman" w:eastAsia="Times New Roman" w:hAnsi="Times New Roman"/>
          <w:sz w:val="24"/>
          <w:szCs w:val="24"/>
        </w:rPr>
        <w:t>(10 marks)</w:t>
      </w:r>
    </w:p>
    <w:p w:rsidR="00491470" w:rsidRPr="00491470" w:rsidRDefault="00491470" w:rsidP="00491470">
      <w:pPr>
        <w:spacing w:before="120" w:after="120" w:line="240" w:lineRule="auto"/>
        <w:rPr>
          <w:rFonts w:ascii="Times New Roman" w:hAnsi="Times New Roman"/>
          <w:b/>
          <w:sz w:val="24"/>
          <w:szCs w:val="24"/>
        </w:rPr>
      </w:pPr>
      <w:r w:rsidRPr="00491470">
        <w:rPr>
          <w:rFonts w:ascii="Times New Roman" w:hAnsi="Times New Roman"/>
          <w:b/>
          <w:sz w:val="24"/>
          <w:szCs w:val="24"/>
        </w:rPr>
        <w:t>QUESTON FIVE (15 MARKS)</w:t>
      </w:r>
    </w:p>
    <w:p w:rsidR="00491470" w:rsidRPr="00491470" w:rsidRDefault="00491470" w:rsidP="00491470">
      <w:pPr>
        <w:pStyle w:val="ListParagraph"/>
        <w:numPr>
          <w:ilvl w:val="0"/>
          <w:numId w:val="39"/>
        </w:numPr>
        <w:spacing w:before="120" w:after="120" w:line="240" w:lineRule="auto"/>
        <w:rPr>
          <w:rFonts w:ascii="Times New Roman" w:hAnsi="Times New Roman"/>
          <w:sz w:val="24"/>
          <w:szCs w:val="24"/>
        </w:rPr>
      </w:pPr>
      <w:r w:rsidRPr="00491470">
        <w:rPr>
          <w:rFonts w:ascii="Times New Roman" w:hAnsi="Times New Roman"/>
          <w:sz w:val="24"/>
          <w:szCs w:val="24"/>
        </w:rPr>
        <w:t xml:space="preserve">Explain the factors that a finance manager of a multinational firm needs to consider in formulation of the firm’s dividend policy and method of payment </w:t>
      </w:r>
      <w:r w:rsidRPr="00491470">
        <w:rPr>
          <w:rFonts w:ascii="Times New Roman" w:hAnsi="Times New Roman"/>
          <w:sz w:val="24"/>
          <w:szCs w:val="24"/>
        </w:rPr>
        <w:tab/>
      </w:r>
      <w:r w:rsidRPr="0049147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91470">
        <w:rPr>
          <w:rFonts w:ascii="Times New Roman" w:hAnsi="Times New Roman"/>
          <w:sz w:val="24"/>
          <w:szCs w:val="24"/>
        </w:rPr>
        <w:t>(6 marks)</w:t>
      </w:r>
    </w:p>
    <w:p w:rsidR="00477CAE" w:rsidRPr="00491470" w:rsidRDefault="00491470" w:rsidP="00491470">
      <w:pPr>
        <w:pStyle w:val="ListParagraph"/>
        <w:numPr>
          <w:ilvl w:val="0"/>
          <w:numId w:val="39"/>
        </w:numPr>
        <w:spacing w:before="120" w:after="120" w:line="240" w:lineRule="auto"/>
        <w:rPr>
          <w:rFonts w:ascii="Times New Roman" w:hAnsi="Times New Roman"/>
          <w:sz w:val="24"/>
          <w:szCs w:val="24"/>
        </w:rPr>
      </w:pPr>
      <w:r w:rsidRPr="00491470">
        <w:rPr>
          <w:rFonts w:ascii="Times New Roman" w:hAnsi="Times New Roman"/>
          <w:sz w:val="24"/>
          <w:szCs w:val="24"/>
        </w:rPr>
        <w:t>Discuss the possible approaches and the controls employed by a finance manager of an MNC in the management of working capital</w:t>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sidRPr="0049147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0" w:name="_GoBack"/>
      <w:bookmarkEnd w:id="0"/>
      <w:r w:rsidRPr="00491470">
        <w:rPr>
          <w:rFonts w:ascii="Times New Roman" w:hAnsi="Times New Roman"/>
          <w:sz w:val="24"/>
          <w:szCs w:val="24"/>
        </w:rPr>
        <w:t>(9 marks)</w:t>
      </w:r>
    </w:p>
    <w:sectPr w:rsidR="00477CAE" w:rsidRPr="00491470"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887" w:rsidRDefault="00321887">
      <w:pPr>
        <w:spacing w:after="0" w:line="240" w:lineRule="auto"/>
      </w:pPr>
      <w:r>
        <w:separator/>
      </w:r>
    </w:p>
  </w:endnote>
  <w:endnote w:type="continuationSeparator" w:id="0">
    <w:p w:rsidR="00321887" w:rsidRDefault="00321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477CAE" w:rsidP="00477CAE">
        <w:pPr>
          <w:pStyle w:val="Footer"/>
        </w:pPr>
        <w:r>
          <w:rPr>
            <w:rFonts w:ascii="Garamond" w:hAnsi="Garamond"/>
            <w:i/>
            <w:iCs/>
          </w:rPr>
          <w:t xml:space="preserve">Master </w:t>
        </w:r>
        <w:r w:rsidR="00EA467C" w:rsidRPr="00EA467C">
          <w:rPr>
            <w:rFonts w:ascii="Garamond" w:hAnsi="Garamond"/>
            <w:i/>
            <w:iCs/>
          </w:rPr>
          <w:t xml:space="preserve">exams </w:t>
        </w:r>
        <w:r w:rsidR="00027928">
          <w:rPr>
            <w:rFonts w:ascii="Garamond" w:hAnsi="Garamond"/>
            <w:i/>
            <w:iCs/>
          </w:rPr>
          <w:tab/>
        </w:r>
        <w:r>
          <w:rPr>
            <w:rFonts w:ascii="Garamond" w:hAnsi="Garamond"/>
            <w:i/>
            <w:iCs/>
          </w:rPr>
          <w:t xml:space="preserve">                             </w:t>
        </w:r>
        <w:r w:rsidR="007E769A">
          <w:fldChar w:fldCharType="begin"/>
        </w:r>
        <w:r w:rsidR="0080044C">
          <w:instrText xml:space="preserve"> PAGE   \* MERGEFORMAT </w:instrText>
        </w:r>
        <w:r w:rsidR="007E769A">
          <w:fldChar w:fldCharType="separate"/>
        </w:r>
        <w:r w:rsidR="00491470">
          <w:rPr>
            <w:noProof/>
          </w:rPr>
          <w:t>2</w:t>
        </w:r>
        <w:r w:rsidR="007E769A">
          <w:rPr>
            <w:noProof/>
          </w:rPr>
          <w:fldChar w:fldCharType="end"/>
        </w:r>
        <w:r w:rsidR="0032188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Pr>
            <w:noProof/>
          </w:rPr>
          <w:tab/>
          <w:t xml:space="preserve">  </w:t>
        </w:r>
        <w:r w:rsidR="0008791D" w:rsidRPr="00045A4E">
          <w:rPr>
            <w:i/>
            <w:iCs/>
            <w:noProof/>
          </w:rPr>
          <w:t>Good Luck – Exams Office</w:t>
        </w:r>
      </w:p>
    </w:sdtContent>
  </w:sdt>
  <w:p w:rsidR="00575B94" w:rsidRDefault="003218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887" w:rsidRDefault="00321887">
      <w:pPr>
        <w:spacing w:after="0" w:line="240" w:lineRule="auto"/>
      </w:pPr>
      <w:r>
        <w:separator/>
      </w:r>
    </w:p>
  </w:footnote>
  <w:footnote w:type="continuationSeparator" w:id="0">
    <w:p w:rsidR="00321887" w:rsidRDefault="00321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218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928" w:rsidRPr="008B27AB" w:rsidRDefault="008B27AB">
    <w:pPr>
      <w:pStyle w:val="Header"/>
      <w:rPr>
        <w:lang w:val="en-GB"/>
      </w:rPr>
    </w:pPr>
    <w:r>
      <w:rPr>
        <w:lang w:val="en-GB"/>
      </w:rPr>
      <w:t>MBA04042021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32188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063C"/>
    <w:multiLevelType w:val="hybridMultilevel"/>
    <w:tmpl w:val="C51C5632"/>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E7563C3"/>
    <w:multiLevelType w:val="hybridMultilevel"/>
    <w:tmpl w:val="CD0CE4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1B2D46"/>
    <w:multiLevelType w:val="hybridMultilevel"/>
    <w:tmpl w:val="FE26C3CE"/>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A0D6B61"/>
    <w:multiLevelType w:val="hybridMultilevel"/>
    <w:tmpl w:val="47D04840"/>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7" w15:restartNumberingAfterBreak="0">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1"/>
  </w:num>
  <w:num w:numId="3">
    <w:abstractNumId w:val="13"/>
  </w:num>
  <w:num w:numId="4">
    <w:abstractNumId w:val="18"/>
  </w:num>
  <w:num w:numId="5">
    <w:abstractNumId w:val="8"/>
  </w:num>
  <w:num w:numId="6">
    <w:abstractNumId w:val="27"/>
  </w:num>
  <w:num w:numId="7">
    <w:abstractNumId w:val="17"/>
  </w:num>
  <w:num w:numId="8">
    <w:abstractNumId w:val="12"/>
  </w:num>
  <w:num w:numId="9">
    <w:abstractNumId w:val="2"/>
  </w:num>
  <w:num w:numId="10">
    <w:abstractNumId w:val="29"/>
  </w:num>
  <w:num w:numId="11">
    <w:abstractNumId w:val="9"/>
  </w:num>
  <w:num w:numId="12">
    <w:abstractNumId w:val="6"/>
  </w:num>
  <w:num w:numId="13">
    <w:abstractNumId w:val="16"/>
  </w:num>
  <w:num w:numId="14">
    <w:abstractNumId w:val="7"/>
  </w:num>
  <w:num w:numId="15">
    <w:abstractNumId w:val="23"/>
  </w:num>
  <w:num w:numId="16">
    <w:abstractNumId w:val="32"/>
  </w:num>
  <w:num w:numId="17">
    <w:abstractNumId w:val="30"/>
  </w:num>
  <w:num w:numId="18">
    <w:abstractNumId w:val="31"/>
  </w:num>
  <w:num w:numId="19">
    <w:abstractNumId w:val="14"/>
  </w:num>
  <w:num w:numId="20">
    <w:abstractNumId w:val="10"/>
  </w:num>
  <w:num w:numId="21">
    <w:abstractNumId w:val="3"/>
  </w:num>
  <w:num w:numId="22">
    <w:abstractNumId w:val="19"/>
  </w:num>
  <w:num w:numId="23">
    <w:abstractNumId w:val="1"/>
  </w:num>
  <w:num w:numId="24">
    <w:abstractNumId w:val="33"/>
  </w:num>
  <w:num w:numId="25">
    <w:abstractNumId w:val="22"/>
  </w:num>
  <w:num w:numId="26">
    <w:abstractNumId w:val="15"/>
  </w:num>
  <w:num w:numId="27">
    <w:abstractNumId w:val="26"/>
  </w:num>
  <w:num w:numId="28">
    <w:abstractNumId w:val="24"/>
  </w:num>
  <w:num w:numId="29">
    <w:abstractNumId w:val="21"/>
  </w:num>
  <w:num w:numId="30">
    <w:abstractNumId w:val="28"/>
  </w:num>
  <w:num w:numId="31">
    <w:abstractNumId w:val="15"/>
  </w:num>
  <w:num w:numId="32">
    <w:abstractNumId w:val="33"/>
  </w:num>
  <w:num w:numId="33">
    <w:abstractNumId w:val="26"/>
  </w:num>
  <w:num w:numId="34">
    <w:abstractNumId w:val="24"/>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0"/>
  </w:num>
  <w:num w:numId="38">
    <w:abstractNumId w:val="0"/>
  </w:num>
  <w:num w:numId="39">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27928"/>
    <w:rsid w:val="00035848"/>
    <w:rsid w:val="00041EAD"/>
    <w:rsid w:val="0004443D"/>
    <w:rsid w:val="00044950"/>
    <w:rsid w:val="00045A4E"/>
    <w:rsid w:val="00061257"/>
    <w:rsid w:val="000657EF"/>
    <w:rsid w:val="00086408"/>
    <w:rsid w:val="0008791D"/>
    <w:rsid w:val="0009000A"/>
    <w:rsid w:val="000A1244"/>
    <w:rsid w:val="000A695D"/>
    <w:rsid w:val="000B750E"/>
    <w:rsid w:val="000C48E3"/>
    <w:rsid w:val="000F1324"/>
    <w:rsid w:val="00100880"/>
    <w:rsid w:val="0010177D"/>
    <w:rsid w:val="00106E7A"/>
    <w:rsid w:val="00147CFE"/>
    <w:rsid w:val="00151175"/>
    <w:rsid w:val="00162A29"/>
    <w:rsid w:val="0017157E"/>
    <w:rsid w:val="00180FF8"/>
    <w:rsid w:val="001B3666"/>
    <w:rsid w:val="001B4623"/>
    <w:rsid w:val="001B4B7D"/>
    <w:rsid w:val="001C46C0"/>
    <w:rsid w:val="001C471C"/>
    <w:rsid w:val="001E636E"/>
    <w:rsid w:val="001F0A21"/>
    <w:rsid w:val="00217D9C"/>
    <w:rsid w:val="002433B0"/>
    <w:rsid w:val="0028335A"/>
    <w:rsid w:val="00290CF0"/>
    <w:rsid w:val="00293DC5"/>
    <w:rsid w:val="00294195"/>
    <w:rsid w:val="0029708B"/>
    <w:rsid w:val="00297B19"/>
    <w:rsid w:val="002A1026"/>
    <w:rsid w:val="002A1841"/>
    <w:rsid w:val="002C0067"/>
    <w:rsid w:val="002D3734"/>
    <w:rsid w:val="002F0B3E"/>
    <w:rsid w:val="00321887"/>
    <w:rsid w:val="003350FE"/>
    <w:rsid w:val="003670FC"/>
    <w:rsid w:val="00396F42"/>
    <w:rsid w:val="003A30E1"/>
    <w:rsid w:val="003C1F8C"/>
    <w:rsid w:val="003C2800"/>
    <w:rsid w:val="003C37FA"/>
    <w:rsid w:val="003C6260"/>
    <w:rsid w:val="003D7724"/>
    <w:rsid w:val="003E7868"/>
    <w:rsid w:val="003F0064"/>
    <w:rsid w:val="00425CE6"/>
    <w:rsid w:val="00431380"/>
    <w:rsid w:val="00436CF3"/>
    <w:rsid w:val="00440952"/>
    <w:rsid w:val="00451ABF"/>
    <w:rsid w:val="00473AD8"/>
    <w:rsid w:val="004774FB"/>
    <w:rsid w:val="00477CAE"/>
    <w:rsid w:val="00477E4F"/>
    <w:rsid w:val="00482182"/>
    <w:rsid w:val="00484A03"/>
    <w:rsid w:val="00485335"/>
    <w:rsid w:val="00487A86"/>
    <w:rsid w:val="00491470"/>
    <w:rsid w:val="0049565E"/>
    <w:rsid w:val="004B210F"/>
    <w:rsid w:val="004B5A81"/>
    <w:rsid w:val="004B5E85"/>
    <w:rsid w:val="004E6137"/>
    <w:rsid w:val="004E69D9"/>
    <w:rsid w:val="004F4DBE"/>
    <w:rsid w:val="004F6346"/>
    <w:rsid w:val="00514657"/>
    <w:rsid w:val="005200D7"/>
    <w:rsid w:val="0052155A"/>
    <w:rsid w:val="00524E91"/>
    <w:rsid w:val="00540194"/>
    <w:rsid w:val="00550F4A"/>
    <w:rsid w:val="00551ED6"/>
    <w:rsid w:val="00581B4C"/>
    <w:rsid w:val="005830EF"/>
    <w:rsid w:val="00583366"/>
    <w:rsid w:val="00590D30"/>
    <w:rsid w:val="005A13AD"/>
    <w:rsid w:val="005A3A47"/>
    <w:rsid w:val="005A7A21"/>
    <w:rsid w:val="005C6B59"/>
    <w:rsid w:val="005E6FEC"/>
    <w:rsid w:val="005F0FCC"/>
    <w:rsid w:val="005F58BF"/>
    <w:rsid w:val="00603BEB"/>
    <w:rsid w:val="00637984"/>
    <w:rsid w:val="00652DB5"/>
    <w:rsid w:val="0066297F"/>
    <w:rsid w:val="00677FC2"/>
    <w:rsid w:val="006A332F"/>
    <w:rsid w:val="006A5E83"/>
    <w:rsid w:val="006B17DA"/>
    <w:rsid w:val="006B44A0"/>
    <w:rsid w:val="006E6196"/>
    <w:rsid w:val="006F223C"/>
    <w:rsid w:val="007175B5"/>
    <w:rsid w:val="00721A5D"/>
    <w:rsid w:val="00722DBC"/>
    <w:rsid w:val="007262DD"/>
    <w:rsid w:val="00727540"/>
    <w:rsid w:val="00740C60"/>
    <w:rsid w:val="00767025"/>
    <w:rsid w:val="00772C77"/>
    <w:rsid w:val="007B6770"/>
    <w:rsid w:val="007B7A1B"/>
    <w:rsid w:val="007C3B8D"/>
    <w:rsid w:val="007D3D52"/>
    <w:rsid w:val="007D753C"/>
    <w:rsid w:val="007E1BCE"/>
    <w:rsid w:val="007E769A"/>
    <w:rsid w:val="007F0894"/>
    <w:rsid w:val="007F3CB3"/>
    <w:rsid w:val="0080044C"/>
    <w:rsid w:val="00806C55"/>
    <w:rsid w:val="00806E41"/>
    <w:rsid w:val="00834678"/>
    <w:rsid w:val="00856946"/>
    <w:rsid w:val="00856E23"/>
    <w:rsid w:val="00857775"/>
    <w:rsid w:val="0088474E"/>
    <w:rsid w:val="00886D5A"/>
    <w:rsid w:val="008A1229"/>
    <w:rsid w:val="008B27AB"/>
    <w:rsid w:val="008B2AA0"/>
    <w:rsid w:val="008C12C8"/>
    <w:rsid w:val="008D43FB"/>
    <w:rsid w:val="008D603C"/>
    <w:rsid w:val="008E1E3A"/>
    <w:rsid w:val="008F0D74"/>
    <w:rsid w:val="008F1BA4"/>
    <w:rsid w:val="008F5360"/>
    <w:rsid w:val="008F7AC6"/>
    <w:rsid w:val="00910EC5"/>
    <w:rsid w:val="00915E8E"/>
    <w:rsid w:val="00932853"/>
    <w:rsid w:val="009357E2"/>
    <w:rsid w:val="00950CD0"/>
    <w:rsid w:val="0095128E"/>
    <w:rsid w:val="00951EEE"/>
    <w:rsid w:val="00963B31"/>
    <w:rsid w:val="00980F17"/>
    <w:rsid w:val="009A5C4A"/>
    <w:rsid w:val="009C0F5D"/>
    <w:rsid w:val="009C35CF"/>
    <w:rsid w:val="009D7F0A"/>
    <w:rsid w:val="009F2EC3"/>
    <w:rsid w:val="009F757D"/>
    <w:rsid w:val="00A01544"/>
    <w:rsid w:val="00A16B47"/>
    <w:rsid w:val="00A22B66"/>
    <w:rsid w:val="00A24C6F"/>
    <w:rsid w:val="00A302D5"/>
    <w:rsid w:val="00A31BFF"/>
    <w:rsid w:val="00A37044"/>
    <w:rsid w:val="00A46536"/>
    <w:rsid w:val="00A61B28"/>
    <w:rsid w:val="00A740D3"/>
    <w:rsid w:val="00A74182"/>
    <w:rsid w:val="00A86BCD"/>
    <w:rsid w:val="00A86E58"/>
    <w:rsid w:val="00A86EAA"/>
    <w:rsid w:val="00A936BD"/>
    <w:rsid w:val="00AA3F38"/>
    <w:rsid w:val="00AB3620"/>
    <w:rsid w:val="00AF4F7B"/>
    <w:rsid w:val="00B21286"/>
    <w:rsid w:val="00B23DCA"/>
    <w:rsid w:val="00B26A2F"/>
    <w:rsid w:val="00B365A6"/>
    <w:rsid w:val="00B51E29"/>
    <w:rsid w:val="00B764AE"/>
    <w:rsid w:val="00BA054A"/>
    <w:rsid w:val="00BA5488"/>
    <w:rsid w:val="00BD7285"/>
    <w:rsid w:val="00C02AA9"/>
    <w:rsid w:val="00C46464"/>
    <w:rsid w:val="00C63336"/>
    <w:rsid w:val="00C87379"/>
    <w:rsid w:val="00C87B27"/>
    <w:rsid w:val="00C91C14"/>
    <w:rsid w:val="00CA4F7E"/>
    <w:rsid w:val="00CC4C50"/>
    <w:rsid w:val="00CE5820"/>
    <w:rsid w:val="00CF3209"/>
    <w:rsid w:val="00D12DC3"/>
    <w:rsid w:val="00D31199"/>
    <w:rsid w:val="00D47D04"/>
    <w:rsid w:val="00D663A9"/>
    <w:rsid w:val="00D81434"/>
    <w:rsid w:val="00D85F0A"/>
    <w:rsid w:val="00D9188A"/>
    <w:rsid w:val="00DA3E7D"/>
    <w:rsid w:val="00DB53A4"/>
    <w:rsid w:val="00DC155E"/>
    <w:rsid w:val="00DC36CB"/>
    <w:rsid w:val="00DD18BF"/>
    <w:rsid w:val="00DE0EBB"/>
    <w:rsid w:val="00DE2056"/>
    <w:rsid w:val="00DE6508"/>
    <w:rsid w:val="00DF5FCD"/>
    <w:rsid w:val="00E10C4B"/>
    <w:rsid w:val="00E30579"/>
    <w:rsid w:val="00E459E9"/>
    <w:rsid w:val="00E46B0A"/>
    <w:rsid w:val="00E514FD"/>
    <w:rsid w:val="00E71217"/>
    <w:rsid w:val="00E77C95"/>
    <w:rsid w:val="00E95F81"/>
    <w:rsid w:val="00E97275"/>
    <w:rsid w:val="00EA467C"/>
    <w:rsid w:val="00EB1694"/>
    <w:rsid w:val="00ED114E"/>
    <w:rsid w:val="00ED6F7A"/>
    <w:rsid w:val="00EE370E"/>
    <w:rsid w:val="00EF5115"/>
    <w:rsid w:val="00F04184"/>
    <w:rsid w:val="00F22484"/>
    <w:rsid w:val="00F312A2"/>
    <w:rsid w:val="00F44086"/>
    <w:rsid w:val="00F6356F"/>
    <w:rsid w:val="00F74130"/>
    <w:rsid w:val="00F80D8A"/>
    <w:rsid w:val="00F81C24"/>
    <w:rsid w:val="00F9672A"/>
    <w:rsid w:val="00FA4280"/>
    <w:rsid w:val="00FB5E6E"/>
    <w:rsid w:val="00FB7D27"/>
    <w:rsid w:val="00FB7DCB"/>
    <w:rsid w:val="00FD3C22"/>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48FA099E"/>
  <w15:docId w15:val="{AFEA8857-5FDF-4EDE-B75F-79BA36207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46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5399-F2DC-46AE-A237-9D5E6CA9D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182</cp:revision>
  <cp:lastPrinted>2016-11-24T09:20:00Z</cp:lastPrinted>
  <dcterms:created xsi:type="dcterms:W3CDTF">2015-01-06T14:30:00Z</dcterms:created>
  <dcterms:modified xsi:type="dcterms:W3CDTF">2021-04-07T11:28:00Z</dcterms:modified>
</cp:coreProperties>
</file>