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934FD0" w:rsidRPr="00934FD0">
        <w:rPr>
          <w:rFonts w:ascii="Arial" w:hAnsi="Arial" w:cs="Arial"/>
          <w:b/>
          <w:sz w:val="24"/>
          <w:szCs w:val="24"/>
        </w:rPr>
        <w:t>MBA 852</w:t>
      </w:r>
    </w:p>
    <w:p w:rsidR="00473AD8" w:rsidRDefault="00473AD8" w:rsidP="00473AD8">
      <w:pPr>
        <w:autoSpaceDE w:val="0"/>
        <w:autoSpaceDN w:val="0"/>
        <w:adjustRightInd w:val="0"/>
        <w:spacing w:after="0" w:line="240" w:lineRule="auto"/>
        <w:rPr>
          <w:rFonts w:ascii="Arial" w:hAnsi="Arial" w:cs="Arial"/>
          <w:b/>
          <w:sz w:val="24"/>
          <w:szCs w:val="24"/>
        </w:rPr>
      </w:pPr>
    </w:p>
    <w:p w:rsidR="00934FD0" w:rsidRPr="00934FD0" w:rsidRDefault="00473AD8" w:rsidP="00934FD0">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934FD0" w:rsidRPr="00934FD0">
        <w:rPr>
          <w:rFonts w:ascii="Arial" w:hAnsi="Arial" w:cs="Arial"/>
          <w:b/>
          <w:sz w:val="24"/>
          <w:szCs w:val="24"/>
        </w:rPr>
        <w:t xml:space="preserve"> EMPLOYEE RELATION</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934FD0">
        <w:rPr>
          <w:rFonts w:ascii="Tahoma" w:hAnsi="Tahoma" w:cs="Tahoma"/>
          <w:b/>
          <w:sz w:val="28"/>
          <w:szCs w:val="28"/>
        </w:rPr>
        <w:t>08</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934FD0">
        <w:rPr>
          <w:rFonts w:ascii="Tahoma" w:hAnsi="Tahoma" w:cs="Tahoma"/>
          <w:b/>
          <w:sz w:val="28"/>
          <w:szCs w:val="28"/>
        </w:rPr>
        <w:t>3</w:t>
      </w:r>
      <w:r w:rsidRPr="0052155A">
        <w:rPr>
          <w:rFonts w:ascii="Tahoma" w:hAnsi="Tahoma" w:cs="Tahoma"/>
          <w:b/>
          <w:sz w:val="28"/>
          <w:szCs w:val="28"/>
        </w:rPr>
        <w:t>.00-</w:t>
      </w:r>
      <w:r w:rsidR="00934FD0">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D8693A"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B148B4" w:rsidRPr="00B148B4" w:rsidRDefault="00473AD8" w:rsidP="00B148B4">
      <w:pPr>
        <w:spacing w:before="120" w:after="120" w:line="360" w:lineRule="auto"/>
        <w:rPr>
          <w:rFonts w:ascii="Times New Roman" w:hAnsi="Times New Roman"/>
          <w:b/>
          <w:sz w:val="24"/>
          <w:szCs w:val="24"/>
        </w:rPr>
      </w:pPr>
      <w:r w:rsidRPr="00B148B4">
        <w:rPr>
          <w:rFonts w:ascii="Times New Roman" w:hAnsi="Times New Roman"/>
          <w:b/>
          <w:sz w:val="24"/>
          <w:szCs w:val="24"/>
        </w:rPr>
        <w:t>QUESTION ONE (COMPULSORY)</w:t>
      </w:r>
    </w:p>
    <w:p w:rsidR="00473AD8" w:rsidRPr="00B148B4" w:rsidRDefault="00473AD8" w:rsidP="00B148B4">
      <w:pPr>
        <w:spacing w:before="120" w:after="120" w:line="360" w:lineRule="auto"/>
        <w:rPr>
          <w:rFonts w:ascii="Times New Roman" w:hAnsi="Times New Roman"/>
          <w:b/>
          <w:sz w:val="24"/>
          <w:szCs w:val="24"/>
        </w:rPr>
      </w:pPr>
    </w:p>
    <w:p w:rsidR="00B148B4" w:rsidRPr="00B148B4" w:rsidRDefault="00B148B4" w:rsidP="00B148B4">
      <w:pPr>
        <w:spacing w:before="120" w:after="120" w:line="360" w:lineRule="auto"/>
        <w:ind w:right="-810"/>
        <w:jc w:val="center"/>
        <w:rPr>
          <w:rFonts w:ascii="Times New Roman" w:hAnsi="Times New Roman"/>
          <w:b/>
          <w:sz w:val="24"/>
          <w:szCs w:val="24"/>
        </w:rPr>
      </w:pPr>
      <w:r w:rsidRPr="00B148B4">
        <w:rPr>
          <w:rFonts w:ascii="Times New Roman" w:hAnsi="Times New Roman"/>
          <w:b/>
          <w:sz w:val="24"/>
          <w:szCs w:val="24"/>
        </w:rPr>
        <w:t>INTERVENING IN EMPLOYEE DISPUTES</w:t>
      </w:r>
    </w:p>
    <w:p w:rsidR="00B148B4" w:rsidRPr="00B148B4" w:rsidRDefault="00B148B4" w:rsidP="00B148B4">
      <w:pPr>
        <w:pStyle w:val="ListParagraph"/>
        <w:spacing w:before="120" w:after="120" w:line="360" w:lineRule="auto"/>
        <w:ind w:left="-360"/>
        <w:jc w:val="both"/>
        <w:rPr>
          <w:rFonts w:ascii="Times New Roman" w:hAnsi="Times New Roman"/>
          <w:sz w:val="24"/>
          <w:szCs w:val="24"/>
        </w:rPr>
      </w:pPr>
      <w:r w:rsidRPr="00B148B4">
        <w:rPr>
          <w:rFonts w:ascii="Times New Roman" w:hAnsi="Times New Roman"/>
          <w:sz w:val="24"/>
          <w:szCs w:val="24"/>
        </w:rPr>
        <w:t>Two days before a major contract work was to begin at the worksite of an important client, a dispute had erupted between the project Director and the controller of a small emission-testing (pollution control) company with regard to hiring temporary workers. The project Director argued that extra workers were necessary for s timely completion of the work and, further, that she had the authority to hire temporary workers as we as doing anything else necessary to complete the contract successfully. The controller disagreed arguing that company policy and regulations allowed the project Director to purchase equipment material only. Adding employees to the payroll, in the opinion of the controller, require the approval of both the human resource and finance departments. The dispute was brought to the president of the firm for resolution.</w:t>
      </w:r>
    </w:p>
    <w:p w:rsidR="00B148B4" w:rsidRPr="00B148B4" w:rsidRDefault="00B148B4" w:rsidP="00B148B4">
      <w:pPr>
        <w:numPr>
          <w:ilvl w:val="0"/>
          <w:numId w:val="41"/>
        </w:numPr>
        <w:spacing w:before="120" w:after="120" w:line="360" w:lineRule="auto"/>
        <w:ind w:left="0"/>
        <w:rPr>
          <w:rFonts w:ascii="Times New Roman" w:hAnsi="Times New Roman"/>
          <w:sz w:val="24"/>
          <w:szCs w:val="24"/>
        </w:rPr>
      </w:pPr>
      <w:r w:rsidRPr="00B148B4">
        <w:rPr>
          <w:rFonts w:ascii="Times New Roman" w:hAnsi="Times New Roman"/>
          <w:sz w:val="24"/>
          <w:szCs w:val="24"/>
        </w:rPr>
        <w:t>Describe the type of dispute emanating from the above scenario. (5 Marks)</w:t>
      </w:r>
    </w:p>
    <w:p w:rsidR="00B148B4" w:rsidRPr="00B148B4" w:rsidRDefault="00B148B4" w:rsidP="00B148B4">
      <w:pPr>
        <w:numPr>
          <w:ilvl w:val="0"/>
          <w:numId w:val="41"/>
        </w:numPr>
        <w:spacing w:before="120" w:after="120" w:line="360" w:lineRule="auto"/>
        <w:ind w:left="0"/>
        <w:rPr>
          <w:rFonts w:ascii="Times New Roman" w:hAnsi="Times New Roman"/>
          <w:sz w:val="24"/>
          <w:szCs w:val="24"/>
        </w:rPr>
      </w:pPr>
      <w:r w:rsidRPr="00B148B4">
        <w:rPr>
          <w:rFonts w:ascii="Times New Roman" w:hAnsi="Times New Roman"/>
          <w:sz w:val="24"/>
          <w:szCs w:val="24"/>
        </w:rPr>
        <w:t>Discuss four strategies of you can use to hand the above conflict. (8 Marks)</w:t>
      </w:r>
    </w:p>
    <w:p w:rsidR="00B148B4" w:rsidRPr="00B148B4" w:rsidRDefault="00B148B4" w:rsidP="00B148B4">
      <w:pPr>
        <w:numPr>
          <w:ilvl w:val="0"/>
          <w:numId w:val="41"/>
        </w:numPr>
        <w:spacing w:before="120" w:after="120" w:line="360" w:lineRule="auto"/>
        <w:ind w:left="0"/>
        <w:rPr>
          <w:rFonts w:ascii="Times New Roman" w:hAnsi="Times New Roman"/>
          <w:sz w:val="24"/>
          <w:szCs w:val="24"/>
        </w:rPr>
      </w:pPr>
      <w:r w:rsidRPr="00B148B4">
        <w:rPr>
          <w:rFonts w:ascii="Times New Roman" w:hAnsi="Times New Roman"/>
          <w:sz w:val="24"/>
          <w:szCs w:val="24"/>
        </w:rPr>
        <w:t>As a mediator of the two parties in the conflict above, what would be your role in the mediation process. (7 Marks)</w:t>
      </w:r>
    </w:p>
    <w:p w:rsidR="00B148B4" w:rsidRPr="00B148B4" w:rsidRDefault="00B148B4" w:rsidP="00B148B4">
      <w:pPr>
        <w:pStyle w:val="ListParagraph"/>
        <w:tabs>
          <w:tab w:val="left" w:pos="0"/>
          <w:tab w:val="left" w:pos="90"/>
          <w:tab w:val="left" w:pos="180"/>
          <w:tab w:val="left" w:pos="270"/>
        </w:tabs>
        <w:spacing w:before="120" w:after="120" w:line="360" w:lineRule="auto"/>
        <w:ind w:left="-360"/>
        <w:jc w:val="both"/>
        <w:rPr>
          <w:rFonts w:ascii="Times New Roman" w:hAnsi="Times New Roman"/>
          <w:sz w:val="24"/>
          <w:szCs w:val="24"/>
        </w:rPr>
      </w:pPr>
    </w:p>
    <w:p w:rsidR="00B148B4" w:rsidRPr="00B148B4" w:rsidRDefault="00B148B4" w:rsidP="00B148B4">
      <w:pPr>
        <w:tabs>
          <w:tab w:val="left" w:pos="0"/>
          <w:tab w:val="left" w:pos="90"/>
          <w:tab w:val="left" w:pos="180"/>
          <w:tab w:val="left" w:pos="270"/>
          <w:tab w:val="left" w:pos="3255"/>
        </w:tabs>
        <w:spacing w:before="120" w:after="120" w:line="360" w:lineRule="auto"/>
        <w:ind w:left="-360" w:right="-810"/>
        <w:jc w:val="both"/>
        <w:rPr>
          <w:rFonts w:ascii="Times New Roman" w:hAnsi="Times New Roman"/>
          <w:b/>
          <w:sz w:val="24"/>
          <w:szCs w:val="24"/>
        </w:rPr>
      </w:pPr>
      <w:bookmarkStart w:id="0" w:name="_GoBack"/>
      <w:bookmarkEnd w:id="0"/>
      <w:r w:rsidRPr="00B148B4">
        <w:rPr>
          <w:rFonts w:ascii="Times New Roman" w:hAnsi="Times New Roman"/>
          <w:b/>
          <w:w w:val="102"/>
          <w:sz w:val="24"/>
          <w:szCs w:val="24"/>
        </w:rPr>
        <w:t>QUESTION</w:t>
      </w:r>
      <w:r w:rsidRPr="00B148B4">
        <w:rPr>
          <w:rFonts w:ascii="Times New Roman" w:hAnsi="Times New Roman"/>
          <w:b/>
          <w:sz w:val="24"/>
          <w:szCs w:val="24"/>
        </w:rPr>
        <w:t xml:space="preserve"> TWO</w:t>
      </w:r>
      <w:r w:rsidRPr="00B148B4">
        <w:rPr>
          <w:rFonts w:ascii="Times New Roman" w:hAnsi="Times New Roman"/>
          <w:b/>
          <w:w w:val="102"/>
          <w:sz w:val="24"/>
          <w:szCs w:val="24"/>
        </w:rPr>
        <w:tab/>
      </w:r>
    </w:p>
    <w:p w:rsidR="00B148B4" w:rsidRPr="00B148B4" w:rsidRDefault="00B148B4" w:rsidP="00B148B4">
      <w:pPr>
        <w:pStyle w:val="ListParagraph"/>
        <w:numPr>
          <w:ilvl w:val="0"/>
          <w:numId w:val="38"/>
        </w:numPr>
        <w:tabs>
          <w:tab w:val="left" w:pos="0"/>
        </w:tabs>
        <w:spacing w:before="120" w:after="120" w:line="360" w:lineRule="auto"/>
        <w:ind w:left="-360" w:right="-90" w:firstLine="0"/>
        <w:jc w:val="both"/>
        <w:rPr>
          <w:rFonts w:ascii="Times New Roman" w:hAnsi="Times New Roman"/>
          <w:sz w:val="24"/>
          <w:szCs w:val="24"/>
        </w:rPr>
      </w:pPr>
      <w:r w:rsidRPr="00B148B4">
        <w:rPr>
          <w:rFonts w:ascii="Times New Roman" w:hAnsi="Times New Roman"/>
          <w:sz w:val="24"/>
          <w:szCs w:val="24"/>
        </w:rPr>
        <w:t>Enumerate and explain the factors that influence Industrial Relations in the modern organizations. (8 Marks)</w:t>
      </w:r>
    </w:p>
    <w:p w:rsidR="00B148B4" w:rsidRPr="00B148B4" w:rsidRDefault="00B148B4" w:rsidP="00B148B4">
      <w:pPr>
        <w:pStyle w:val="ListParagraph"/>
        <w:numPr>
          <w:ilvl w:val="0"/>
          <w:numId w:val="38"/>
        </w:numPr>
        <w:tabs>
          <w:tab w:val="left" w:pos="0"/>
        </w:tabs>
        <w:spacing w:before="120" w:after="120" w:line="360" w:lineRule="auto"/>
        <w:ind w:left="-360" w:right="-90" w:firstLine="0"/>
        <w:jc w:val="both"/>
        <w:rPr>
          <w:rFonts w:ascii="Times New Roman" w:hAnsi="Times New Roman"/>
          <w:sz w:val="24"/>
          <w:szCs w:val="24"/>
        </w:rPr>
      </w:pPr>
      <w:r w:rsidRPr="00B148B4">
        <w:rPr>
          <w:rFonts w:ascii="Times New Roman" w:hAnsi="Times New Roman"/>
          <w:sz w:val="24"/>
          <w:szCs w:val="24"/>
        </w:rPr>
        <w:t xml:space="preserve">With the increasing role of Modern Human Resource Management in an organisation, employment relationships are </w:t>
      </w:r>
    </w:p>
    <w:p w:rsidR="00B148B4" w:rsidRPr="00B148B4" w:rsidRDefault="00B148B4" w:rsidP="00B148B4">
      <w:pPr>
        <w:pStyle w:val="ListParagraph"/>
        <w:tabs>
          <w:tab w:val="left" w:pos="0"/>
        </w:tabs>
        <w:spacing w:before="120" w:after="120" w:line="360" w:lineRule="auto"/>
        <w:ind w:left="0" w:right="-90" w:hanging="360"/>
        <w:jc w:val="both"/>
        <w:rPr>
          <w:rFonts w:ascii="Times New Roman" w:hAnsi="Times New Roman"/>
          <w:sz w:val="24"/>
          <w:szCs w:val="24"/>
        </w:rPr>
      </w:pPr>
      <w:r w:rsidRPr="00B148B4">
        <w:rPr>
          <w:rFonts w:ascii="Times New Roman" w:hAnsi="Times New Roman"/>
          <w:sz w:val="24"/>
          <w:szCs w:val="24"/>
        </w:rPr>
        <w:t xml:space="preserve">      more individual than collective. Discuss. (6 Marks)</w:t>
      </w:r>
    </w:p>
    <w:p w:rsidR="00B148B4" w:rsidRPr="00B148B4" w:rsidRDefault="00B148B4" w:rsidP="00B148B4">
      <w:pPr>
        <w:pStyle w:val="ListParagraph"/>
        <w:numPr>
          <w:ilvl w:val="0"/>
          <w:numId w:val="37"/>
        </w:numPr>
        <w:tabs>
          <w:tab w:val="left" w:pos="0"/>
          <w:tab w:val="left" w:pos="90"/>
          <w:tab w:val="left" w:pos="180"/>
          <w:tab w:val="left" w:pos="270"/>
        </w:tabs>
        <w:spacing w:before="120" w:after="120" w:line="360" w:lineRule="auto"/>
        <w:ind w:left="-360" w:firstLine="0"/>
        <w:jc w:val="both"/>
        <w:rPr>
          <w:rFonts w:ascii="Times New Roman" w:hAnsi="Times New Roman"/>
          <w:sz w:val="24"/>
          <w:szCs w:val="24"/>
        </w:rPr>
      </w:pPr>
      <w:r w:rsidRPr="00B148B4">
        <w:rPr>
          <w:rFonts w:ascii="Times New Roman" w:hAnsi="Times New Roman"/>
          <w:w w:val="102"/>
          <w:sz w:val="24"/>
          <w:szCs w:val="24"/>
        </w:rPr>
        <w:t>Outline the contribution of employee relations to competitiveness of an organization. (6 Marks)</w:t>
      </w:r>
    </w:p>
    <w:p w:rsidR="00B148B4" w:rsidRPr="00B148B4" w:rsidRDefault="00B148B4" w:rsidP="00B148B4">
      <w:pPr>
        <w:pStyle w:val="ListParagraph"/>
        <w:tabs>
          <w:tab w:val="left" w:pos="0"/>
        </w:tabs>
        <w:spacing w:before="120" w:after="120" w:line="360" w:lineRule="auto"/>
        <w:ind w:left="-360" w:right="-90"/>
        <w:jc w:val="both"/>
        <w:rPr>
          <w:rFonts w:ascii="Times New Roman" w:hAnsi="Times New Roman"/>
          <w:sz w:val="24"/>
          <w:szCs w:val="24"/>
        </w:rPr>
      </w:pPr>
    </w:p>
    <w:p w:rsidR="00B148B4" w:rsidRPr="00B148B4" w:rsidRDefault="00B148B4" w:rsidP="00B148B4">
      <w:pPr>
        <w:tabs>
          <w:tab w:val="left" w:pos="0"/>
          <w:tab w:val="left" w:pos="90"/>
          <w:tab w:val="left" w:pos="180"/>
          <w:tab w:val="left" w:pos="270"/>
          <w:tab w:val="center" w:pos="4995"/>
        </w:tabs>
        <w:spacing w:before="120" w:after="120" w:line="360" w:lineRule="auto"/>
        <w:ind w:left="-360" w:right="-810"/>
        <w:jc w:val="both"/>
        <w:rPr>
          <w:rFonts w:ascii="Times New Roman" w:hAnsi="Times New Roman"/>
          <w:b/>
          <w:sz w:val="24"/>
          <w:szCs w:val="24"/>
        </w:rPr>
      </w:pPr>
      <w:r w:rsidRPr="00B148B4">
        <w:rPr>
          <w:rFonts w:ascii="Times New Roman" w:hAnsi="Times New Roman"/>
          <w:b/>
          <w:w w:val="102"/>
          <w:sz w:val="24"/>
          <w:szCs w:val="24"/>
        </w:rPr>
        <w:t>QUESTION THREE</w:t>
      </w:r>
      <w:r w:rsidRPr="00B148B4">
        <w:rPr>
          <w:rFonts w:ascii="Times New Roman" w:hAnsi="Times New Roman"/>
          <w:b/>
          <w:w w:val="102"/>
          <w:sz w:val="24"/>
          <w:szCs w:val="24"/>
        </w:rPr>
        <w:tab/>
      </w:r>
    </w:p>
    <w:p w:rsidR="00B148B4" w:rsidRPr="00B148B4" w:rsidRDefault="00B148B4" w:rsidP="00B148B4">
      <w:pPr>
        <w:pStyle w:val="ListParagraph"/>
        <w:numPr>
          <w:ilvl w:val="0"/>
          <w:numId w:val="36"/>
        </w:numPr>
        <w:tabs>
          <w:tab w:val="left" w:pos="0"/>
          <w:tab w:val="left" w:pos="90"/>
          <w:tab w:val="left" w:pos="180"/>
          <w:tab w:val="left" w:pos="450"/>
        </w:tabs>
        <w:spacing w:before="120" w:after="120" w:line="360" w:lineRule="auto"/>
        <w:ind w:left="-360" w:firstLine="0"/>
        <w:jc w:val="both"/>
        <w:rPr>
          <w:rFonts w:ascii="Times New Roman" w:hAnsi="Times New Roman"/>
          <w:sz w:val="24"/>
          <w:szCs w:val="24"/>
        </w:rPr>
      </w:pPr>
      <w:r w:rsidRPr="00B148B4">
        <w:rPr>
          <w:rFonts w:ascii="Times New Roman" w:hAnsi="Times New Roman"/>
          <w:sz w:val="24"/>
          <w:szCs w:val="24"/>
        </w:rPr>
        <w:lastRenderedPageBreak/>
        <w:t>Explain</w:t>
      </w:r>
      <w:r w:rsidRPr="00B148B4">
        <w:rPr>
          <w:rFonts w:ascii="Times New Roman" w:hAnsi="Times New Roman"/>
          <w:spacing w:val="14"/>
          <w:sz w:val="24"/>
          <w:szCs w:val="24"/>
        </w:rPr>
        <w:t xml:space="preserve"> </w:t>
      </w:r>
      <w:r w:rsidRPr="00B148B4">
        <w:rPr>
          <w:rFonts w:ascii="Times New Roman" w:hAnsi="Times New Roman"/>
          <w:spacing w:val="-2"/>
          <w:sz w:val="24"/>
          <w:szCs w:val="24"/>
        </w:rPr>
        <w:t>t</w:t>
      </w:r>
      <w:r w:rsidRPr="00B148B4">
        <w:rPr>
          <w:rFonts w:ascii="Times New Roman" w:hAnsi="Times New Roman"/>
          <w:sz w:val="24"/>
          <w:szCs w:val="24"/>
        </w:rPr>
        <w:t>he</w:t>
      </w:r>
      <w:r w:rsidRPr="00B148B4">
        <w:rPr>
          <w:rFonts w:ascii="Times New Roman" w:hAnsi="Times New Roman"/>
          <w:spacing w:val="6"/>
          <w:sz w:val="24"/>
          <w:szCs w:val="24"/>
        </w:rPr>
        <w:t xml:space="preserve"> </w:t>
      </w:r>
      <w:r w:rsidRPr="00B148B4">
        <w:rPr>
          <w:rFonts w:ascii="Times New Roman" w:hAnsi="Times New Roman"/>
          <w:sz w:val="24"/>
          <w:szCs w:val="24"/>
        </w:rPr>
        <w:t>basic</w:t>
      </w:r>
      <w:r w:rsidRPr="00B148B4">
        <w:rPr>
          <w:rFonts w:ascii="Times New Roman" w:hAnsi="Times New Roman"/>
          <w:spacing w:val="8"/>
          <w:sz w:val="24"/>
          <w:szCs w:val="24"/>
        </w:rPr>
        <w:t xml:space="preserve"> </w:t>
      </w:r>
      <w:r w:rsidRPr="00B148B4">
        <w:rPr>
          <w:rFonts w:ascii="Times New Roman" w:hAnsi="Times New Roman"/>
          <w:sz w:val="24"/>
          <w:szCs w:val="24"/>
        </w:rPr>
        <w:t>pri</w:t>
      </w:r>
      <w:r w:rsidRPr="00B148B4">
        <w:rPr>
          <w:rFonts w:ascii="Times New Roman" w:hAnsi="Times New Roman"/>
          <w:spacing w:val="1"/>
          <w:sz w:val="24"/>
          <w:szCs w:val="24"/>
        </w:rPr>
        <w:t>n</w:t>
      </w:r>
      <w:r w:rsidRPr="00B148B4">
        <w:rPr>
          <w:rFonts w:ascii="Times New Roman" w:hAnsi="Times New Roman"/>
          <w:sz w:val="24"/>
          <w:szCs w:val="24"/>
        </w:rPr>
        <w:t>ciples</w:t>
      </w:r>
      <w:r w:rsidRPr="00B148B4">
        <w:rPr>
          <w:rFonts w:ascii="Times New Roman" w:hAnsi="Times New Roman"/>
          <w:spacing w:val="18"/>
          <w:sz w:val="24"/>
          <w:szCs w:val="24"/>
        </w:rPr>
        <w:t xml:space="preserve"> </w:t>
      </w:r>
      <w:r w:rsidRPr="00B148B4">
        <w:rPr>
          <w:rFonts w:ascii="Times New Roman" w:hAnsi="Times New Roman"/>
          <w:sz w:val="24"/>
          <w:szCs w:val="24"/>
        </w:rPr>
        <w:t>in</w:t>
      </w:r>
      <w:r w:rsidRPr="00B148B4">
        <w:rPr>
          <w:rFonts w:ascii="Times New Roman" w:hAnsi="Times New Roman"/>
          <w:spacing w:val="3"/>
          <w:sz w:val="24"/>
          <w:szCs w:val="24"/>
        </w:rPr>
        <w:t xml:space="preserve"> </w:t>
      </w:r>
      <w:r w:rsidRPr="00B148B4">
        <w:rPr>
          <w:rFonts w:ascii="Times New Roman" w:hAnsi="Times New Roman"/>
          <w:sz w:val="24"/>
          <w:szCs w:val="24"/>
        </w:rPr>
        <w:t>grie</w:t>
      </w:r>
      <w:r w:rsidRPr="00B148B4">
        <w:rPr>
          <w:rFonts w:ascii="Times New Roman" w:hAnsi="Times New Roman"/>
          <w:spacing w:val="1"/>
          <w:sz w:val="24"/>
          <w:szCs w:val="24"/>
        </w:rPr>
        <w:t>v</w:t>
      </w:r>
      <w:r w:rsidRPr="00B148B4">
        <w:rPr>
          <w:rFonts w:ascii="Times New Roman" w:hAnsi="Times New Roman"/>
          <w:spacing w:val="-1"/>
          <w:sz w:val="24"/>
          <w:szCs w:val="24"/>
        </w:rPr>
        <w:t>a</w:t>
      </w:r>
      <w:r w:rsidRPr="00B148B4">
        <w:rPr>
          <w:rFonts w:ascii="Times New Roman" w:hAnsi="Times New Roman"/>
          <w:spacing w:val="1"/>
          <w:sz w:val="24"/>
          <w:szCs w:val="24"/>
        </w:rPr>
        <w:t>n</w:t>
      </w:r>
      <w:r w:rsidRPr="00B148B4">
        <w:rPr>
          <w:rFonts w:ascii="Times New Roman" w:hAnsi="Times New Roman"/>
          <w:spacing w:val="-2"/>
          <w:sz w:val="24"/>
          <w:szCs w:val="24"/>
        </w:rPr>
        <w:t>c</w:t>
      </w:r>
      <w:r w:rsidRPr="00B148B4">
        <w:rPr>
          <w:rFonts w:ascii="Times New Roman" w:hAnsi="Times New Roman"/>
          <w:sz w:val="24"/>
          <w:szCs w:val="24"/>
        </w:rPr>
        <w:t>e</w:t>
      </w:r>
      <w:r w:rsidRPr="00B148B4">
        <w:rPr>
          <w:rFonts w:ascii="Times New Roman" w:hAnsi="Times New Roman"/>
          <w:spacing w:val="18"/>
          <w:sz w:val="24"/>
          <w:szCs w:val="24"/>
        </w:rPr>
        <w:t xml:space="preserve"> </w:t>
      </w:r>
      <w:r w:rsidRPr="00B148B4">
        <w:rPr>
          <w:rFonts w:ascii="Times New Roman" w:hAnsi="Times New Roman"/>
          <w:sz w:val="24"/>
          <w:szCs w:val="24"/>
        </w:rPr>
        <w:t>and</w:t>
      </w:r>
      <w:r w:rsidRPr="00B148B4">
        <w:rPr>
          <w:rFonts w:ascii="Times New Roman" w:hAnsi="Times New Roman"/>
          <w:spacing w:val="6"/>
          <w:sz w:val="24"/>
          <w:szCs w:val="24"/>
        </w:rPr>
        <w:t xml:space="preserve"> </w:t>
      </w:r>
      <w:r w:rsidRPr="00B148B4">
        <w:rPr>
          <w:rFonts w:ascii="Times New Roman" w:hAnsi="Times New Roman"/>
          <w:spacing w:val="1"/>
          <w:w w:val="102"/>
          <w:sz w:val="24"/>
          <w:szCs w:val="24"/>
        </w:rPr>
        <w:t>d</w:t>
      </w:r>
      <w:r w:rsidRPr="00B148B4">
        <w:rPr>
          <w:rFonts w:ascii="Times New Roman" w:hAnsi="Times New Roman"/>
          <w:w w:val="103"/>
          <w:sz w:val="24"/>
          <w:szCs w:val="24"/>
        </w:rPr>
        <w:t>i</w:t>
      </w:r>
      <w:r w:rsidRPr="00B148B4">
        <w:rPr>
          <w:rFonts w:ascii="Times New Roman" w:hAnsi="Times New Roman"/>
          <w:w w:val="102"/>
          <w:sz w:val="24"/>
          <w:szCs w:val="24"/>
        </w:rPr>
        <w:t>sci</w:t>
      </w:r>
      <w:r w:rsidRPr="00B148B4">
        <w:rPr>
          <w:rFonts w:ascii="Times New Roman" w:hAnsi="Times New Roman"/>
          <w:spacing w:val="1"/>
          <w:w w:val="102"/>
          <w:sz w:val="24"/>
          <w:szCs w:val="24"/>
        </w:rPr>
        <w:t>p</w:t>
      </w:r>
      <w:r w:rsidRPr="00B148B4">
        <w:rPr>
          <w:rFonts w:ascii="Times New Roman" w:hAnsi="Times New Roman"/>
          <w:w w:val="103"/>
          <w:sz w:val="24"/>
          <w:szCs w:val="24"/>
        </w:rPr>
        <w:t>l</w:t>
      </w:r>
      <w:r w:rsidRPr="00B148B4">
        <w:rPr>
          <w:rFonts w:ascii="Times New Roman" w:hAnsi="Times New Roman"/>
          <w:spacing w:val="-2"/>
          <w:w w:val="103"/>
          <w:sz w:val="24"/>
          <w:szCs w:val="24"/>
        </w:rPr>
        <w:t>i</w:t>
      </w:r>
      <w:r w:rsidRPr="00B148B4">
        <w:rPr>
          <w:rFonts w:ascii="Times New Roman" w:hAnsi="Times New Roman"/>
          <w:spacing w:val="1"/>
          <w:w w:val="102"/>
          <w:sz w:val="24"/>
          <w:szCs w:val="24"/>
        </w:rPr>
        <w:t>n</w:t>
      </w:r>
      <w:r w:rsidRPr="00B148B4">
        <w:rPr>
          <w:rFonts w:ascii="Times New Roman" w:hAnsi="Times New Roman"/>
          <w:w w:val="102"/>
          <w:sz w:val="24"/>
          <w:szCs w:val="24"/>
        </w:rPr>
        <w:t>e</w:t>
      </w:r>
      <w:r w:rsidRPr="00B148B4">
        <w:rPr>
          <w:rFonts w:ascii="Times New Roman" w:hAnsi="Times New Roman"/>
          <w:sz w:val="24"/>
          <w:szCs w:val="24"/>
        </w:rPr>
        <w:t xml:space="preserve"> </w:t>
      </w:r>
      <w:r w:rsidRPr="00B148B4">
        <w:rPr>
          <w:rFonts w:ascii="Times New Roman" w:hAnsi="Times New Roman"/>
          <w:spacing w:val="-2"/>
          <w:w w:val="102"/>
          <w:sz w:val="24"/>
          <w:szCs w:val="24"/>
        </w:rPr>
        <w:t>m</w:t>
      </w:r>
      <w:r w:rsidRPr="00B148B4">
        <w:rPr>
          <w:rFonts w:ascii="Times New Roman" w:hAnsi="Times New Roman"/>
          <w:w w:val="102"/>
          <w:sz w:val="24"/>
          <w:szCs w:val="24"/>
        </w:rPr>
        <w:t>a</w:t>
      </w:r>
      <w:r w:rsidRPr="00B148B4">
        <w:rPr>
          <w:rFonts w:ascii="Times New Roman" w:hAnsi="Times New Roman"/>
          <w:spacing w:val="1"/>
          <w:w w:val="102"/>
          <w:sz w:val="24"/>
          <w:szCs w:val="24"/>
        </w:rPr>
        <w:t>n</w:t>
      </w:r>
      <w:r w:rsidRPr="00B148B4">
        <w:rPr>
          <w:rFonts w:ascii="Times New Roman" w:hAnsi="Times New Roman"/>
          <w:spacing w:val="-1"/>
          <w:w w:val="102"/>
          <w:sz w:val="24"/>
          <w:szCs w:val="24"/>
        </w:rPr>
        <w:t>a</w:t>
      </w:r>
      <w:r w:rsidRPr="00B148B4">
        <w:rPr>
          <w:rFonts w:ascii="Times New Roman" w:hAnsi="Times New Roman"/>
          <w:spacing w:val="1"/>
          <w:w w:val="102"/>
          <w:sz w:val="24"/>
          <w:szCs w:val="24"/>
        </w:rPr>
        <w:t>g</w:t>
      </w:r>
      <w:r w:rsidRPr="00B148B4">
        <w:rPr>
          <w:rFonts w:ascii="Times New Roman" w:hAnsi="Times New Roman"/>
          <w:w w:val="102"/>
          <w:sz w:val="24"/>
          <w:szCs w:val="24"/>
        </w:rPr>
        <w:t>e</w:t>
      </w:r>
      <w:r w:rsidRPr="00B148B4">
        <w:rPr>
          <w:rFonts w:ascii="Times New Roman" w:hAnsi="Times New Roman"/>
          <w:spacing w:val="-3"/>
          <w:w w:val="102"/>
          <w:sz w:val="24"/>
          <w:szCs w:val="24"/>
        </w:rPr>
        <w:t>m</w:t>
      </w:r>
      <w:r w:rsidRPr="00B148B4">
        <w:rPr>
          <w:rFonts w:ascii="Times New Roman" w:hAnsi="Times New Roman"/>
          <w:w w:val="102"/>
          <w:sz w:val="24"/>
          <w:szCs w:val="24"/>
        </w:rPr>
        <w:t>ent.</w:t>
      </w:r>
      <w:r w:rsidRPr="00B148B4">
        <w:rPr>
          <w:rFonts w:ascii="Times New Roman" w:hAnsi="Times New Roman"/>
          <w:sz w:val="24"/>
          <w:szCs w:val="24"/>
        </w:rPr>
        <w:t xml:space="preserve"> (5 Marks) </w:t>
      </w:r>
    </w:p>
    <w:p w:rsidR="00B148B4" w:rsidRPr="00B148B4" w:rsidRDefault="00B148B4" w:rsidP="00B148B4">
      <w:pPr>
        <w:pStyle w:val="ListParagraph"/>
        <w:numPr>
          <w:ilvl w:val="0"/>
          <w:numId w:val="36"/>
        </w:numPr>
        <w:tabs>
          <w:tab w:val="left" w:pos="0"/>
          <w:tab w:val="left" w:pos="90"/>
          <w:tab w:val="left" w:pos="180"/>
          <w:tab w:val="left" w:pos="450"/>
        </w:tabs>
        <w:spacing w:before="120" w:after="120" w:line="360" w:lineRule="auto"/>
        <w:ind w:left="-360" w:firstLine="0"/>
        <w:jc w:val="both"/>
        <w:rPr>
          <w:rFonts w:ascii="Times New Roman" w:hAnsi="Times New Roman"/>
          <w:sz w:val="24"/>
          <w:szCs w:val="24"/>
        </w:rPr>
      </w:pPr>
      <w:r w:rsidRPr="00B148B4">
        <w:rPr>
          <w:rFonts w:ascii="Times New Roman" w:hAnsi="Times New Roman"/>
          <w:sz w:val="24"/>
          <w:szCs w:val="24"/>
        </w:rPr>
        <w:t>Examine the characteristics of fair disciplinary action. (5 Marks)</w:t>
      </w:r>
    </w:p>
    <w:p w:rsidR="00B148B4" w:rsidRPr="00B148B4" w:rsidRDefault="00B148B4" w:rsidP="00B148B4">
      <w:pPr>
        <w:pStyle w:val="ListParagraph"/>
        <w:numPr>
          <w:ilvl w:val="0"/>
          <w:numId w:val="36"/>
        </w:numPr>
        <w:tabs>
          <w:tab w:val="left" w:pos="0"/>
          <w:tab w:val="left" w:pos="90"/>
          <w:tab w:val="left" w:pos="180"/>
          <w:tab w:val="left" w:pos="450"/>
        </w:tabs>
        <w:spacing w:before="120" w:after="120" w:line="360" w:lineRule="auto"/>
        <w:ind w:left="-360" w:firstLine="0"/>
        <w:rPr>
          <w:rFonts w:ascii="Times New Roman" w:hAnsi="Times New Roman"/>
          <w:sz w:val="24"/>
          <w:szCs w:val="24"/>
        </w:rPr>
      </w:pPr>
      <w:r w:rsidRPr="00B148B4">
        <w:rPr>
          <w:rFonts w:ascii="Times New Roman" w:hAnsi="Times New Roman"/>
          <w:w w:val="102"/>
          <w:sz w:val="24"/>
          <w:szCs w:val="24"/>
        </w:rPr>
        <w:t>What are the advantages and disadvantages of having a written grievance policies and procedures as far as</w:t>
      </w:r>
    </w:p>
    <w:p w:rsidR="00B148B4" w:rsidRPr="00B148B4" w:rsidRDefault="00B148B4" w:rsidP="00B148B4">
      <w:pPr>
        <w:pStyle w:val="ListParagraph"/>
        <w:tabs>
          <w:tab w:val="left" w:pos="0"/>
          <w:tab w:val="left" w:pos="90"/>
        </w:tabs>
        <w:spacing w:before="120" w:after="120" w:line="360" w:lineRule="auto"/>
        <w:ind w:left="0"/>
        <w:rPr>
          <w:rFonts w:ascii="Times New Roman" w:hAnsi="Times New Roman"/>
          <w:w w:val="102"/>
          <w:sz w:val="24"/>
          <w:szCs w:val="24"/>
        </w:rPr>
      </w:pPr>
      <w:r w:rsidRPr="00B148B4">
        <w:rPr>
          <w:rFonts w:ascii="Times New Roman" w:hAnsi="Times New Roman"/>
          <w:w w:val="102"/>
          <w:sz w:val="24"/>
          <w:szCs w:val="24"/>
        </w:rPr>
        <w:t>employee relations are concerned. (5 Marks)</w:t>
      </w:r>
    </w:p>
    <w:p w:rsidR="00B148B4" w:rsidRPr="00B148B4" w:rsidRDefault="00B148B4" w:rsidP="00B148B4">
      <w:pPr>
        <w:pStyle w:val="ListParagraph"/>
        <w:numPr>
          <w:ilvl w:val="0"/>
          <w:numId w:val="36"/>
        </w:numPr>
        <w:tabs>
          <w:tab w:val="left" w:pos="0"/>
          <w:tab w:val="left" w:pos="90"/>
          <w:tab w:val="left" w:pos="180"/>
          <w:tab w:val="left" w:pos="450"/>
        </w:tabs>
        <w:spacing w:before="120" w:after="120" w:line="360" w:lineRule="auto"/>
        <w:ind w:left="-360" w:firstLine="0"/>
        <w:rPr>
          <w:rFonts w:ascii="Times New Roman" w:hAnsi="Times New Roman"/>
          <w:sz w:val="24"/>
          <w:szCs w:val="24"/>
        </w:rPr>
      </w:pPr>
      <w:r w:rsidRPr="00B148B4">
        <w:rPr>
          <w:rFonts w:ascii="Times New Roman" w:hAnsi="Times New Roman"/>
          <w:w w:val="102"/>
          <w:sz w:val="24"/>
          <w:szCs w:val="24"/>
        </w:rPr>
        <w:t xml:space="preserve">What are the main reasons why it would be for the benefit to employee relations to have clear terms and conditions in </w:t>
      </w:r>
    </w:p>
    <w:p w:rsidR="00B148B4" w:rsidRDefault="00B148B4" w:rsidP="00B148B4">
      <w:pPr>
        <w:pStyle w:val="ListParagraph"/>
        <w:tabs>
          <w:tab w:val="left" w:pos="0"/>
        </w:tabs>
        <w:spacing w:before="120" w:after="120" w:line="360" w:lineRule="auto"/>
        <w:ind w:left="0"/>
        <w:rPr>
          <w:rFonts w:ascii="Times New Roman" w:hAnsi="Times New Roman"/>
          <w:sz w:val="24"/>
          <w:szCs w:val="24"/>
        </w:rPr>
      </w:pPr>
      <w:r w:rsidRPr="00B148B4">
        <w:rPr>
          <w:rFonts w:ascii="Times New Roman" w:hAnsi="Times New Roman"/>
          <w:w w:val="102"/>
          <w:sz w:val="24"/>
          <w:szCs w:val="24"/>
        </w:rPr>
        <w:t>the employment contracts. (5 Marks</w:t>
      </w:r>
      <w:r>
        <w:rPr>
          <w:rFonts w:ascii="Times New Roman" w:hAnsi="Times New Roman"/>
          <w:sz w:val="24"/>
          <w:szCs w:val="24"/>
        </w:rPr>
        <w:t>)</w:t>
      </w:r>
    </w:p>
    <w:p w:rsidR="00B148B4" w:rsidRPr="00B148B4" w:rsidRDefault="00B148B4" w:rsidP="00B148B4">
      <w:pPr>
        <w:pStyle w:val="ListParagraph"/>
        <w:tabs>
          <w:tab w:val="left" w:pos="0"/>
        </w:tabs>
        <w:spacing w:before="120" w:after="120" w:line="360" w:lineRule="auto"/>
        <w:ind w:left="0"/>
        <w:rPr>
          <w:rFonts w:ascii="Times New Roman" w:hAnsi="Times New Roman"/>
          <w:sz w:val="24"/>
          <w:szCs w:val="24"/>
        </w:rPr>
      </w:pPr>
      <w:r w:rsidRPr="00B148B4">
        <w:rPr>
          <w:rFonts w:ascii="Times New Roman" w:hAnsi="Times New Roman"/>
          <w:b/>
          <w:w w:val="102"/>
          <w:sz w:val="24"/>
          <w:szCs w:val="24"/>
        </w:rPr>
        <w:t>QUESTION FOUR</w:t>
      </w:r>
    </w:p>
    <w:p w:rsidR="00B148B4" w:rsidRPr="00B148B4" w:rsidRDefault="00B148B4" w:rsidP="00B148B4">
      <w:pPr>
        <w:pStyle w:val="ListParagraph"/>
        <w:numPr>
          <w:ilvl w:val="0"/>
          <w:numId w:val="39"/>
        </w:numPr>
        <w:tabs>
          <w:tab w:val="left" w:pos="0"/>
          <w:tab w:val="left" w:pos="90"/>
          <w:tab w:val="left" w:pos="180"/>
          <w:tab w:val="left" w:pos="450"/>
        </w:tabs>
        <w:spacing w:before="120" w:after="120" w:line="360" w:lineRule="auto"/>
        <w:ind w:left="-360" w:firstLine="90"/>
        <w:jc w:val="both"/>
        <w:rPr>
          <w:rFonts w:ascii="Times New Roman" w:hAnsi="Times New Roman"/>
          <w:w w:val="102"/>
          <w:sz w:val="24"/>
          <w:szCs w:val="24"/>
        </w:rPr>
      </w:pPr>
      <w:r w:rsidRPr="00B148B4">
        <w:rPr>
          <w:rFonts w:ascii="Times New Roman" w:hAnsi="Times New Roman"/>
          <w:sz w:val="24"/>
          <w:szCs w:val="24"/>
        </w:rPr>
        <w:t>Explain</w:t>
      </w:r>
      <w:r w:rsidRPr="00B148B4">
        <w:rPr>
          <w:rFonts w:ascii="Times New Roman" w:hAnsi="Times New Roman"/>
          <w:bCs/>
          <w:w w:val="102"/>
          <w:sz w:val="24"/>
          <w:szCs w:val="24"/>
        </w:rPr>
        <w:t xml:space="preserve"> the advantage of Maintaining Good Employee Relation at the workplace? (</w:t>
      </w:r>
      <w:r w:rsidRPr="00B148B4">
        <w:rPr>
          <w:rFonts w:ascii="Times New Roman" w:hAnsi="Times New Roman"/>
          <w:sz w:val="24"/>
          <w:szCs w:val="24"/>
        </w:rPr>
        <w:t>8 Marks).</w:t>
      </w:r>
    </w:p>
    <w:p w:rsidR="00B148B4" w:rsidRPr="00B148B4" w:rsidRDefault="00B148B4" w:rsidP="00B148B4">
      <w:pPr>
        <w:pStyle w:val="ListParagraph"/>
        <w:numPr>
          <w:ilvl w:val="0"/>
          <w:numId w:val="39"/>
        </w:numPr>
        <w:tabs>
          <w:tab w:val="left" w:pos="0"/>
          <w:tab w:val="left" w:pos="90"/>
          <w:tab w:val="left" w:pos="180"/>
          <w:tab w:val="left" w:pos="450"/>
        </w:tabs>
        <w:spacing w:before="120" w:after="120" w:line="360" w:lineRule="auto"/>
        <w:ind w:left="-360" w:firstLine="90"/>
        <w:jc w:val="both"/>
        <w:rPr>
          <w:rFonts w:ascii="Times New Roman" w:hAnsi="Times New Roman"/>
          <w:w w:val="102"/>
          <w:sz w:val="24"/>
          <w:szCs w:val="24"/>
        </w:rPr>
      </w:pPr>
      <w:r w:rsidRPr="00B148B4">
        <w:rPr>
          <w:rFonts w:ascii="Times New Roman" w:hAnsi="Times New Roman"/>
          <w:sz w:val="24"/>
          <w:szCs w:val="24"/>
        </w:rPr>
        <w:t xml:space="preserve">Communication plays critical role in labour dispute resolution. Discuss </w:t>
      </w:r>
      <w:r w:rsidRPr="00B148B4">
        <w:rPr>
          <w:rFonts w:ascii="Times New Roman" w:hAnsi="Times New Roman"/>
          <w:bCs/>
          <w:w w:val="102"/>
          <w:sz w:val="24"/>
          <w:szCs w:val="24"/>
        </w:rPr>
        <w:t>6</w:t>
      </w:r>
      <w:r w:rsidRPr="00B148B4">
        <w:rPr>
          <w:rFonts w:ascii="Times New Roman" w:hAnsi="Times New Roman"/>
          <w:sz w:val="24"/>
          <w:szCs w:val="24"/>
        </w:rPr>
        <w:t xml:space="preserve"> Marks).</w:t>
      </w:r>
    </w:p>
    <w:p w:rsidR="00B148B4" w:rsidRPr="00B148B4" w:rsidRDefault="00B148B4" w:rsidP="00B148B4">
      <w:pPr>
        <w:pStyle w:val="ListParagraph"/>
        <w:numPr>
          <w:ilvl w:val="0"/>
          <w:numId w:val="39"/>
        </w:numPr>
        <w:tabs>
          <w:tab w:val="left" w:pos="0"/>
          <w:tab w:val="left" w:pos="90"/>
          <w:tab w:val="left" w:pos="180"/>
          <w:tab w:val="left" w:pos="450"/>
        </w:tabs>
        <w:spacing w:before="120" w:after="120" w:line="360" w:lineRule="auto"/>
        <w:ind w:left="-360" w:firstLine="90"/>
        <w:jc w:val="both"/>
        <w:rPr>
          <w:rFonts w:ascii="Times New Roman" w:hAnsi="Times New Roman"/>
          <w:w w:val="102"/>
          <w:sz w:val="24"/>
          <w:szCs w:val="24"/>
        </w:rPr>
      </w:pPr>
      <w:r w:rsidRPr="00B148B4">
        <w:rPr>
          <w:rFonts w:ascii="Times New Roman" w:hAnsi="Times New Roman"/>
          <w:sz w:val="24"/>
          <w:szCs w:val="24"/>
        </w:rPr>
        <w:t>Beside trade unions, employees have devised quality circles as a way of voluntary employee involvement. Discuss the</w:t>
      </w:r>
    </w:p>
    <w:p w:rsidR="00B148B4" w:rsidRPr="00B148B4" w:rsidRDefault="00B148B4" w:rsidP="00B148B4">
      <w:pPr>
        <w:pStyle w:val="ListParagraph"/>
        <w:tabs>
          <w:tab w:val="left" w:pos="0"/>
          <w:tab w:val="left" w:pos="90"/>
          <w:tab w:val="left" w:pos="180"/>
          <w:tab w:val="left" w:pos="450"/>
        </w:tabs>
        <w:spacing w:before="120" w:after="120" w:line="360" w:lineRule="auto"/>
        <w:ind w:left="-270"/>
        <w:jc w:val="both"/>
        <w:rPr>
          <w:rFonts w:ascii="Times New Roman" w:hAnsi="Times New Roman"/>
          <w:w w:val="102"/>
          <w:sz w:val="24"/>
          <w:szCs w:val="24"/>
        </w:rPr>
      </w:pPr>
      <w:r w:rsidRPr="00B148B4">
        <w:rPr>
          <w:rFonts w:ascii="Times New Roman" w:hAnsi="Times New Roman"/>
          <w:sz w:val="24"/>
          <w:szCs w:val="24"/>
        </w:rPr>
        <w:t xml:space="preserve">    role of quality circles in organizations. (6 Marks).</w:t>
      </w:r>
    </w:p>
    <w:p w:rsidR="00B148B4" w:rsidRPr="00B148B4" w:rsidRDefault="00B148B4" w:rsidP="00B148B4">
      <w:pPr>
        <w:tabs>
          <w:tab w:val="center" w:pos="4995"/>
        </w:tabs>
        <w:spacing w:before="120" w:after="120" w:line="360" w:lineRule="auto"/>
        <w:ind w:left="-360" w:right="-90"/>
        <w:rPr>
          <w:rFonts w:ascii="Times New Roman" w:hAnsi="Times New Roman"/>
          <w:b/>
          <w:w w:val="102"/>
          <w:sz w:val="24"/>
          <w:szCs w:val="24"/>
        </w:rPr>
      </w:pPr>
      <w:r w:rsidRPr="00B148B4">
        <w:rPr>
          <w:rFonts w:ascii="Times New Roman" w:hAnsi="Times New Roman"/>
          <w:b/>
          <w:w w:val="102"/>
          <w:sz w:val="24"/>
          <w:szCs w:val="24"/>
        </w:rPr>
        <w:t>QUESTION FIVE</w:t>
      </w:r>
    </w:p>
    <w:p w:rsidR="00B148B4" w:rsidRPr="00B148B4" w:rsidRDefault="00B148B4" w:rsidP="00B148B4">
      <w:pPr>
        <w:numPr>
          <w:ilvl w:val="0"/>
          <w:numId w:val="40"/>
        </w:numPr>
        <w:tabs>
          <w:tab w:val="left" w:pos="-270"/>
        </w:tabs>
        <w:spacing w:before="120" w:after="120" w:line="360" w:lineRule="auto"/>
        <w:ind w:left="0" w:right="-90"/>
        <w:rPr>
          <w:rFonts w:ascii="Times New Roman" w:hAnsi="Times New Roman"/>
          <w:sz w:val="24"/>
          <w:szCs w:val="24"/>
        </w:rPr>
      </w:pPr>
      <w:r w:rsidRPr="00B148B4">
        <w:rPr>
          <w:rFonts w:ascii="Times New Roman" w:hAnsi="Times New Roman"/>
          <w:sz w:val="24"/>
          <w:szCs w:val="24"/>
        </w:rPr>
        <w:t>Discuss the concept of collective agreement in the negotiation context. (5 Marks)</w:t>
      </w:r>
    </w:p>
    <w:p w:rsidR="00B148B4" w:rsidRPr="00B148B4" w:rsidRDefault="00B148B4" w:rsidP="00B148B4">
      <w:pPr>
        <w:numPr>
          <w:ilvl w:val="0"/>
          <w:numId w:val="40"/>
        </w:numPr>
        <w:tabs>
          <w:tab w:val="left" w:pos="-270"/>
        </w:tabs>
        <w:spacing w:before="120" w:after="120" w:line="360" w:lineRule="auto"/>
        <w:ind w:left="0" w:right="-90"/>
        <w:rPr>
          <w:rFonts w:ascii="Times New Roman" w:hAnsi="Times New Roman"/>
          <w:sz w:val="24"/>
          <w:szCs w:val="24"/>
        </w:rPr>
      </w:pPr>
      <w:r w:rsidRPr="00B148B4">
        <w:rPr>
          <w:rFonts w:ascii="Times New Roman" w:hAnsi="Times New Roman"/>
          <w:sz w:val="24"/>
          <w:szCs w:val="24"/>
        </w:rPr>
        <w:t>Highlight the process of collective bargaining in the labour unions. (5 Marks)</w:t>
      </w:r>
    </w:p>
    <w:p w:rsidR="00B148B4" w:rsidRPr="00B148B4" w:rsidRDefault="00B148B4" w:rsidP="00B148B4">
      <w:pPr>
        <w:numPr>
          <w:ilvl w:val="0"/>
          <w:numId w:val="40"/>
        </w:numPr>
        <w:tabs>
          <w:tab w:val="left" w:pos="-270"/>
        </w:tabs>
        <w:spacing w:before="120" w:after="120" w:line="360" w:lineRule="auto"/>
        <w:ind w:left="0" w:right="-90"/>
        <w:rPr>
          <w:rFonts w:ascii="Times New Roman" w:hAnsi="Times New Roman"/>
          <w:sz w:val="24"/>
          <w:szCs w:val="24"/>
        </w:rPr>
      </w:pPr>
      <w:r w:rsidRPr="00B148B4">
        <w:rPr>
          <w:rFonts w:ascii="Times New Roman" w:hAnsi="Times New Roman"/>
          <w:sz w:val="24"/>
          <w:szCs w:val="24"/>
        </w:rPr>
        <w:t>Explain three types of collective bargaining behaviour available for unionazable organizations. (5 Marks)</w:t>
      </w:r>
      <w:r w:rsidRPr="00B148B4">
        <w:rPr>
          <w:rFonts w:ascii="Times New Roman" w:hAnsi="Times New Roman"/>
          <w:w w:val="102"/>
          <w:sz w:val="24"/>
          <w:szCs w:val="24"/>
        </w:rPr>
        <w:t xml:space="preserve"> </w:t>
      </w:r>
    </w:p>
    <w:p w:rsidR="00B148B4" w:rsidRPr="0002280E" w:rsidRDefault="00B148B4" w:rsidP="00B148B4">
      <w:pPr>
        <w:numPr>
          <w:ilvl w:val="0"/>
          <w:numId w:val="40"/>
        </w:numPr>
        <w:tabs>
          <w:tab w:val="left" w:pos="-270"/>
        </w:tabs>
        <w:spacing w:before="120" w:after="120" w:line="360" w:lineRule="auto"/>
        <w:ind w:left="0" w:right="-90"/>
        <w:rPr>
          <w:rFonts w:ascii="Arial Narrow" w:hAnsi="Arial Narrow"/>
          <w:sz w:val="24"/>
          <w:szCs w:val="24"/>
        </w:rPr>
      </w:pPr>
      <w:r w:rsidRPr="00B148B4">
        <w:rPr>
          <w:rFonts w:ascii="Times New Roman" w:hAnsi="Times New Roman"/>
          <w:w w:val="102"/>
          <w:sz w:val="24"/>
          <w:szCs w:val="24"/>
        </w:rPr>
        <w:t>What are the functions of a Collective Bargaining Agreements. (5 marks)</w:t>
      </w:r>
      <w:r w:rsidRPr="00B148B4">
        <w:rPr>
          <w:rFonts w:ascii="Times New Roman" w:hAnsi="Times New Roman"/>
          <w:sz w:val="24"/>
          <w:szCs w:val="24"/>
        </w:rPr>
        <w:br/>
      </w:r>
    </w:p>
    <w:p w:rsidR="00477CAE" w:rsidRPr="00473AD8" w:rsidRDefault="00477CAE" w:rsidP="00473AD8"/>
    <w:sectPr w:rsidR="00477CAE" w:rsidRPr="00473AD8"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93A" w:rsidRDefault="00D8693A">
      <w:pPr>
        <w:spacing w:after="0" w:line="240" w:lineRule="auto"/>
      </w:pPr>
      <w:r>
        <w:separator/>
      </w:r>
    </w:p>
  </w:endnote>
  <w:endnote w:type="continuationSeparator" w:id="0">
    <w:p w:rsidR="00D8693A" w:rsidRDefault="00D8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B148B4">
          <w:rPr>
            <w:noProof/>
          </w:rPr>
          <w:t>3</w:t>
        </w:r>
        <w:r w:rsidR="007E769A">
          <w:rPr>
            <w:noProof/>
          </w:rPr>
          <w:fldChar w:fldCharType="end"/>
        </w:r>
        <w:r w:rsidR="00D869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D869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93A" w:rsidRDefault="00D8693A">
      <w:pPr>
        <w:spacing w:after="0" w:line="240" w:lineRule="auto"/>
      </w:pPr>
      <w:r>
        <w:separator/>
      </w:r>
    </w:p>
  </w:footnote>
  <w:footnote w:type="continuationSeparator" w:id="0">
    <w:p w:rsidR="00D8693A" w:rsidRDefault="00D86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86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86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181F"/>
    <w:multiLevelType w:val="hybridMultilevel"/>
    <w:tmpl w:val="BA54DC24"/>
    <w:lvl w:ilvl="0" w:tplc="0CDEE0A8">
      <w:start w:val="1"/>
      <w:numFmt w:val="lowerLetter"/>
      <w:lvlText w:val="(%1)"/>
      <w:lvlJc w:val="left"/>
      <w:pPr>
        <w:ind w:left="360" w:hanging="360"/>
      </w:pPr>
      <w:rPr>
        <w:rFonts w:hint="default"/>
        <w:sz w:val="24"/>
      </w:rPr>
    </w:lvl>
    <w:lvl w:ilvl="1" w:tplc="60423F24">
      <w:start w:val="1"/>
      <w:numFmt w:val="decimal"/>
      <w:lvlText w:val="%2."/>
      <w:lvlJc w:val="left"/>
      <w:pPr>
        <w:ind w:left="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BB1F07"/>
    <w:multiLevelType w:val="hybridMultilevel"/>
    <w:tmpl w:val="0854EB2C"/>
    <w:lvl w:ilvl="0" w:tplc="0CDEE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934EC"/>
    <w:multiLevelType w:val="hybridMultilevel"/>
    <w:tmpl w:val="EB246A8E"/>
    <w:lvl w:ilvl="0" w:tplc="0CDEE0A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37656"/>
    <w:multiLevelType w:val="hybridMultilevel"/>
    <w:tmpl w:val="BA54DC24"/>
    <w:lvl w:ilvl="0" w:tplc="0CDEE0A8">
      <w:start w:val="1"/>
      <w:numFmt w:val="lowerLetter"/>
      <w:lvlText w:val="(%1)"/>
      <w:lvlJc w:val="left"/>
      <w:pPr>
        <w:ind w:left="720" w:hanging="360"/>
      </w:pPr>
      <w:rPr>
        <w:rFonts w:hint="default"/>
        <w:sz w:val="24"/>
      </w:rPr>
    </w:lvl>
    <w:lvl w:ilvl="1" w:tplc="60423F2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C06FB"/>
    <w:multiLevelType w:val="hybridMultilevel"/>
    <w:tmpl w:val="16D6601C"/>
    <w:lvl w:ilvl="0" w:tplc="0CDEE0A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0518A"/>
    <w:multiLevelType w:val="hybridMultilevel"/>
    <w:tmpl w:val="B740971C"/>
    <w:lvl w:ilvl="0" w:tplc="0CDEE0A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4"/>
  </w:num>
  <w:num w:numId="3">
    <w:abstractNumId w:val="16"/>
  </w:num>
  <w:num w:numId="4">
    <w:abstractNumId w:val="21"/>
  </w:num>
  <w:num w:numId="5">
    <w:abstractNumId w:val="11"/>
  </w:num>
  <w:num w:numId="6">
    <w:abstractNumId w:val="29"/>
  </w:num>
  <w:num w:numId="7">
    <w:abstractNumId w:val="20"/>
  </w:num>
  <w:num w:numId="8">
    <w:abstractNumId w:val="15"/>
  </w:num>
  <w:num w:numId="9">
    <w:abstractNumId w:val="2"/>
  </w:num>
  <w:num w:numId="10">
    <w:abstractNumId w:val="31"/>
  </w:num>
  <w:num w:numId="11">
    <w:abstractNumId w:val="12"/>
  </w:num>
  <w:num w:numId="12">
    <w:abstractNumId w:val="5"/>
  </w:num>
  <w:num w:numId="13">
    <w:abstractNumId w:val="19"/>
  </w:num>
  <w:num w:numId="14">
    <w:abstractNumId w:val="7"/>
  </w:num>
  <w:num w:numId="15">
    <w:abstractNumId w:val="26"/>
  </w:num>
  <w:num w:numId="16">
    <w:abstractNumId w:val="34"/>
  </w:num>
  <w:num w:numId="17">
    <w:abstractNumId w:val="32"/>
  </w:num>
  <w:num w:numId="18">
    <w:abstractNumId w:val="33"/>
  </w:num>
  <w:num w:numId="19">
    <w:abstractNumId w:val="17"/>
  </w:num>
  <w:num w:numId="20">
    <w:abstractNumId w:val="13"/>
  </w:num>
  <w:num w:numId="21">
    <w:abstractNumId w:val="3"/>
  </w:num>
  <w:num w:numId="22">
    <w:abstractNumId w:val="22"/>
  </w:num>
  <w:num w:numId="23">
    <w:abstractNumId w:val="1"/>
  </w:num>
  <w:num w:numId="24">
    <w:abstractNumId w:val="35"/>
  </w:num>
  <w:num w:numId="25">
    <w:abstractNumId w:val="24"/>
  </w:num>
  <w:num w:numId="26">
    <w:abstractNumId w:val="18"/>
  </w:num>
  <w:num w:numId="27">
    <w:abstractNumId w:val="28"/>
  </w:num>
  <w:num w:numId="28">
    <w:abstractNumId w:val="27"/>
  </w:num>
  <w:num w:numId="29">
    <w:abstractNumId w:val="23"/>
  </w:num>
  <w:num w:numId="30">
    <w:abstractNumId w:val="30"/>
  </w:num>
  <w:num w:numId="31">
    <w:abstractNumId w:val="18"/>
  </w:num>
  <w:num w:numId="32">
    <w:abstractNumId w:val="35"/>
  </w:num>
  <w:num w:numId="33">
    <w:abstractNumId w:val="28"/>
  </w:num>
  <w:num w:numId="34">
    <w:abstractNumId w:val="27"/>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8"/>
  </w:num>
  <w:num w:numId="38">
    <w:abstractNumId w:val="10"/>
  </w:num>
  <w:num w:numId="39">
    <w:abstractNumId w:val="9"/>
  </w:num>
  <w:num w:numId="40">
    <w:abstractNumId w:val="0"/>
  </w:num>
  <w:num w:numId="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32853"/>
    <w:rsid w:val="00934FD0"/>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148B4"/>
    <w:rsid w:val="00B21286"/>
    <w:rsid w:val="00B23DCA"/>
    <w:rsid w:val="00B26A2F"/>
    <w:rsid w:val="00B365A6"/>
    <w:rsid w:val="00B51E29"/>
    <w:rsid w:val="00B764AE"/>
    <w:rsid w:val="00BA054A"/>
    <w:rsid w:val="00BA5488"/>
    <w:rsid w:val="00BD7285"/>
    <w:rsid w:val="00C02AA9"/>
    <w:rsid w:val="00C46464"/>
    <w:rsid w:val="00C63336"/>
    <w:rsid w:val="00C87379"/>
    <w:rsid w:val="00C87B27"/>
    <w:rsid w:val="00CA4F7E"/>
    <w:rsid w:val="00CC4C50"/>
    <w:rsid w:val="00CE5820"/>
    <w:rsid w:val="00CF3209"/>
    <w:rsid w:val="00D12DC3"/>
    <w:rsid w:val="00D31199"/>
    <w:rsid w:val="00D47D04"/>
    <w:rsid w:val="00D663A9"/>
    <w:rsid w:val="00D81434"/>
    <w:rsid w:val="00D85F0A"/>
    <w:rsid w:val="00D8693A"/>
    <w:rsid w:val="00D9188A"/>
    <w:rsid w:val="00DA3E7D"/>
    <w:rsid w:val="00DB53A4"/>
    <w:rsid w:val="00DC155E"/>
    <w:rsid w:val="00DC36CB"/>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6CC73E0"/>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1CDC-AD13-4454-B509-C8B805F5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179</cp:revision>
  <cp:lastPrinted>2016-11-24T09:20:00Z</cp:lastPrinted>
  <dcterms:created xsi:type="dcterms:W3CDTF">2015-01-06T14:30:00Z</dcterms:created>
  <dcterms:modified xsi:type="dcterms:W3CDTF">2021-04-07T08:07:00Z</dcterms:modified>
</cp:coreProperties>
</file>