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6955EB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955EB">
        <w:rPr>
          <w:rFonts w:ascii="Arial" w:hAnsi="Arial" w:cs="Arial"/>
          <w:b/>
          <w:sz w:val="24"/>
          <w:szCs w:val="24"/>
        </w:rPr>
        <w:t>BBM 410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955EB" w:rsidRPr="006955EB">
        <w:rPr>
          <w:rFonts w:ascii="Arial" w:hAnsi="Arial" w:cs="Arial"/>
          <w:b/>
          <w:sz w:val="24"/>
          <w:szCs w:val="24"/>
        </w:rPr>
        <w:t>INTERNATIONAL FINANCE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6955EB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6955EB">
        <w:rPr>
          <w:rFonts w:ascii="Tahoma" w:hAnsi="Tahoma" w:cs="Tahoma"/>
          <w:b/>
          <w:sz w:val="28"/>
          <w:szCs w:val="28"/>
        </w:rPr>
        <w:t>09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955EB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944E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1307B3">
        <w:rPr>
          <w:b/>
          <w:bCs/>
          <w:sz w:val="24"/>
          <w:szCs w:val="24"/>
        </w:rPr>
        <w:t xml:space="preserve">FOUR </w:t>
      </w:r>
      <w:r>
        <w:rPr>
          <w:b/>
          <w:bCs/>
          <w:sz w:val="24"/>
          <w:szCs w:val="24"/>
        </w:rPr>
        <w:t>(</w:t>
      </w:r>
      <w:r w:rsidR="001307B3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D222FF" w:rsidRDefault="00E16478" w:rsidP="00D222F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222FF">
        <w:rPr>
          <w:rFonts w:ascii="Times New Roman" w:hAnsi="Times New Roman"/>
          <w:b/>
          <w:sz w:val="24"/>
          <w:szCs w:val="24"/>
        </w:rPr>
        <w:t>QUESTION ONE (COMPULSORY)</w:t>
      </w:r>
    </w:p>
    <w:p w:rsidR="00D222FF" w:rsidRPr="00D222FF" w:rsidRDefault="00D222FF" w:rsidP="00D222F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What is arbitrage?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(1 mark)</w:t>
      </w:r>
    </w:p>
    <w:p w:rsidR="00D222FF" w:rsidRPr="00D222FF" w:rsidRDefault="00D222FF" w:rsidP="00D222F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BMG FX Limited is an online forex trading company that wants to do a triangular arbitrage by exploiting an arbitrage opportunity resulting from a pricing discrepancy among three different currencies in the foreign exchange market. The current exchange rate of three currency pairs and cross rate is as follows: </w:t>
      </w:r>
    </w:p>
    <w:p w:rsidR="00D222FF" w:rsidRPr="00D222FF" w:rsidRDefault="00D222FF" w:rsidP="00D222F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$1: ksh 73.6835- 77.7825</w:t>
      </w:r>
    </w:p>
    <w:p w:rsidR="00D222FF" w:rsidRPr="00D222FF" w:rsidRDefault="00D222FF" w:rsidP="00D222F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£1: ksh 120.2335- 128.4255</w:t>
      </w:r>
    </w:p>
    <w:p w:rsidR="00D222FF" w:rsidRPr="00D222FF" w:rsidRDefault="00D222FF" w:rsidP="00D222F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£1: $ 1.4679- 1.5003</w:t>
      </w:r>
    </w:p>
    <w:p w:rsidR="00D222FF" w:rsidRPr="00D222FF" w:rsidRDefault="00D222FF" w:rsidP="00D222F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£1: $ 1.5458- 1.7429 (cross rate)</w:t>
      </w:r>
    </w:p>
    <w:p w:rsidR="00D222FF" w:rsidRPr="00D222FF" w:rsidRDefault="00D222FF" w:rsidP="00D222F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D222FF" w:rsidRPr="00D222FF" w:rsidRDefault="00D222FF" w:rsidP="00D222F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Assume you hold ksh. 1,200,000</w:t>
      </w:r>
    </w:p>
    <w:p w:rsidR="00D222FF" w:rsidRPr="00D222FF" w:rsidRDefault="00D222FF" w:rsidP="00D222F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how can you make arbitrage profits in this market?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(10 marks)</w:t>
      </w:r>
    </w:p>
    <w:p w:rsidR="00D222FF" w:rsidRPr="00D222FF" w:rsidRDefault="00D222FF" w:rsidP="00D222FF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how can you make arbitrage loss in this market by using an undervalued currency to an overvalued currency?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(10 marks)</w:t>
      </w:r>
    </w:p>
    <w:p w:rsidR="00D222FF" w:rsidRPr="00D222FF" w:rsidRDefault="00D222FF" w:rsidP="00D222FF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Various definition has been advanced for multinational corporations, apply the strategic focus approach to describe a multinational corporation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(9 marks)</w:t>
      </w:r>
    </w:p>
    <w:p w:rsidR="00D222FF" w:rsidRPr="00D222FF" w:rsidRDefault="00D222FF" w:rsidP="00D222F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D222FF" w:rsidRPr="00D222FF" w:rsidRDefault="00D222FF" w:rsidP="00D222F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>Assume that the direct spot rate between the US Dollar and European pound is;</w:t>
      </w:r>
    </w:p>
    <w:p w:rsidR="00D222FF" w:rsidRPr="00D222FF" w:rsidRDefault="00D222FF" w:rsidP="00D222FF">
      <w:pPr>
        <w:pStyle w:val="ListParagraph"/>
        <w:spacing w:before="120" w:after="120" w:line="360" w:lineRule="auto"/>
        <w:ind w:left="900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>£1: $1.5</w:t>
      </w:r>
    </w:p>
    <w:p w:rsidR="00D222FF" w:rsidRPr="00D222FF" w:rsidRDefault="00D222FF" w:rsidP="00D222FF">
      <w:pPr>
        <w:pStyle w:val="ListParagraph"/>
        <w:spacing w:before="120" w:after="120" w:line="360" w:lineRule="auto"/>
        <w:ind w:left="900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>Inflation rate in the UK (UK)=6%</w:t>
      </w:r>
    </w:p>
    <w:p w:rsidR="00D222FF" w:rsidRPr="00D222FF" w:rsidRDefault="00D222FF" w:rsidP="00D222FF">
      <w:pPr>
        <w:pStyle w:val="ListParagraph"/>
        <w:spacing w:before="120" w:after="120" w:line="360" w:lineRule="auto"/>
        <w:ind w:left="900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>Inflation rate in the US (US)=10%</w:t>
      </w:r>
    </w:p>
    <w:p w:rsidR="00D222FF" w:rsidRPr="00D222FF" w:rsidRDefault="00D222FF" w:rsidP="00D222FF">
      <w:pPr>
        <w:pStyle w:val="ListParagraph"/>
        <w:spacing w:before="120" w:after="120" w:line="360" w:lineRule="auto"/>
        <w:ind w:left="900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>Required</w:t>
      </w:r>
    </w:p>
    <w:p w:rsidR="00D222FF" w:rsidRPr="00D222FF" w:rsidRDefault="00D222FF" w:rsidP="00D222F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Compute the percentage change in the direct quote and determine the new exchange rate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22FF">
        <w:rPr>
          <w:rFonts w:ascii="Times New Roman" w:hAnsi="Times New Roman"/>
          <w:b/>
          <w:color w:val="000000" w:themeColor="text1"/>
          <w:sz w:val="24"/>
          <w:szCs w:val="24"/>
        </w:rPr>
        <w:t>(2 marks)</w:t>
      </w:r>
    </w:p>
    <w:p w:rsidR="00D222FF" w:rsidRPr="00D222FF" w:rsidRDefault="00D222FF" w:rsidP="00D222FF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Compute the exchange rates at the end of years 1,2,3,4 and 5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22FF">
        <w:rPr>
          <w:rFonts w:ascii="Times New Roman" w:hAnsi="Times New Roman"/>
          <w:b/>
          <w:color w:val="000000" w:themeColor="text1"/>
          <w:sz w:val="24"/>
          <w:szCs w:val="24"/>
        </w:rPr>
        <w:t>(10 marks)</w:t>
      </w:r>
    </w:p>
    <w:p w:rsidR="00D222FF" w:rsidRPr="00D222FF" w:rsidRDefault="00D222FF" w:rsidP="00D222FF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What are the advantages and disadvantages of a fixed exchange rate regime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(8 marks)</w:t>
      </w:r>
    </w:p>
    <w:p w:rsidR="00D222FF" w:rsidRPr="00D222FF" w:rsidRDefault="00D222FF" w:rsidP="00D222F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222FF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D222FF" w:rsidRPr="00D222FF" w:rsidRDefault="00D222FF" w:rsidP="00D222FF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Assume that the spot rate: £1: $1.6365-1.6385</w:t>
      </w:r>
    </w:p>
    <w:p w:rsidR="00D222FF" w:rsidRPr="00D222FF" w:rsidRDefault="00D222FF" w:rsidP="00D222FF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              1 month forward: 0.005-0.0047 (premium)</w:t>
      </w:r>
    </w:p>
    <w:p w:rsidR="00D222FF" w:rsidRPr="00D222FF" w:rsidRDefault="00D222FF" w:rsidP="00D222FF">
      <w:p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ab/>
        <w:t>3 months forward: 0.003-0.005 (discount)</w:t>
      </w:r>
    </w:p>
    <w:p w:rsidR="00D222FF" w:rsidRPr="00D222FF" w:rsidRDefault="00D222FF" w:rsidP="00D222FF">
      <w:pPr>
        <w:tabs>
          <w:tab w:val="left" w:pos="1635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222FF">
        <w:rPr>
          <w:rFonts w:ascii="Times New Roman" w:hAnsi="Times New Roman"/>
          <w:b/>
          <w:sz w:val="24"/>
          <w:szCs w:val="24"/>
        </w:rPr>
        <w:lastRenderedPageBreak/>
        <w:t>Required</w:t>
      </w:r>
    </w:p>
    <w:p w:rsidR="00D222FF" w:rsidRPr="00D222FF" w:rsidRDefault="00D222FF" w:rsidP="00D222FF">
      <w:p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Compute the cost of the forward cover to customer who;</w:t>
      </w:r>
    </w:p>
    <w:p w:rsidR="00D222FF" w:rsidRPr="00D222FF" w:rsidRDefault="00D222FF" w:rsidP="00D222FF">
      <w:pPr>
        <w:pStyle w:val="ListParagraph"/>
        <w:numPr>
          <w:ilvl w:val="0"/>
          <w:numId w:val="14"/>
        </w:num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Buy pounds one month forward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(2 marks)</w:t>
      </w:r>
    </w:p>
    <w:p w:rsidR="00D222FF" w:rsidRPr="00D222FF" w:rsidRDefault="00D222FF" w:rsidP="00D222FF">
      <w:pPr>
        <w:pStyle w:val="ListParagraph"/>
        <w:numPr>
          <w:ilvl w:val="0"/>
          <w:numId w:val="14"/>
        </w:num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Sells pounds one month forward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(2 marks)</w:t>
      </w:r>
    </w:p>
    <w:p w:rsidR="00D222FF" w:rsidRPr="00D222FF" w:rsidRDefault="00D222FF" w:rsidP="00D222FF">
      <w:pPr>
        <w:pStyle w:val="ListParagraph"/>
        <w:numPr>
          <w:ilvl w:val="0"/>
          <w:numId w:val="14"/>
        </w:num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Buy pounds three month forward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(2 marks)</w:t>
      </w:r>
    </w:p>
    <w:p w:rsidR="00D222FF" w:rsidRPr="00D222FF" w:rsidRDefault="00D222FF" w:rsidP="00D222FF">
      <w:pPr>
        <w:pStyle w:val="ListParagraph"/>
        <w:numPr>
          <w:ilvl w:val="0"/>
          <w:numId w:val="14"/>
        </w:numPr>
        <w:tabs>
          <w:tab w:val="left" w:pos="1635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Sells pounds three month forward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(2 marks)</w:t>
      </w:r>
    </w:p>
    <w:p w:rsidR="00D222FF" w:rsidRPr="00D222FF" w:rsidRDefault="00D222FF" w:rsidP="00D222FF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With reference to financial management in the global context, distinguish between the following terms:</w:t>
      </w:r>
    </w:p>
    <w:p w:rsidR="00D222FF" w:rsidRPr="00D222FF" w:rsidRDefault="00D222FF" w:rsidP="00D222F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A “Eurobond” and a “Euro note”</w:t>
      </w: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(2 marks)</w:t>
      </w:r>
    </w:p>
    <w:p w:rsidR="00D222FF" w:rsidRPr="00D222FF" w:rsidRDefault="00D222FF" w:rsidP="00D222F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An option being “in the money” and “out of the money”</w:t>
      </w: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(2 marks)</w:t>
      </w:r>
    </w:p>
    <w:p w:rsidR="00D222FF" w:rsidRPr="00D222FF" w:rsidRDefault="00D222FF" w:rsidP="00D222F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>American option and</w:t>
      </w:r>
      <w:r w:rsidRPr="00D222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European option.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(2 marks)</w:t>
      </w:r>
    </w:p>
    <w:p w:rsidR="00D222FF" w:rsidRPr="00D222FF" w:rsidRDefault="00D222FF" w:rsidP="00D222F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The bid rate and ask rate.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(2 marks)</w:t>
      </w:r>
    </w:p>
    <w:p w:rsidR="00D222FF" w:rsidRPr="00D222FF" w:rsidRDefault="00D222FF" w:rsidP="00D222F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Direct quote and indirect quote.</w:t>
      </w: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(2 marks)</w:t>
      </w:r>
    </w:p>
    <w:p w:rsidR="00D222FF" w:rsidRPr="00D222FF" w:rsidRDefault="00D222FF" w:rsidP="00D222FF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A call option and A put option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22FF">
        <w:rPr>
          <w:rFonts w:ascii="Times New Roman" w:hAnsi="Times New Roman"/>
          <w:b/>
          <w:color w:val="000000" w:themeColor="text1"/>
          <w:sz w:val="24"/>
          <w:szCs w:val="24"/>
        </w:rPr>
        <w:t>(2mark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Pr="00D222FF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D222FF" w:rsidRPr="00D222FF" w:rsidRDefault="00D222FF" w:rsidP="00D222FF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D222FF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D222FF" w:rsidRPr="00D222FF" w:rsidRDefault="00D222FF" w:rsidP="00D222FF">
      <w:pPr>
        <w:spacing w:before="120"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Assume that the foreign exchange rates are quoted as follows;</w:t>
      </w:r>
    </w:p>
    <w:p w:rsidR="00D222FF" w:rsidRPr="00D222FF" w:rsidRDefault="00D222FF" w:rsidP="00D222FF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Spot rate </w:t>
      </w:r>
      <w:r w:rsidRPr="00D222FF">
        <w:rPr>
          <w:rFonts w:ascii="Times New Roman" w:hAnsi="Times New Roman"/>
          <w:color w:val="000000" w:themeColor="text1"/>
          <w:sz w:val="24"/>
          <w:szCs w:val="24"/>
        </w:rPr>
        <w:t>£1: F 2156-2166</w:t>
      </w:r>
    </w:p>
    <w:p w:rsidR="00D222FF" w:rsidRPr="00D222FF" w:rsidRDefault="00D222FF" w:rsidP="00D222FF">
      <w:pPr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>3-month spot rate £1: F 2207-2222</w:t>
      </w:r>
    </w:p>
    <w:p w:rsidR="00D222FF" w:rsidRPr="00D222FF" w:rsidRDefault="00D222FF" w:rsidP="00D222FF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b/>
          <w:color w:val="000000" w:themeColor="text1"/>
          <w:sz w:val="24"/>
          <w:szCs w:val="24"/>
        </w:rPr>
        <w:t>Required:</w:t>
      </w:r>
    </w:p>
    <w:p w:rsidR="00D222FF" w:rsidRPr="00D222FF" w:rsidRDefault="00D222FF" w:rsidP="00D222FF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Determine the amount required is sterling pound to buy 2,000,000 foreign currencies;</w:t>
      </w:r>
    </w:p>
    <w:p w:rsidR="00D222FF" w:rsidRPr="00D222FF" w:rsidRDefault="00D222FF" w:rsidP="00D222FF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At the spot rate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(3 marks)</w:t>
      </w:r>
    </w:p>
    <w:p w:rsidR="00D222FF" w:rsidRPr="00D222FF" w:rsidRDefault="00D222FF" w:rsidP="00D222FF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In 3 months’ time under the forward exchange contract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(3 marks)</w:t>
      </w:r>
    </w:p>
    <w:p w:rsidR="00D222FF" w:rsidRPr="00D222FF" w:rsidRDefault="00D222FF" w:rsidP="00D222FF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Compute the amount a customer would get if he was to sell 2,000,000 foreign currencies;</w:t>
      </w:r>
    </w:p>
    <w:p w:rsidR="00D222FF" w:rsidRPr="00D222FF" w:rsidRDefault="00D222FF" w:rsidP="00D222FF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In the spot rate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(3 marks)</w:t>
      </w:r>
    </w:p>
    <w:p w:rsidR="00D222FF" w:rsidRPr="00D222FF" w:rsidRDefault="00D222FF" w:rsidP="00D222FF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In 3 months’ time under the forward exchange contract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(3 marks)</w:t>
      </w:r>
    </w:p>
    <w:p w:rsidR="00D222FF" w:rsidRPr="00D222FF" w:rsidRDefault="00D222FF" w:rsidP="00D222FF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>Explain how inflation rates could be used to forecast exchange rates.</w:t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sz w:val="24"/>
          <w:szCs w:val="24"/>
        </w:rPr>
        <w:t xml:space="preserve"> </w:t>
      </w:r>
      <w:r w:rsidRPr="00D222FF">
        <w:rPr>
          <w:rFonts w:ascii="Times New Roman" w:hAnsi="Times New Roman"/>
          <w:b/>
          <w:sz w:val="24"/>
          <w:szCs w:val="24"/>
        </w:rPr>
        <w:t>(8 marks)</w:t>
      </w:r>
    </w:p>
    <w:p w:rsidR="00D222FF" w:rsidRPr="00D222FF" w:rsidRDefault="00D222FF" w:rsidP="00D222FF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222FF" w:rsidRPr="00D222FF" w:rsidRDefault="00D222FF" w:rsidP="00D222FF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b/>
          <w:color w:val="000000" w:themeColor="text1"/>
          <w:sz w:val="24"/>
          <w:szCs w:val="24"/>
        </w:rPr>
        <w:t>QUESTIONS FIVE</w:t>
      </w:r>
    </w:p>
    <w:p w:rsidR="00D222FF" w:rsidRPr="00D222FF" w:rsidRDefault="00D222FF" w:rsidP="00D222FF">
      <w:pPr>
        <w:tabs>
          <w:tab w:val="left" w:pos="1635"/>
        </w:tabs>
        <w:spacing w:before="120" w:after="120" w:line="36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Analytical associates limited has delivered 500,000 electronic devices to an American company priced in America dollars at $50 each on a three-month credit window. </w:t>
      </w:r>
    </w:p>
    <w:p w:rsidR="00D222FF" w:rsidRPr="00D222FF" w:rsidRDefault="00D222FF" w:rsidP="00D222FF">
      <w:pPr>
        <w:pStyle w:val="ListParagraph"/>
        <w:tabs>
          <w:tab w:val="left" w:pos="1635"/>
        </w:tabs>
        <w:spacing w:before="120" w:after="12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222FF" w:rsidRPr="00D222FF" w:rsidRDefault="00D222FF" w:rsidP="00D222FF">
      <w:pPr>
        <w:pStyle w:val="ListParagraph"/>
        <w:tabs>
          <w:tab w:val="left" w:pos="1635"/>
        </w:tabs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lastRenderedPageBreak/>
        <w:t>Given:</w:t>
      </w:r>
    </w:p>
    <w:p w:rsidR="00D222FF" w:rsidRPr="00D222FF" w:rsidRDefault="00D222FF" w:rsidP="00D222FF">
      <w:pPr>
        <w:tabs>
          <w:tab w:val="left" w:pos="1635"/>
        </w:tabs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>Interest rates</w:t>
      </w:r>
    </w:p>
    <w:p w:rsidR="00D222FF" w:rsidRPr="00D222FF" w:rsidRDefault="00D222FF" w:rsidP="00D222FF">
      <w:pPr>
        <w:pStyle w:val="ListParagraph"/>
        <w:tabs>
          <w:tab w:val="left" w:pos="1635"/>
        </w:tabs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              USA               15% p.a</w:t>
      </w:r>
    </w:p>
    <w:p w:rsidR="00D222FF" w:rsidRPr="00D222FF" w:rsidRDefault="00D222FF" w:rsidP="00D222FF">
      <w:pPr>
        <w:tabs>
          <w:tab w:val="left" w:pos="1635"/>
        </w:tabs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ab/>
        <w:t>Kenya             12% p.a</w:t>
      </w:r>
    </w:p>
    <w:p w:rsidR="00D222FF" w:rsidRPr="00D222FF" w:rsidRDefault="00D222FF" w:rsidP="00D222FF">
      <w:pPr>
        <w:tabs>
          <w:tab w:val="left" w:pos="1635"/>
        </w:tabs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            Exchange rates</w:t>
      </w:r>
    </w:p>
    <w:p w:rsidR="00D222FF" w:rsidRPr="00D222FF" w:rsidRDefault="00D222FF" w:rsidP="00D222FF">
      <w:pPr>
        <w:tabs>
          <w:tab w:val="left" w:pos="1635"/>
        </w:tabs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Spot:                                $1: ksh 77.22-92</w:t>
      </w:r>
    </w:p>
    <w:p w:rsidR="00D222FF" w:rsidRPr="00D222FF" w:rsidRDefault="00D222FF" w:rsidP="00D222FF">
      <w:pPr>
        <w:tabs>
          <w:tab w:val="left" w:pos="1635"/>
        </w:tabs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Three month forward       $1: ksh 65.23-93</w:t>
      </w:r>
    </w:p>
    <w:p w:rsidR="00D222FF" w:rsidRPr="00D222FF" w:rsidRDefault="00D222FF" w:rsidP="00D222FF">
      <w:pPr>
        <w:tabs>
          <w:tab w:val="left" w:pos="1635"/>
        </w:tabs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               A three-month dollar call option is available at a premium of USD. 26,000 at exercise </w:t>
      </w:r>
    </w:p>
    <w:p w:rsidR="00D222FF" w:rsidRPr="00D222FF" w:rsidRDefault="00D222FF" w:rsidP="00D222FF">
      <w:pPr>
        <w:pStyle w:val="ListParagraph"/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    Price of ksh. 67.53</w:t>
      </w:r>
    </w:p>
    <w:p w:rsidR="00D222FF" w:rsidRPr="00D222FF" w:rsidRDefault="00D222FF" w:rsidP="00D222FF">
      <w:pPr>
        <w:pStyle w:val="ListParagraph"/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222FF" w:rsidRPr="00D222FF" w:rsidRDefault="00D222FF" w:rsidP="00D222FF">
      <w:pPr>
        <w:tabs>
          <w:tab w:val="left" w:pos="1635"/>
        </w:tabs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               A three-month dollar put option is available at a discount of USD. 11,000 at an exercise </w:t>
      </w:r>
    </w:p>
    <w:p w:rsidR="00D222FF" w:rsidRPr="00D222FF" w:rsidRDefault="00D222FF" w:rsidP="00D222FF">
      <w:pPr>
        <w:pStyle w:val="ListParagraph"/>
        <w:spacing w:before="120" w:after="12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    Price of ksh. 66.60</w:t>
      </w:r>
    </w:p>
    <w:p w:rsidR="00D222FF" w:rsidRPr="00D222FF" w:rsidRDefault="00D222FF" w:rsidP="00D222FF">
      <w:p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b/>
          <w:color w:val="000000" w:themeColor="text1"/>
          <w:sz w:val="24"/>
          <w:szCs w:val="24"/>
        </w:rPr>
        <w:t>Required</w:t>
      </w:r>
    </w:p>
    <w:p w:rsidR="00D222FF" w:rsidRPr="00D222FF" w:rsidRDefault="00D222FF" w:rsidP="00D222FF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22FF">
        <w:rPr>
          <w:rFonts w:ascii="Times New Roman" w:hAnsi="Times New Roman"/>
          <w:color w:val="000000" w:themeColor="text1"/>
          <w:sz w:val="24"/>
          <w:szCs w:val="24"/>
        </w:rPr>
        <w:t xml:space="preserve">Using suitable computations, illustrate three strategies available to Analytical associates limited in managing the exposure and advice on the suitable technique.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22FF">
        <w:rPr>
          <w:rFonts w:ascii="Times New Roman" w:hAnsi="Times New Roman"/>
          <w:b/>
          <w:color w:val="000000" w:themeColor="text1"/>
          <w:sz w:val="24"/>
          <w:szCs w:val="24"/>
        </w:rPr>
        <w:t>(15 marks)</w:t>
      </w:r>
    </w:p>
    <w:p w:rsidR="00D222FF" w:rsidRPr="00D222FF" w:rsidRDefault="00D222FF" w:rsidP="00D222FF">
      <w:pPr>
        <w:pStyle w:val="ListParagraph"/>
        <w:numPr>
          <w:ilvl w:val="0"/>
          <w:numId w:val="16"/>
        </w:numPr>
        <w:tabs>
          <w:tab w:val="left" w:pos="2145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222FF">
        <w:rPr>
          <w:rFonts w:ascii="Times New Roman" w:hAnsi="Times New Roman"/>
          <w:sz w:val="24"/>
          <w:szCs w:val="24"/>
        </w:rPr>
        <w:t xml:space="preserve">Highlight the factors that have led to increase in international finance.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222FF">
        <w:rPr>
          <w:rFonts w:ascii="Times New Roman" w:hAnsi="Times New Roman"/>
          <w:b/>
          <w:sz w:val="24"/>
          <w:szCs w:val="24"/>
        </w:rPr>
        <w:t>(5 marks)</w:t>
      </w:r>
    </w:p>
    <w:p w:rsidR="00D222FF" w:rsidRPr="00396E31" w:rsidRDefault="00D222FF" w:rsidP="00D222FF"/>
    <w:p w:rsidR="00D222FF" w:rsidRPr="00A66D20" w:rsidRDefault="00D222FF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D222FF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EB" w:rsidRDefault="00D944EB">
      <w:pPr>
        <w:spacing w:after="0" w:line="240" w:lineRule="auto"/>
      </w:pPr>
      <w:r>
        <w:separator/>
      </w:r>
    </w:p>
  </w:endnote>
  <w:endnote w:type="continuationSeparator" w:id="0">
    <w:p w:rsidR="00D944EB" w:rsidRDefault="00D9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944E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307B3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94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EB" w:rsidRDefault="00D944EB">
      <w:pPr>
        <w:spacing w:after="0" w:line="240" w:lineRule="auto"/>
      </w:pPr>
      <w:r>
        <w:separator/>
      </w:r>
    </w:p>
  </w:footnote>
  <w:footnote w:type="continuationSeparator" w:id="0">
    <w:p w:rsidR="00D944EB" w:rsidRDefault="00D9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944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944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0288"/>
    <w:multiLevelType w:val="hybridMultilevel"/>
    <w:tmpl w:val="9878BE9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058D"/>
    <w:multiLevelType w:val="hybridMultilevel"/>
    <w:tmpl w:val="90ACB26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4E5"/>
    <w:multiLevelType w:val="hybridMultilevel"/>
    <w:tmpl w:val="17FC5E9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E04AB"/>
    <w:multiLevelType w:val="hybridMultilevel"/>
    <w:tmpl w:val="CF18575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01B59"/>
    <w:multiLevelType w:val="hybridMultilevel"/>
    <w:tmpl w:val="4E16011C"/>
    <w:lvl w:ilvl="0" w:tplc="CB48028E">
      <w:start w:val="1"/>
      <w:numFmt w:val="lowerRoman"/>
      <w:lvlText w:val="%1."/>
      <w:lvlJc w:val="righ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D4622A6"/>
    <w:multiLevelType w:val="hybridMultilevel"/>
    <w:tmpl w:val="30E665D4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34D5A35"/>
    <w:multiLevelType w:val="hybridMultilevel"/>
    <w:tmpl w:val="DD62A48E"/>
    <w:lvl w:ilvl="0" w:tplc="0409001B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BC273B"/>
    <w:multiLevelType w:val="hybridMultilevel"/>
    <w:tmpl w:val="74881E0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5666A7"/>
    <w:multiLevelType w:val="hybridMultilevel"/>
    <w:tmpl w:val="C9F65F5C"/>
    <w:lvl w:ilvl="0" w:tplc="EB3608E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592EB1"/>
    <w:multiLevelType w:val="hybridMultilevel"/>
    <w:tmpl w:val="0B589C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615F71"/>
    <w:multiLevelType w:val="hybridMultilevel"/>
    <w:tmpl w:val="E0F6C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64EF5"/>
    <w:multiLevelType w:val="hybridMultilevel"/>
    <w:tmpl w:val="1F184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36674"/>
    <w:multiLevelType w:val="hybridMultilevel"/>
    <w:tmpl w:val="648A7B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004C5"/>
    <w:multiLevelType w:val="hybridMultilevel"/>
    <w:tmpl w:val="F160ADB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625F81"/>
    <w:multiLevelType w:val="hybridMultilevel"/>
    <w:tmpl w:val="11984D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15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  <w:num w:numId="16">
    <w:abstractNumId w:val="9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07B3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955EB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222FF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944EB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231701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0850-0063-41BB-B5F7-36DFB254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2021-08-18T12:59:00Z</dcterms:modified>
</cp:coreProperties>
</file>