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8661A2">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8661A2">
        <w:rPr>
          <w:rFonts w:ascii="Arial" w:hAnsi="Arial" w:cs="Arial"/>
          <w:b/>
          <w:sz w:val="24"/>
          <w:szCs w:val="24"/>
        </w:rPr>
        <w:t>BBM 444</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8661A2" w:rsidRPr="00AC0261">
        <w:rPr>
          <w:rFonts w:ascii="Arial" w:hAnsi="Arial" w:cs="Arial"/>
          <w:b/>
          <w:sz w:val="24"/>
          <w:szCs w:val="24"/>
        </w:rPr>
        <w:t>PROCUREMENT RISK MANAGEMENT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924FBE"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19</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4F1AB5"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924FBE">
      <w:pPr>
        <w:spacing w:before="120" w:after="12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924FBE" w:rsidRDefault="00924FBE" w:rsidP="00924FBE">
      <w:pPr>
        <w:spacing w:before="120" w:after="120" w:line="240" w:lineRule="auto"/>
        <w:jc w:val="both"/>
        <w:rPr>
          <w:rFonts w:ascii="Times New Roman" w:hAnsi="Times New Roman"/>
          <w:sz w:val="24"/>
          <w:szCs w:val="24"/>
        </w:rPr>
      </w:pPr>
      <w:r w:rsidRPr="002641FE">
        <w:rPr>
          <w:rFonts w:ascii="Times New Roman" w:hAnsi="Times New Roman"/>
          <w:sz w:val="24"/>
          <w:szCs w:val="24"/>
        </w:rPr>
        <w:t xml:space="preserve">China has emerged as a favored lost-cost manufacturing spot among electronics companies because of the presence of component suppliers and contract electronics manufacturers, as well as the quality of its infrastructure (roads, electricity, etc.). Although electronics assembly may take only one to two days, transporting goods by ship between China and Europe takes three weeks. Add to this the time needed to reach the regional or country distribution centers, and the total fulfillment cycle can be six weeks. </w:t>
      </w:r>
      <w:r>
        <w:rPr>
          <w:rFonts w:ascii="Times New Roman" w:hAnsi="Times New Roman"/>
          <w:sz w:val="24"/>
          <w:szCs w:val="24"/>
        </w:rPr>
        <w:t xml:space="preserve">All this is subject to various form of risk at each stage of the supply chain. </w:t>
      </w:r>
      <w:r w:rsidRPr="002641FE">
        <w:rPr>
          <w:rFonts w:ascii="Times New Roman" w:hAnsi="Times New Roman"/>
          <w:sz w:val="24"/>
          <w:szCs w:val="24"/>
        </w:rPr>
        <w:t>In a highly volatile market, these long fulfillment times can result in inventory that is out of sync with market demand</w:t>
      </w:r>
      <w:r>
        <w:rPr>
          <w:rFonts w:ascii="Times New Roman" w:hAnsi="Times New Roman"/>
          <w:sz w:val="24"/>
          <w:szCs w:val="24"/>
        </w:rPr>
        <w:t>. Compa</w:t>
      </w:r>
      <w:r w:rsidRPr="00FC394F">
        <w:rPr>
          <w:rFonts w:ascii="Times New Roman" w:hAnsi="Times New Roman"/>
          <w:sz w:val="24"/>
          <w:szCs w:val="24"/>
        </w:rPr>
        <w:t>nies can reduce this risk with several different options. One approach is to increase manufacturing flexibility to ensure that the supply chain plan is refreshed weekly instead of monthly to better meet changing market demand. Another approach—in-market postponement—creates standard products in the low-cost production center but does final configuration and packaging at a distribution po</w:t>
      </w:r>
      <w:r>
        <w:rPr>
          <w:rFonts w:ascii="Times New Roman" w:hAnsi="Times New Roman"/>
          <w:sz w:val="24"/>
          <w:szCs w:val="24"/>
        </w:rPr>
        <w:t xml:space="preserve">int closer to the customer. Yet </w:t>
      </w:r>
      <w:r w:rsidRPr="00FC394F">
        <w:rPr>
          <w:rFonts w:ascii="Times New Roman" w:hAnsi="Times New Roman"/>
          <w:sz w:val="24"/>
          <w:szCs w:val="24"/>
        </w:rPr>
        <w:t>another option is to move to a low-cost manufacturing base closer to the target market.</w:t>
      </w:r>
      <w:r>
        <w:rPr>
          <w:rFonts w:ascii="Times New Roman" w:hAnsi="Times New Roman"/>
          <w:sz w:val="24"/>
          <w:szCs w:val="24"/>
        </w:rPr>
        <w:t xml:space="preserve"> Again there are risks to be considered even for this option.</w:t>
      </w:r>
    </w:p>
    <w:p w:rsidR="00924FBE" w:rsidRDefault="00924FBE" w:rsidP="00924FBE">
      <w:pPr>
        <w:spacing w:before="120" w:after="120" w:line="240" w:lineRule="auto"/>
        <w:jc w:val="both"/>
        <w:rPr>
          <w:rFonts w:ascii="Times New Roman" w:hAnsi="Times New Roman"/>
          <w:b/>
          <w:sz w:val="24"/>
          <w:szCs w:val="24"/>
        </w:rPr>
      </w:pPr>
      <w:r w:rsidRPr="00FC394F">
        <w:rPr>
          <w:rFonts w:ascii="Times New Roman" w:hAnsi="Times New Roman"/>
          <w:b/>
          <w:sz w:val="24"/>
          <w:szCs w:val="24"/>
        </w:rPr>
        <w:t>Required;</w:t>
      </w:r>
    </w:p>
    <w:p w:rsidR="00924FBE" w:rsidRDefault="00924FBE" w:rsidP="00924FBE">
      <w:pPr>
        <w:pStyle w:val="ListParagraph"/>
        <w:numPr>
          <w:ilvl w:val="0"/>
          <w:numId w:val="3"/>
        </w:numPr>
        <w:spacing w:before="120" w:after="120" w:line="240" w:lineRule="auto"/>
        <w:jc w:val="both"/>
        <w:rPr>
          <w:rFonts w:ascii="Times New Roman" w:eastAsia="SimSun" w:hAnsi="Times New Roman"/>
          <w:sz w:val="24"/>
          <w:szCs w:val="24"/>
          <w:lang w:eastAsia="zh-CN"/>
        </w:rPr>
      </w:pPr>
      <w:r w:rsidRPr="00B75089">
        <w:rPr>
          <w:rFonts w:ascii="Times New Roman" w:eastAsia="SimSun" w:hAnsi="Times New Roman"/>
          <w:sz w:val="24"/>
          <w:szCs w:val="24"/>
          <w:lang w:eastAsia="zh-CN"/>
        </w:rPr>
        <w:t>Strategic risks are</w:t>
      </w:r>
      <w:r>
        <w:rPr>
          <w:rFonts w:ascii="Times New Roman" w:eastAsia="SimSun" w:hAnsi="Times New Roman"/>
          <w:sz w:val="24"/>
          <w:szCs w:val="24"/>
          <w:lang w:eastAsia="zh-CN"/>
        </w:rPr>
        <w:t xml:space="preserve"> </w:t>
      </w:r>
      <w:r w:rsidRPr="00674EAB">
        <w:rPr>
          <w:rFonts w:ascii="Times New Roman" w:eastAsia="SimSun" w:hAnsi="Times New Roman"/>
          <w:sz w:val="24"/>
          <w:szCs w:val="24"/>
          <w:lang w:eastAsia="zh-CN"/>
        </w:rPr>
        <w:t xml:space="preserve">risks that need to be considered in relation to medium and </w:t>
      </w:r>
      <w:r>
        <w:rPr>
          <w:rFonts w:ascii="Times New Roman" w:eastAsia="SimSun" w:hAnsi="Times New Roman"/>
          <w:sz w:val="24"/>
          <w:szCs w:val="24"/>
          <w:lang w:eastAsia="zh-CN"/>
        </w:rPr>
        <w:t xml:space="preserve">long-term goals. Discuss five main strategic risk that could affect China’s manufacturing during this pandemic </w:t>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Pr>
          <w:rFonts w:ascii="Times New Roman" w:eastAsia="SimSun" w:hAnsi="Times New Roman"/>
          <w:sz w:val="24"/>
          <w:szCs w:val="24"/>
          <w:lang w:eastAsia="zh-CN"/>
        </w:rPr>
        <w:t>(10 marks)</w:t>
      </w:r>
    </w:p>
    <w:p w:rsidR="00137EA1" w:rsidRDefault="00924FBE" w:rsidP="00137EA1">
      <w:pPr>
        <w:pStyle w:val="ListParagraph"/>
        <w:numPr>
          <w:ilvl w:val="0"/>
          <w:numId w:val="3"/>
        </w:numPr>
        <w:spacing w:before="120" w:after="120" w:line="240" w:lineRule="auto"/>
        <w:jc w:val="both"/>
        <w:rPr>
          <w:rFonts w:ascii="Times New Roman" w:eastAsia="SimSun" w:hAnsi="Times New Roman"/>
          <w:sz w:val="24"/>
          <w:szCs w:val="24"/>
          <w:lang w:eastAsia="zh-CN"/>
        </w:rPr>
      </w:pPr>
      <w:r w:rsidRPr="00B75089">
        <w:rPr>
          <w:rFonts w:ascii="Times New Roman" w:eastAsia="SimSun" w:hAnsi="Times New Roman"/>
          <w:sz w:val="24"/>
          <w:szCs w:val="24"/>
          <w:lang w:eastAsia="zh-CN"/>
        </w:rPr>
        <w:t xml:space="preserve">Explain five external financial risks that could affect the global supply chain of Chinese companies </w:t>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Pr="00B75089">
        <w:rPr>
          <w:rFonts w:ascii="Times New Roman" w:eastAsia="SimSun" w:hAnsi="Times New Roman"/>
          <w:sz w:val="24"/>
          <w:szCs w:val="24"/>
          <w:lang w:eastAsia="zh-CN"/>
        </w:rPr>
        <w:t>(10 marks)</w:t>
      </w:r>
    </w:p>
    <w:p w:rsidR="00924FBE" w:rsidRPr="00137EA1" w:rsidRDefault="00924FBE" w:rsidP="00137EA1">
      <w:pPr>
        <w:pStyle w:val="ListParagraph"/>
        <w:numPr>
          <w:ilvl w:val="0"/>
          <w:numId w:val="3"/>
        </w:numPr>
        <w:spacing w:before="120" w:after="120" w:line="240" w:lineRule="auto"/>
        <w:jc w:val="both"/>
        <w:rPr>
          <w:rFonts w:ascii="Times New Roman" w:eastAsia="SimSun" w:hAnsi="Times New Roman"/>
          <w:sz w:val="24"/>
          <w:szCs w:val="24"/>
          <w:lang w:eastAsia="zh-CN"/>
        </w:rPr>
      </w:pPr>
      <w:r w:rsidRPr="00137EA1">
        <w:rPr>
          <w:rFonts w:ascii="Times New Roman" w:eastAsia="SimSun" w:hAnsi="Times New Roman"/>
          <w:sz w:val="24"/>
          <w:szCs w:val="24"/>
          <w:lang w:eastAsia="zh-CN"/>
        </w:rPr>
        <w:t xml:space="preserve">Supply risk' is associated with an organization’s suppliers being unable to supply, suggest five supply risk mitigation approaches </w:t>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sidRPr="00137EA1">
        <w:rPr>
          <w:rFonts w:ascii="Times New Roman" w:eastAsia="SimSun" w:hAnsi="Times New Roman"/>
          <w:sz w:val="24"/>
          <w:szCs w:val="24"/>
          <w:lang w:eastAsia="zh-CN"/>
        </w:rPr>
        <w:t>(10 marks)</w:t>
      </w:r>
    </w:p>
    <w:p w:rsidR="00924FBE" w:rsidRPr="00B75089" w:rsidRDefault="00924FBE" w:rsidP="00924FBE">
      <w:pPr>
        <w:spacing w:before="120" w:after="120" w:line="240" w:lineRule="auto"/>
        <w:jc w:val="both"/>
        <w:rPr>
          <w:rFonts w:ascii="Times New Roman" w:eastAsia="SimSun" w:hAnsi="Times New Roman"/>
          <w:b/>
          <w:sz w:val="24"/>
          <w:szCs w:val="24"/>
          <w:lang w:eastAsia="zh-CN"/>
        </w:rPr>
      </w:pPr>
      <w:r w:rsidRPr="00B75089">
        <w:rPr>
          <w:rFonts w:ascii="Times New Roman" w:eastAsia="SimSun" w:hAnsi="Times New Roman"/>
          <w:b/>
          <w:sz w:val="24"/>
          <w:szCs w:val="24"/>
          <w:lang w:eastAsia="zh-CN"/>
        </w:rPr>
        <w:t>QUESTION TWO</w:t>
      </w:r>
    </w:p>
    <w:p w:rsidR="00924FBE" w:rsidRPr="005F3332" w:rsidRDefault="00924FBE" w:rsidP="00924FBE">
      <w:pPr>
        <w:pStyle w:val="ListParagraph"/>
        <w:numPr>
          <w:ilvl w:val="0"/>
          <w:numId w:val="5"/>
        </w:numPr>
        <w:spacing w:before="120" w:after="120" w:line="240" w:lineRule="auto"/>
        <w:jc w:val="both"/>
        <w:rPr>
          <w:rFonts w:eastAsia="SimSun"/>
          <w:lang w:eastAsia="zh-CN"/>
        </w:rPr>
      </w:pPr>
      <w:r>
        <w:rPr>
          <w:rFonts w:ascii="Times New Roman" w:eastAsia="SimSun" w:hAnsi="Times New Roman"/>
          <w:sz w:val="24"/>
          <w:szCs w:val="24"/>
          <w:lang w:eastAsia="zh-CN"/>
        </w:rPr>
        <w:t xml:space="preserve">Discuss the </w:t>
      </w:r>
      <w:r w:rsidRPr="00B75089">
        <w:rPr>
          <w:rFonts w:ascii="Times New Roman" w:eastAsia="SimSun" w:hAnsi="Times New Roman"/>
          <w:sz w:val="24"/>
          <w:szCs w:val="24"/>
          <w:lang w:eastAsia="zh-CN"/>
        </w:rPr>
        <w:t>role of project planning in managing supply chain risks</w:t>
      </w:r>
      <w:r>
        <w:rPr>
          <w:rFonts w:ascii="Times New Roman" w:eastAsia="SimSun" w:hAnsi="Times New Roman"/>
          <w:sz w:val="24"/>
          <w:szCs w:val="24"/>
          <w:lang w:eastAsia="zh-CN"/>
        </w:rPr>
        <w:t xml:space="preserve"> </w:t>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r>
        <w:rPr>
          <w:rFonts w:ascii="Times New Roman" w:eastAsia="SimSun" w:hAnsi="Times New Roman"/>
          <w:sz w:val="24"/>
          <w:szCs w:val="24"/>
          <w:lang w:eastAsia="zh-CN"/>
        </w:rPr>
        <w:t>(10 marks)</w:t>
      </w:r>
    </w:p>
    <w:p w:rsidR="00924FBE" w:rsidRPr="005F3332" w:rsidRDefault="00924FBE" w:rsidP="00924FBE">
      <w:pPr>
        <w:pStyle w:val="ListParagraph"/>
        <w:numPr>
          <w:ilvl w:val="0"/>
          <w:numId w:val="5"/>
        </w:numPr>
        <w:spacing w:before="120" w:after="120" w:line="240" w:lineRule="auto"/>
        <w:jc w:val="both"/>
        <w:rPr>
          <w:rFonts w:eastAsia="SimSun"/>
          <w:lang w:eastAsia="zh-CN"/>
        </w:rPr>
      </w:pPr>
      <w:r w:rsidRPr="00B75089">
        <w:rPr>
          <w:rFonts w:ascii="Times New Roman" w:eastAsia="SimSun" w:hAnsi="Times New Roman"/>
          <w:sz w:val="24"/>
          <w:szCs w:val="24"/>
          <w:lang w:eastAsia="zh-CN"/>
        </w:rPr>
        <w:t>Operational risks arise from the functional, operational and administrative procedures in an organization</w:t>
      </w:r>
      <w:r>
        <w:rPr>
          <w:rFonts w:ascii="Times New Roman" w:eastAsia="SimSun" w:hAnsi="Times New Roman"/>
          <w:sz w:val="24"/>
          <w:szCs w:val="24"/>
          <w:lang w:eastAsia="zh-CN"/>
        </w:rPr>
        <w:t xml:space="preserve">, discuss five examples of operational risks in procurement </w:t>
      </w:r>
      <w:r w:rsidR="00137EA1">
        <w:rPr>
          <w:rFonts w:ascii="Times New Roman" w:eastAsia="SimSun" w:hAnsi="Times New Roman"/>
          <w:sz w:val="24"/>
          <w:szCs w:val="24"/>
          <w:lang w:eastAsia="zh-CN"/>
        </w:rPr>
        <w:tab/>
      </w:r>
      <w:r w:rsidR="00137EA1">
        <w:rPr>
          <w:rFonts w:ascii="Times New Roman" w:eastAsia="SimSun" w:hAnsi="Times New Roman"/>
          <w:sz w:val="24"/>
          <w:szCs w:val="24"/>
          <w:lang w:eastAsia="zh-CN"/>
        </w:rPr>
        <w:tab/>
      </w:r>
      <w:bookmarkStart w:id="0" w:name="_GoBack"/>
      <w:bookmarkEnd w:id="0"/>
      <w:r>
        <w:rPr>
          <w:rFonts w:ascii="Times New Roman" w:eastAsia="SimSun" w:hAnsi="Times New Roman"/>
          <w:sz w:val="24"/>
          <w:szCs w:val="24"/>
          <w:lang w:eastAsia="zh-CN"/>
        </w:rPr>
        <w:t>(10 marks)</w:t>
      </w:r>
    </w:p>
    <w:p w:rsidR="00924FBE" w:rsidRPr="005F3332" w:rsidRDefault="00924FBE" w:rsidP="00924FBE">
      <w:pPr>
        <w:spacing w:before="120" w:after="120" w:line="240" w:lineRule="auto"/>
        <w:jc w:val="both"/>
        <w:rPr>
          <w:rFonts w:ascii="Times New Roman" w:eastAsia="SimSun" w:hAnsi="Times New Roman"/>
          <w:b/>
          <w:sz w:val="24"/>
          <w:szCs w:val="24"/>
          <w:lang w:eastAsia="zh-CN"/>
        </w:rPr>
      </w:pPr>
      <w:r w:rsidRPr="005F3332">
        <w:rPr>
          <w:rFonts w:ascii="Times New Roman" w:eastAsia="SimSun" w:hAnsi="Times New Roman"/>
          <w:b/>
          <w:sz w:val="24"/>
          <w:szCs w:val="24"/>
          <w:lang w:eastAsia="zh-CN"/>
        </w:rPr>
        <w:t>QUESTION THREE</w:t>
      </w:r>
    </w:p>
    <w:p w:rsidR="00924FBE" w:rsidRPr="005F3332" w:rsidRDefault="00924FBE" w:rsidP="00924FBE">
      <w:pPr>
        <w:pStyle w:val="ListParagraph"/>
        <w:numPr>
          <w:ilvl w:val="0"/>
          <w:numId w:val="6"/>
        </w:numPr>
        <w:spacing w:before="120" w:after="120" w:line="240" w:lineRule="auto"/>
        <w:jc w:val="both"/>
        <w:rPr>
          <w:rFonts w:eastAsia="SimSun"/>
          <w:lang w:eastAsia="zh-CN"/>
        </w:rPr>
      </w:pPr>
      <w:r w:rsidRPr="005F3332">
        <w:rPr>
          <w:rFonts w:ascii="Times New Roman" w:eastAsia="SimSun" w:hAnsi="Times New Roman"/>
          <w:sz w:val="24"/>
          <w:szCs w:val="24"/>
          <w:lang w:eastAsia="zh-CN"/>
        </w:rPr>
        <w:t>Explain five examples of policies organizations should develop and implement that address broad risk issues related</w:t>
      </w:r>
      <w:r w:rsidR="009901F0">
        <w:rPr>
          <w:rFonts w:ascii="Times New Roman" w:eastAsia="SimSun" w:hAnsi="Times New Roman"/>
          <w:sz w:val="24"/>
          <w:szCs w:val="24"/>
          <w:lang w:eastAsia="zh-CN"/>
        </w:rPr>
        <w:tab/>
      </w:r>
      <w:r w:rsidR="009901F0">
        <w:rPr>
          <w:rFonts w:ascii="Times New Roman" w:eastAsia="SimSun" w:hAnsi="Times New Roman"/>
          <w:sz w:val="24"/>
          <w:szCs w:val="24"/>
          <w:lang w:eastAsia="zh-CN"/>
        </w:rPr>
        <w:tab/>
      </w:r>
      <w:r w:rsidR="009901F0">
        <w:rPr>
          <w:rFonts w:ascii="Times New Roman" w:eastAsia="SimSun" w:hAnsi="Times New Roman"/>
          <w:sz w:val="24"/>
          <w:szCs w:val="24"/>
          <w:lang w:eastAsia="zh-CN"/>
        </w:rPr>
        <w:tab/>
      </w:r>
      <w:r w:rsidR="009901F0">
        <w:rPr>
          <w:rFonts w:ascii="Times New Roman" w:eastAsia="SimSun" w:hAnsi="Times New Roman"/>
          <w:sz w:val="24"/>
          <w:szCs w:val="24"/>
          <w:lang w:eastAsia="zh-CN"/>
        </w:rPr>
        <w:tab/>
      </w:r>
      <w:r w:rsidR="009901F0">
        <w:rPr>
          <w:rFonts w:ascii="Times New Roman" w:eastAsia="SimSun" w:hAnsi="Times New Roman"/>
          <w:sz w:val="24"/>
          <w:szCs w:val="24"/>
          <w:lang w:eastAsia="zh-CN"/>
        </w:rPr>
        <w:tab/>
      </w:r>
      <w:r w:rsidR="009901F0">
        <w:rPr>
          <w:rFonts w:ascii="Times New Roman" w:eastAsia="SimSun" w:hAnsi="Times New Roman"/>
          <w:sz w:val="24"/>
          <w:szCs w:val="24"/>
          <w:lang w:eastAsia="zh-CN"/>
        </w:rPr>
        <w:tab/>
      </w:r>
      <w:r w:rsidR="009901F0">
        <w:rPr>
          <w:rFonts w:ascii="Times New Roman" w:eastAsia="SimSun" w:hAnsi="Times New Roman"/>
          <w:sz w:val="24"/>
          <w:szCs w:val="24"/>
          <w:lang w:eastAsia="zh-CN"/>
        </w:rPr>
        <w:tab/>
      </w:r>
      <w:r w:rsidR="009901F0">
        <w:rPr>
          <w:rFonts w:ascii="Times New Roman" w:eastAsia="SimSun" w:hAnsi="Times New Roman"/>
          <w:sz w:val="24"/>
          <w:szCs w:val="24"/>
          <w:lang w:eastAsia="zh-CN"/>
        </w:rPr>
        <w:tab/>
      </w:r>
      <w:r w:rsidR="009901F0">
        <w:rPr>
          <w:rFonts w:ascii="Times New Roman" w:eastAsia="SimSun" w:hAnsi="Times New Roman"/>
          <w:sz w:val="24"/>
          <w:szCs w:val="24"/>
          <w:lang w:eastAsia="zh-CN"/>
        </w:rPr>
        <w:tab/>
      </w:r>
      <w:r w:rsidRPr="005F3332">
        <w:rPr>
          <w:rFonts w:ascii="Times New Roman" w:eastAsia="SimSun" w:hAnsi="Times New Roman"/>
          <w:sz w:val="24"/>
          <w:szCs w:val="24"/>
          <w:lang w:eastAsia="zh-CN"/>
        </w:rPr>
        <w:t xml:space="preserve"> (10 marks)</w:t>
      </w:r>
    </w:p>
    <w:p w:rsidR="00924FBE" w:rsidRPr="005F3332" w:rsidRDefault="00924FBE" w:rsidP="00924FBE">
      <w:pPr>
        <w:pStyle w:val="ListParagraph"/>
        <w:numPr>
          <w:ilvl w:val="0"/>
          <w:numId w:val="6"/>
        </w:numPr>
        <w:spacing w:before="120" w:after="120" w:line="240" w:lineRule="auto"/>
        <w:jc w:val="both"/>
        <w:rPr>
          <w:rFonts w:eastAsia="SimSun"/>
          <w:lang w:eastAsia="zh-CN"/>
        </w:rPr>
      </w:pPr>
      <w:r w:rsidRPr="005F3332">
        <w:rPr>
          <w:rFonts w:ascii="Times New Roman" w:eastAsia="SimSun" w:hAnsi="Times New Roman"/>
          <w:sz w:val="24"/>
          <w:szCs w:val="24"/>
          <w:lang w:eastAsia="zh-CN"/>
        </w:rPr>
        <w:t xml:space="preserve">A certain risk level is inherent in running a business. </w:t>
      </w:r>
      <w:r>
        <w:rPr>
          <w:rFonts w:ascii="Times New Roman" w:eastAsia="SimSun" w:hAnsi="Times New Roman"/>
          <w:sz w:val="24"/>
          <w:szCs w:val="24"/>
          <w:lang w:eastAsia="zh-CN"/>
        </w:rPr>
        <w:t xml:space="preserve">Highlight five internal risks and five external risks that a </w:t>
      </w:r>
      <w:r w:rsidRPr="005F3332">
        <w:rPr>
          <w:rFonts w:ascii="Times New Roman" w:eastAsia="SimSun" w:hAnsi="Times New Roman"/>
          <w:sz w:val="24"/>
          <w:szCs w:val="24"/>
          <w:lang w:eastAsia="zh-CN"/>
        </w:rPr>
        <w:t xml:space="preserve">company cannot completely eliminate </w:t>
      </w:r>
      <w:r>
        <w:rPr>
          <w:rFonts w:ascii="Times New Roman" w:eastAsia="SimSun" w:hAnsi="Times New Roman"/>
          <w:sz w:val="24"/>
          <w:szCs w:val="24"/>
          <w:lang w:eastAsia="zh-CN"/>
        </w:rPr>
        <w:t>but</w:t>
      </w:r>
      <w:r w:rsidRPr="005F3332">
        <w:rPr>
          <w:rFonts w:ascii="Times New Roman" w:eastAsia="SimSun" w:hAnsi="Times New Roman"/>
          <w:sz w:val="24"/>
          <w:szCs w:val="24"/>
          <w:lang w:eastAsia="zh-CN"/>
        </w:rPr>
        <w:t xml:space="preserve"> can control or at</w:t>
      </w:r>
      <w:r>
        <w:rPr>
          <w:rFonts w:ascii="Times New Roman" w:eastAsia="SimSun" w:hAnsi="Times New Roman"/>
          <w:sz w:val="24"/>
          <w:szCs w:val="24"/>
          <w:lang w:eastAsia="zh-CN"/>
        </w:rPr>
        <w:t xml:space="preserve"> least successfully manage </w:t>
      </w:r>
      <w:r w:rsidR="009901F0">
        <w:rPr>
          <w:rFonts w:ascii="Times New Roman" w:eastAsia="SimSun" w:hAnsi="Times New Roman"/>
          <w:sz w:val="24"/>
          <w:szCs w:val="24"/>
          <w:lang w:eastAsia="zh-CN"/>
        </w:rPr>
        <w:tab/>
      </w:r>
      <w:r w:rsidR="009901F0">
        <w:rPr>
          <w:rFonts w:ascii="Times New Roman" w:eastAsia="SimSun" w:hAnsi="Times New Roman"/>
          <w:sz w:val="24"/>
          <w:szCs w:val="24"/>
          <w:lang w:eastAsia="zh-CN"/>
        </w:rPr>
        <w:tab/>
      </w:r>
      <w:r w:rsidR="009901F0">
        <w:rPr>
          <w:rFonts w:ascii="Times New Roman" w:eastAsia="SimSun" w:hAnsi="Times New Roman"/>
          <w:sz w:val="24"/>
          <w:szCs w:val="24"/>
          <w:lang w:eastAsia="zh-CN"/>
        </w:rPr>
        <w:tab/>
      </w:r>
      <w:r w:rsidR="009901F0">
        <w:rPr>
          <w:rFonts w:ascii="Times New Roman" w:eastAsia="SimSun" w:hAnsi="Times New Roman"/>
          <w:sz w:val="24"/>
          <w:szCs w:val="24"/>
          <w:lang w:eastAsia="zh-CN"/>
        </w:rPr>
        <w:tab/>
      </w:r>
      <w:r w:rsidR="009901F0">
        <w:rPr>
          <w:rFonts w:ascii="Times New Roman" w:eastAsia="SimSun" w:hAnsi="Times New Roman"/>
          <w:sz w:val="24"/>
          <w:szCs w:val="24"/>
          <w:lang w:eastAsia="zh-CN"/>
        </w:rPr>
        <w:tab/>
      </w:r>
      <w:r w:rsidR="009901F0">
        <w:rPr>
          <w:rFonts w:ascii="Times New Roman" w:eastAsia="SimSun" w:hAnsi="Times New Roman"/>
          <w:sz w:val="24"/>
          <w:szCs w:val="24"/>
          <w:lang w:eastAsia="zh-CN"/>
        </w:rPr>
        <w:tab/>
      </w:r>
      <w:r w:rsidR="009901F0">
        <w:rPr>
          <w:rFonts w:ascii="Times New Roman" w:eastAsia="SimSun" w:hAnsi="Times New Roman"/>
          <w:sz w:val="24"/>
          <w:szCs w:val="24"/>
          <w:lang w:eastAsia="zh-CN"/>
        </w:rPr>
        <w:tab/>
      </w:r>
      <w:r w:rsidR="009901F0">
        <w:rPr>
          <w:rFonts w:ascii="Times New Roman" w:eastAsia="SimSun" w:hAnsi="Times New Roman"/>
          <w:sz w:val="24"/>
          <w:szCs w:val="24"/>
          <w:lang w:eastAsia="zh-CN"/>
        </w:rPr>
        <w:tab/>
      </w:r>
      <w:r w:rsidR="009901F0">
        <w:rPr>
          <w:rFonts w:ascii="Times New Roman" w:eastAsia="SimSun" w:hAnsi="Times New Roman"/>
          <w:sz w:val="24"/>
          <w:szCs w:val="24"/>
          <w:lang w:eastAsia="zh-CN"/>
        </w:rPr>
        <w:tab/>
      </w:r>
      <w:r w:rsidR="009901F0">
        <w:rPr>
          <w:rFonts w:ascii="Times New Roman" w:eastAsia="SimSun" w:hAnsi="Times New Roman"/>
          <w:sz w:val="24"/>
          <w:szCs w:val="24"/>
          <w:lang w:eastAsia="zh-CN"/>
        </w:rPr>
        <w:tab/>
      </w:r>
      <w:r w:rsidR="009901F0">
        <w:rPr>
          <w:rFonts w:ascii="Times New Roman" w:eastAsia="SimSun" w:hAnsi="Times New Roman"/>
          <w:sz w:val="24"/>
          <w:szCs w:val="24"/>
          <w:lang w:eastAsia="zh-CN"/>
        </w:rPr>
        <w:tab/>
      </w:r>
      <w:r w:rsidR="009901F0">
        <w:rPr>
          <w:rFonts w:ascii="Times New Roman" w:eastAsia="SimSun" w:hAnsi="Times New Roman"/>
          <w:sz w:val="24"/>
          <w:szCs w:val="24"/>
          <w:lang w:eastAsia="zh-CN"/>
        </w:rPr>
        <w:tab/>
      </w:r>
      <w:r>
        <w:rPr>
          <w:rFonts w:ascii="Times New Roman" w:eastAsia="SimSun" w:hAnsi="Times New Roman"/>
          <w:sz w:val="24"/>
          <w:szCs w:val="24"/>
          <w:lang w:eastAsia="zh-CN"/>
        </w:rPr>
        <w:t>(10 marks)</w:t>
      </w:r>
    </w:p>
    <w:p w:rsidR="00924FBE" w:rsidRDefault="00924FBE" w:rsidP="00924FBE">
      <w:pPr>
        <w:spacing w:before="120" w:after="120" w:line="240" w:lineRule="auto"/>
        <w:jc w:val="both"/>
        <w:rPr>
          <w:rFonts w:ascii="Times New Roman" w:eastAsia="SimSun" w:hAnsi="Times New Roman"/>
          <w:b/>
          <w:sz w:val="24"/>
          <w:szCs w:val="24"/>
          <w:lang w:eastAsia="zh-CN"/>
        </w:rPr>
      </w:pPr>
      <w:r>
        <w:rPr>
          <w:rFonts w:ascii="Times New Roman" w:eastAsia="SimSun" w:hAnsi="Times New Roman"/>
          <w:b/>
          <w:sz w:val="24"/>
          <w:szCs w:val="24"/>
          <w:lang w:eastAsia="zh-CN"/>
        </w:rPr>
        <w:t>QUESTION FOUR</w:t>
      </w:r>
    </w:p>
    <w:p w:rsidR="00924FBE" w:rsidRDefault="00924FBE" w:rsidP="00924FBE">
      <w:pPr>
        <w:pStyle w:val="ListParagraph"/>
        <w:numPr>
          <w:ilvl w:val="0"/>
          <w:numId w:val="7"/>
        </w:numPr>
        <w:spacing w:before="120" w:after="120" w:line="240" w:lineRule="auto"/>
        <w:jc w:val="both"/>
        <w:rPr>
          <w:rFonts w:ascii="Times New Roman" w:eastAsia="SimSun" w:hAnsi="Times New Roman"/>
          <w:sz w:val="24"/>
          <w:szCs w:val="24"/>
          <w:lang w:eastAsia="zh-CN"/>
        </w:rPr>
      </w:pPr>
      <w:r w:rsidRPr="005F3332">
        <w:rPr>
          <w:rFonts w:ascii="Times New Roman" w:eastAsia="SimSun" w:hAnsi="Times New Roman"/>
          <w:sz w:val="24"/>
          <w:szCs w:val="24"/>
          <w:lang w:eastAsia="zh-CN"/>
        </w:rPr>
        <w:t xml:space="preserve">Discuss the types of risks caused by a lack of systematic succession planning </w:t>
      </w:r>
      <w:r>
        <w:rPr>
          <w:rFonts w:ascii="Times New Roman" w:eastAsia="SimSun" w:hAnsi="Times New Roman"/>
          <w:sz w:val="24"/>
          <w:szCs w:val="24"/>
          <w:lang w:eastAsia="zh-CN"/>
        </w:rPr>
        <w:tab/>
      </w:r>
      <w:r w:rsidRPr="005F3332">
        <w:rPr>
          <w:rFonts w:ascii="Times New Roman" w:eastAsia="SimSun" w:hAnsi="Times New Roman"/>
          <w:sz w:val="24"/>
          <w:szCs w:val="24"/>
          <w:lang w:eastAsia="zh-CN"/>
        </w:rPr>
        <w:t>(10 marks)</w:t>
      </w:r>
    </w:p>
    <w:p w:rsidR="00924FBE" w:rsidRPr="005F3332" w:rsidRDefault="00924FBE" w:rsidP="00924FBE">
      <w:pPr>
        <w:pStyle w:val="ListParagraph"/>
        <w:numPr>
          <w:ilvl w:val="0"/>
          <w:numId w:val="7"/>
        </w:numPr>
        <w:spacing w:before="120" w:after="120" w:line="240" w:lineRule="auto"/>
        <w:jc w:val="both"/>
        <w:rPr>
          <w:rFonts w:ascii="Times New Roman" w:eastAsia="SimSun" w:hAnsi="Times New Roman"/>
          <w:sz w:val="24"/>
          <w:szCs w:val="24"/>
          <w:lang w:eastAsia="zh-CN"/>
        </w:rPr>
      </w:pPr>
      <w:r w:rsidRPr="005F3332">
        <w:rPr>
          <w:rFonts w:ascii="Times New Roman" w:eastAsia="SimSun" w:hAnsi="Times New Roman"/>
          <w:sz w:val="24"/>
          <w:szCs w:val="24"/>
          <w:lang w:eastAsia="zh-CN"/>
        </w:rPr>
        <w:t xml:space="preserve">Explain the importance of proper system documentation in the management of procurement and supply risks </w:t>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sidRPr="005F3332">
        <w:rPr>
          <w:rFonts w:ascii="Times New Roman" w:eastAsia="SimSun" w:hAnsi="Times New Roman"/>
          <w:sz w:val="24"/>
          <w:szCs w:val="24"/>
          <w:lang w:eastAsia="zh-CN"/>
        </w:rPr>
        <w:t>(10 marks)</w:t>
      </w:r>
    </w:p>
    <w:p w:rsidR="00924FBE" w:rsidRDefault="00924FBE" w:rsidP="00924FBE">
      <w:pPr>
        <w:spacing w:before="120" w:after="120" w:line="240" w:lineRule="auto"/>
        <w:jc w:val="both"/>
        <w:rPr>
          <w:rFonts w:ascii="Times New Roman" w:eastAsia="SimSun" w:hAnsi="Times New Roman"/>
          <w:b/>
          <w:sz w:val="24"/>
          <w:szCs w:val="24"/>
          <w:lang w:eastAsia="zh-CN"/>
        </w:rPr>
      </w:pPr>
      <w:r>
        <w:rPr>
          <w:rFonts w:ascii="Times New Roman" w:eastAsia="SimSun" w:hAnsi="Times New Roman"/>
          <w:b/>
          <w:sz w:val="24"/>
          <w:szCs w:val="24"/>
          <w:lang w:eastAsia="zh-CN"/>
        </w:rPr>
        <w:t>QUESTION FIVE</w:t>
      </w:r>
    </w:p>
    <w:p w:rsidR="00924FBE" w:rsidRDefault="00924FBE" w:rsidP="00924FBE">
      <w:pPr>
        <w:pStyle w:val="ListParagraph"/>
        <w:numPr>
          <w:ilvl w:val="0"/>
          <w:numId w:val="8"/>
        </w:numPr>
        <w:spacing w:before="120" w:after="120" w:line="240" w:lineRule="auto"/>
        <w:jc w:val="both"/>
        <w:rPr>
          <w:rFonts w:ascii="Times New Roman" w:eastAsia="SimSun" w:hAnsi="Times New Roman"/>
          <w:sz w:val="24"/>
          <w:szCs w:val="24"/>
          <w:lang w:eastAsia="zh-CN"/>
        </w:rPr>
      </w:pPr>
      <w:r w:rsidRPr="00973CBA">
        <w:rPr>
          <w:rFonts w:ascii="Times New Roman" w:eastAsia="SimSun" w:hAnsi="Times New Roman"/>
          <w:sz w:val="24"/>
          <w:szCs w:val="24"/>
          <w:lang w:eastAsia="zh-CN"/>
        </w:rPr>
        <w:t xml:space="preserve">State any five benefits of effective disaster recovery planning </w:t>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sidRPr="00973CBA">
        <w:rPr>
          <w:rFonts w:ascii="Times New Roman" w:eastAsia="SimSun" w:hAnsi="Times New Roman"/>
          <w:sz w:val="24"/>
          <w:szCs w:val="24"/>
          <w:lang w:eastAsia="zh-CN"/>
        </w:rPr>
        <w:t>(5 marks)</w:t>
      </w:r>
    </w:p>
    <w:p w:rsidR="00924FBE" w:rsidRPr="00973CBA" w:rsidRDefault="00924FBE" w:rsidP="00924FBE">
      <w:pPr>
        <w:pStyle w:val="ListParagraph"/>
        <w:numPr>
          <w:ilvl w:val="0"/>
          <w:numId w:val="8"/>
        </w:numPr>
        <w:spacing w:before="120" w:after="120" w:line="240" w:lineRule="auto"/>
        <w:jc w:val="both"/>
        <w:rPr>
          <w:rFonts w:ascii="Times New Roman" w:eastAsia="SimSun" w:hAnsi="Times New Roman"/>
          <w:sz w:val="24"/>
          <w:szCs w:val="24"/>
          <w:lang w:eastAsia="zh-CN"/>
        </w:rPr>
      </w:pPr>
      <w:r w:rsidRPr="00973CBA">
        <w:rPr>
          <w:rFonts w:ascii="Times New Roman" w:eastAsia="SimSun" w:hAnsi="Times New Roman"/>
          <w:sz w:val="24"/>
          <w:szCs w:val="24"/>
          <w:lang w:eastAsia="zh-CN"/>
        </w:rPr>
        <w:t xml:space="preserve">Highlight the seven Ps of the comprehensive Business Continuity Plan </w:t>
      </w:r>
      <w:r>
        <w:rPr>
          <w:rFonts w:ascii="Times New Roman" w:eastAsia="SimSun" w:hAnsi="Times New Roman"/>
          <w:sz w:val="24"/>
          <w:szCs w:val="24"/>
          <w:lang w:eastAsia="zh-CN"/>
        </w:rPr>
        <w:tab/>
      </w:r>
      <w:r>
        <w:rPr>
          <w:rFonts w:ascii="Times New Roman" w:eastAsia="SimSun" w:hAnsi="Times New Roman"/>
          <w:sz w:val="24"/>
          <w:szCs w:val="24"/>
          <w:lang w:eastAsia="zh-CN"/>
        </w:rPr>
        <w:tab/>
      </w:r>
      <w:r w:rsidRPr="00973CBA">
        <w:rPr>
          <w:rFonts w:ascii="Times New Roman" w:eastAsia="SimSun" w:hAnsi="Times New Roman"/>
          <w:sz w:val="24"/>
          <w:szCs w:val="24"/>
          <w:lang w:eastAsia="zh-CN"/>
        </w:rPr>
        <w:t>(7 marks)</w:t>
      </w:r>
    </w:p>
    <w:p w:rsidR="00924FBE" w:rsidRPr="00973CBA" w:rsidRDefault="00924FBE" w:rsidP="00924FBE">
      <w:pPr>
        <w:pStyle w:val="ListParagraph"/>
        <w:numPr>
          <w:ilvl w:val="0"/>
          <w:numId w:val="8"/>
        </w:numPr>
        <w:spacing w:before="120" w:after="120" w:line="240" w:lineRule="auto"/>
        <w:jc w:val="both"/>
        <w:rPr>
          <w:rFonts w:ascii="Times New Roman" w:eastAsia="SimSun" w:hAnsi="Times New Roman"/>
          <w:sz w:val="24"/>
          <w:szCs w:val="24"/>
          <w:lang w:eastAsia="zh-CN"/>
        </w:rPr>
      </w:pPr>
      <w:r w:rsidRPr="00973CBA">
        <w:rPr>
          <w:rFonts w:ascii="Times New Roman" w:eastAsia="SimSun" w:hAnsi="Times New Roman"/>
          <w:sz w:val="24"/>
          <w:szCs w:val="24"/>
          <w:lang w:eastAsia="zh-CN"/>
        </w:rPr>
        <w:t>Explain the four types of payment arrangements in contacting</w:t>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sidRPr="00973CBA">
        <w:rPr>
          <w:rFonts w:ascii="Times New Roman" w:eastAsia="SimSun" w:hAnsi="Times New Roman"/>
          <w:sz w:val="24"/>
          <w:szCs w:val="24"/>
          <w:lang w:eastAsia="zh-CN"/>
        </w:rPr>
        <w:t xml:space="preserve"> (8 marks)</w:t>
      </w:r>
    </w:p>
    <w:p w:rsidR="00924FBE" w:rsidRPr="00A66D20" w:rsidRDefault="00924FBE" w:rsidP="00924FBE">
      <w:pPr>
        <w:spacing w:before="120" w:after="120" w:line="240" w:lineRule="auto"/>
        <w:rPr>
          <w:rFonts w:asciiTheme="majorBidi" w:hAnsiTheme="majorBidi" w:cstheme="majorBidi"/>
          <w:b/>
          <w:sz w:val="24"/>
          <w:szCs w:val="24"/>
        </w:rPr>
      </w:pPr>
    </w:p>
    <w:sectPr w:rsidR="00924FBE" w:rsidRPr="00A66D20"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AB5" w:rsidRDefault="004F1AB5">
      <w:pPr>
        <w:spacing w:after="0" w:line="240" w:lineRule="auto"/>
      </w:pPr>
      <w:r>
        <w:separator/>
      </w:r>
    </w:p>
  </w:endnote>
  <w:endnote w:type="continuationSeparator" w:id="0">
    <w:p w:rsidR="004F1AB5" w:rsidRDefault="004F1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F1AB5"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137EA1">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4F1AB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AB5" w:rsidRDefault="004F1AB5">
      <w:pPr>
        <w:spacing w:after="0" w:line="240" w:lineRule="auto"/>
      </w:pPr>
      <w:r>
        <w:separator/>
      </w:r>
    </w:p>
  </w:footnote>
  <w:footnote w:type="continuationSeparator" w:id="0">
    <w:p w:rsidR="004F1AB5" w:rsidRDefault="004F1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F1A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F1A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5069C"/>
    <w:multiLevelType w:val="hybridMultilevel"/>
    <w:tmpl w:val="7166D34A"/>
    <w:lvl w:ilvl="0" w:tplc="49FA745C">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E5B46"/>
    <w:multiLevelType w:val="hybridMultilevel"/>
    <w:tmpl w:val="9E00D61C"/>
    <w:lvl w:ilvl="0" w:tplc="A06E4330">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548BA"/>
    <w:multiLevelType w:val="hybridMultilevel"/>
    <w:tmpl w:val="D54C66D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00803"/>
    <w:multiLevelType w:val="hybridMultilevel"/>
    <w:tmpl w:val="CAA4837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6E3D26"/>
    <w:multiLevelType w:val="hybridMultilevel"/>
    <w:tmpl w:val="CA860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7C5A23"/>
    <w:multiLevelType w:val="hybridMultilevel"/>
    <w:tmpl w:val="30E2C9A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2"/>
  </w:num>
  <w:num w:numId="7">
    <w:abstractNumId w:val="3"/>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37EA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1AB5"/>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661A2"/>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24FBE"/>
    <w:rsid w:val="00932853"/>
    <w:rsid w:val="009357E2"/>
    <w:rsid w:val="00940398"/>
    <w:rsid w:val="00950CD0"/>
    <w:rsid w:val="0095128E"/>
    <w:rsid w:val="00951EEE"/>
    <w:rsid w:val="009571ED"/>
    <w:rsid w:val="00963B31"/>
    <w:rsid w:val="00980F17"/>
    <w:rsid w:val="009901F0"/>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C0261"/>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5BA41C6"/>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E4D7A-3ECD-4ABB-A691-3845E4CE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214</cp:revision>
  <cp:lastPrinted>2016-11-24T09:20:00Z</cp:lastPrinted>
  <dcterms:created xsi:type="dcterms:W3CDTF">2015-01-06T14:30:00Z</dcterms:created>
  <dcterms:modified xsi:type="dcterms:W3CDTF">2021-08-18T11:42:00Z</dcterms:modified>
</cp:coreProperties>
</file>