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5C7C6C">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1B5E0D">
        <w:rPr>
          <w:rFonts w:ascii="Rockwell Extra Bold" w:hAnsi="Rockwell Extra Bold" w:cs="Arial"/>
          <w:b/>
          <w:sz w:val="24"/>
          <w:szCs w:val="24"/>
          <w:u w:val="single"/>
        </w:rPr>
        <w:t>ONE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B86768">
      <w:pPr>
        <w:autoSpaceDE w:val="0"/>
        <w:autoSpaceDN w:val="0"/>
        <w:adjustRightInd w:val="0"/>
        <w:spacing w:after="0" w:line="240" w:lineRule="auto"/>
        <w:ind w:left="720" w:firstLine="720"/>
        <w:jc w:val="center"/>
        <w:rPr>
          <w:rFonts w:ascii="Arial" w:hAnsi="Arial" w:cs="Arial"/>
          <w:b/>
          <w:sz w:val="24"/>
          <w:szCs w:val="24"/>
        </w:rPr>
      </w:pPr>
      <w:r>
        <w:rPr>
          <w:rFonts w:ascii="Arial" w:hAnsi="Arial" w:cs="Arial"/>
          <w:b/>
          <w:sz w:val="24"/>
          <w:szCs w:val="24"/>
        </w:rPr>
        <w:t xml:space="preserve">SCHOOL OF </w:t>
      </w:r>
      <w:r w:rsidR="00B86768">
        <w:rPr>
          <w:rFonts w:ascii="Arial" w:hAnsi="Arial" w:cs="Arial"/>
          <w:b/>
          <w:sz w:val="24"/>
          <w:szCs w:val="24"/>
        </w:rPr>
        <w:t>PURE AND APPLIED SCIENCES</w:t>
      </w:r>
    </w:p>
    <w:p w:rsidR="00C241B3" w:rsidRDefault="00C241B3" w:rsidP="00B86768">
      <w:pPr>
        <w:autoSpaceDE w:val="0"/>
        <w:autoSpaceDN w:val="0"/>
        <w:adjustRightInd w:val="0"/>
        <w:spacing w:after="0" w:line="240" w:lineRule="auto"/>
        <w:jc w:val="center"/>
        <w:rPr>
          <w:rFonts w:ascii="Helvetica" w:hAnsi="Helvetica" w:cs="Arial"/>
          <w:b/>
          <w:sz w:val="24"/>
          <w:szCs w:val="24"/>
        </w:rPr>
      </w:pPr>
    </w:p>
    <w:p w:rsidR="00C241B3" w:rsidRPr="003942D6" w:rsidRDefault="00C241B3" w:rsidP="00B86768">
      <w:pPr>
        <w:autoSpaceDE w:val="0"/>
        <w:autoSpaceDN w:val="0"/>
        <w:adjustRightInd w:val="0"/>
        <w:spacing w:after="0" w:line="240" w:lineRule="auto"/>
        <w:ind w:left="720" w:firstLine="720"/>
        <w:jc w:val="center"/>
        <w:rPr>
          <w:rFonts w:ascii="Helvetica" w:hAnsi="Helvetica" w:cs="Arial"/>
          <w:b/>
          <w:sz w:val="24"/>
          <w:szCs w:val="24"/>
        </w:rPr>
      </w:pPr>
      <w:r>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1B5E0D">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B5E0D" w:rsidRPr="001B5E0D">
        <w:rPr>
          <w:rFonts w:ascii="Arial" w:hAnsi="Arial" w:cs="Arial"/>
          <w:b/>
          <w:sz w:val="24"/>
          <w:szCs w:val="24"/>
        </w:rPr>
        <w:t>INS 124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1B5E0D" w:rsidRPr="001B5E0D">
        <w:rPr>
          <w:rFonts w:ascii="Arial" w:hAnsi="Arial" w:cs="Arial"/>
          <w:b/>
          <w:sz w:val="24"/>
          <w:szCs w:val="24"/>
        </w:rPr>
        <w:t>ARCHIVES MANAGEMENT 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1B5E0D"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23</w:t>
      </w:r>
      <w:r w:rsidR="00E16478" w:rsidRPr="0052155A">
        <w:rPr>
          <w:rFonts w:ascii="Tahoma" w:hAnsi="Tahoma" w:cs="Tahoma"/>
          <w:b/>
          <w:sz w:val="28"/>
          <w:szCs w:val="28"/>
        </w:rPr>
        <w:t>/</w:t>
      </w:r>
      <w:r w:rsidR="00204488">
        <w:rPr>
          <w:rFonts w:ascii="Tahoma" w:hAnsi="Tahoma" w:cs="Tahoma"/>
          <w:b/>
          <w:sz w:val="28"/>
          <w:szCs w:val="28"/>
        </w:rPr>
        <w:t>08</w:t>
      </w:r>
      <w:r w:rsidR="005C7C6C">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C7276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A5429"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1B5E0D" w:rsidRDefault="00E16478" w:rsidP="001B5E0D">
      <w:pPr>
        <w:spacing w:before="120" w:after="120" w:line="360" w:lineRule="auto"/>
        <w:rPr>
          <w:rFonts w:ascii="Times New Roman" w:hAnsi="Times New Roman"/>
          <w:b/>
          <w:sz w:val="24"/>
          <w:szCs w:val="24"/>
        </w:rPr>
      </w:pPr>
      <w:r w:rsidRPr="001B5E0D">
        <w:rPr>
          <w:rFonts w:ascii="Times New Roman" w:hAnsi="Times New Roman"/>
          <w:b/>
          <w:sz w:val="24"/>
          <w:szCs w:val="24"/>
        </w:rPr>
        <w:t>QUESTION ONE (COMPULSORY)</w:t>
      </w:r>
    </w:p>
    <w:p w:rsidR="001B5E0D" w:rsidRPr="001B5E0D" w:rsidRDefault="001B5E0D" w:rsidP="001B5E0D">
      <w:pPr>
        <w:pStyle w:val="ListParagraph"/>
        <w:numPr>
          <w:ilvl w:val="0"/>
          <w:numId w:val="7"/>
        </w:numPr>
        <w:spacing w:before="120" w:after="120" w:line="360" w:lineRule="auto"/>
        <w:rPr>
          <w:rFonts w:ascii="Times New Roman" w:hAnsi="Times New Roman"/>
          <w:sz w:val="24"/>
          <w:szCs w:val="24"/>
        </w:rPr>
      </w:pPr>
      <w:r w:rsidRPr="001B5E0D">
        <w:rPr>
          <w:rFonts w:ascii="Times New Roman" w:hAnsi="Times New Roman"/>
          <w:sz w:val="24"/>
          <w:szCs w:val="24"/>
        </w:rPr>
        <w:t xml:space="preserve"> </w:t>
      </w:r>
      <w:r w:rsidRPr="001B5E0D">
        <w:rPr>
          <w:rFonts w:ascii="Times New Roman" w:hAnsi="Times New Roman"/>
          <w:sz w:val="24"/>
          <w:szCs w:val="24"/>
        </w:rPr>
        <w:t xml:space="preserve">Explain the basic archival principles and highlight </w:t>
      </w:r>
      <w:r w:rsidRPr="001B5E0D">
        <w:rPr>
          <w:rFonts w:ascii="Times New Roman" w:hAnsi="Times New Roman"/>
          <w:sz w:val="24"/>
          <w:szCs w:val="24"/>
        </w:rPr>
        <w:t>the challenges</w:t>
      </w:r>
      <w:r w:rsidRPr="001B5E0D">
        <w:rPr>
          <w:rFonts w:ascii="Times New Roman" w:hAnsi="Times New Roman"/>
          <w:sz w:val="24"/>
          <w:szCs w:val="24"/>
        </w:rPr>
        <w:t xml:space="preserve"> that archivists face when trying to apply </w:t>
      </w:r>
      <w:r w:rsidRPr="001B5E0D">
        <w:rPr>
          <w:rFonts w:ascii="Times New Roman" w:hAnsi="Times New Roman"/>
          <w:sz w:val="24"/>
          <w:szCs w:val="24"/>
        </w:rPr>
        <w:t xml:space="preserve">them </w:t>
      </w:r>
      <w:r w:rsidRPr="001B5E0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B5E0D">
        <w:rPr>
          <w:rFonts w:ascii="Times New Roman" w:hAnsi="Times New Roman"/>
          <w:sz w:val="24"/>
          <w:szCs w:val="24"/>
        </w:rPr>
        <w:t>(15 marks)</w:t>
      </w:r>
    </w:p>
    <w:p w:rsidR="001B5E0D" w:rsidRPr="001B5E0D" w:rsidRDefault="001B5E0D" w:rsidP="001B5E0D">
      <w:pPr>
        <w:pStyle w:val="ListParagraph"/>
        <w:numPr>
          <w:ilvl w:val="0"/>
          <w:numId w:val="7"/>
        </w:numPr>
        <w:spacing w:before="120" w:after="120" w:line="360" w:lineRule="auto"/>
        <w:rPr>
          <w:rFonts w:ascii="Times New Roman" w:hAnsi="Times New Roman"/>
          <w:sz w:val="24"/>
          <w:szCs w:val="24"/>
        </w:rPr>
      </w:pPr>
      <w:r w:rsidRPr="001B5E0D">
        <w:rPr>
          <w:rFonts w:ascii="Times New Roman" w:hAnsi="Times New Roman"/>
          <w:sz w:val="24"/>
          <w:szCs w:val="24"/>
        </w:rPr>
        <w:t>Discuss any five of the core functions of an archival institution or department</w:t>
      </w:r>
      <w:r>
        <w:rPr>
          <w:rFonts w:ascii="Times New Roman" w:hAnsi="Times New Roman"/>
          <w:sz w:val="24"/>
          <w:szCs w:val="24"/>
        </w:rPr>
        <w:tab/>
      </w:r>
      <w:r w:rsidRPr="001B5E0D">
        <w:rPr>
          <w:rFonts w:ascii="Times New Roman" w:hAnsi="Times New Roman"/>
          <w:sz w:val="24"/>
          <w:szCs w:val="24"/>
        </w:rPr>
        <w:t xml:space="preserve"> (15 marks)</w:t>
      </w:r>
    </w:p>
    <w:p w:rsidR="001B5E0D" w:rsidRDefault="001B5E0D" w:rsidP="001B5E0D">
      <w:pPr>
        <w:spacing w:before="120" w:after="120" w:line="360" w:lineRule="auto"/>
        <w:rPr>
          <w:rFonts w:ascii="Times New Roman" w:hAnsi="Times New Roman"/>
          <w:b/>
          <w:sz w:val="24"/>
          <w:szCs w:val="24"/>
        </w:rPr>
      </w:pPr>
    </w:p>
    <w:p w:rsidR="001B5E0D" w:rsidRPr="001B5E0D" w:rsidRDefault="000F1B77" w:rsidP="001B5E0D">
      <w:pPr>
        <w:spacing w:before="120" w:after="120" w:line="360" w:lineRule="auto"/>
        <w:rPr>
          <w:rFonts w:ascii="Times New Roman" w:hAnsi="Times New Roman"/>
          <w:b/>
          <w:color w:val="000000" w:themeColor="text1"/>
          <w:sz w:val="24"/>
          <w:szCs w:val="24"/>
        </w:rPr>
      </w:pPr>
      <w:r>
        <w:rPr>
          <w:rFonts w:ascii="Times New Roman" w:hAnsi="Times New Roman"/>
          <w:b/>
          <w:sz w:val="24"/>
          <w:szCs w:val="24"/>
        </w:rPr>
        <w:t xml:space="preserve"> </w:t>
      </w:r>
      <w:bookmarkStart w:id="0" w:name="_GoBack"/>
      <w:bookmarkEnd w:id="0"/>
      <w:r w:rsidR="001B5E0D" w:rsidRPr="001B5E0D">
        <w:rPr>
          <w:rFonts w:ascii="Times New Roman" w:hAnsi="Times New Roman"/>
          <w:b/>
          <w:sz w:val="24"/>
          <w:szCs w:val="24"/>
        </w:rPr>
        <w:t>QUESTION TWO (20MARKS)</w:t>
      </w:r>
    </w:p>
    <w:p w:rsidR="001B5E0D" w:rsidRPr="001B5E0D" w:rsidRDefault="001B5E0D" w:rsidP="001B5E0D">
      <w:pPr>
        <w:pStyle w:val="ListParagraph"/>
        <w:numPr>
          <w:ilvl w:val="0"/>
          <w:numId w:val="8"/>
        </w:numPr>
        <w:spacing w:before="120" w:after="120" w:line="360" w:lineRule="auto"/>
        <w:rPr>
          <w:rFonts w:ascii="Times New Roman" w:hAnsi="Times New Roman"/>
          <w:sz w:val="24"/>
          <w:szCs w:val="24"/>
        </w:rPr>
      </w:pPr>
      <w:r w:rsidRPr="001B5E0D">
        <w:rPr>
          <w:rFonts w:ascii="Times New Roman" w:hAnsi="Times New Roman"/>
          <w:sz w:val="24"/>
          <w:szCs w:val="24"/>
        </w:rPr>
        <w:t xml:space="preserve">Briefly describe the administrative services offered by archivista and records managers (6 marks) </w:t>
      </w:r>
    </w:p>
    <w:p w:rsidR="001B5E0D" w:rsidRPr="001B5E0D" w:rsidRDefault="001B5E0D" w:rsidP="001B5E0D">
      <w:pPr>
        <w:pStyle w:val="ListParagraph"/>
        <w:numPr>
          <w:ilvl w:val="0"/>
          <w:numId w:val="8"/>
        </w:numPr>
        <w:spacing w:before="120" w:after="120" w:line="360" w:lineRule="auto"/>
        <w:rPr>
          <w:rFonts w:ascii="Times New Roman" w:hAnsi="Times New Roman"/>
          <w:sz w:val="24"/>
          <w:szCs w:val="24"/>
        </w:rPr>
      </w:pPr>
      <w:r>
        <w:rPr>
          <w:rFonts w:ascii="Times New Roman" w:hAnsi="Times New Roman"/>
          <w:sz w:val="24"/>
          <w:szCs w:val="24"/>
        </w:rPr>
        <w:t xml:space="preserve"> </w:t>
      </w:r>
      <w:r w:rsidRPr="001B5E0D">
        <w:rPr>
          <w:rFonts w:ascii="Times New Roman" w:hAnsi="Times New Roman"/>
          <w:sz w:val="24"/>
          <w:szCs w:val="24"/>
        </w:rPr>
        <w:t>Draw and fill in the following table with appropriate details that will help to distinguish the differences between registries, records centres, archives, libraries and museums.</w:t>
      </w:r>
      <w:r>
        <w:rPr>
          <w:rFonts w:ascii="Times New Roman" w:hAnsi="Times New Roman"/>
          <w:sz w:val="24"/>
          <w:szCs w:val="24"/>
        </w:rPr>
        <w:tab/>
      </w:r>
      <w:r w:rsidRPr="001B5E0D">
        <w:rPr>
          <w:rFonts w:ascii="Times New Roman" w:hAnsi="Times New Roman"/>
          <w:sz w:val="24"/>
          <w:szCs w:val="24"/>
        </w:rPr>
        <w:t xml:space="preserve"> (14 marks)</w:t>
      </w:r>
    </w:p>
    <w:tbl>
      <w:tblPr>
        <w:tblStyle w:val="TableGrid"/>
        <w:tblW w:w="0" w:type="auto"/>
        <w:tblLook w:val="04A0" w:firstRow="1" w:lastRow="0" w:firstColumn="1" w:lastColumn="0" w:noHBand="0" w:noVBand="1"/>
      </w:tblPr>
      <w:tblGrid>
        <w:gridCol w:w="2175"/>
        <w:gridCol w:w="7070"/>
      </w:tblGrid>
      <w:tr w:rsidR="001B5E0D" w:rsidRPr="001B5E0D" w:rsidTr="00C16BDF">
        <w:tc>
          <w:tcPr>
            <w:tcW w:w="9245" w:type="dxa"/>
            <w:gridSpan w:val="2"/>
          </w:tcPr>
          <w:p w:rsidR="001B5E0D" w:rsidRPr="001B5E0D" w:rsidRDefault="001B5E0D" w:rsidP="001B5E0D">
            <w:pPr>
              <w:spacing w:after="0" w:line="240" w:lineRule="auto"/>
              <w:rPr>
                <w:rFonts w:ascii="Times New Roman" w:hAnsi="Times New Roman" w:cs="Times New Roman"/>
                <w:sz w:val="24"/>
                <w:szCs w:val="24"/>
              </w:rPr>
            </w:pPr>
            <w:r w:rsidRPr="001B5E0D">
              <w:rPr>
                <w:rFonts w:ascii="Times New Roman" w:hAnsi="Times New Roman" w:cs="Times New Roman"/>
                <w:sz w:val="24"/>
                <w:szCs w:val="24"/>
              </w:rPr>
              <w:t>Type of records they handle</w:t>
            </w: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Registry</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Records Centres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ind w:left="1212"/>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Archives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Libraries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Museums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9245" w:type="dxa"/>
            <w:gridSpan w:val="2"/>
          </w:tcPr>
          <w:p w:rsidR="001B5E0D" w:rsidRPr="001B5E0D" w:rsidRDefault="001B5E0D" w:rsidP="001B5E0D">
            <w:pPr>
              <w:spacing w:after="0" w:line="240" w:lineRule="auto"/>
              <w:rPr>
                <w:rFonts w:ascii="Times New Roman" w:hAnsi="Times New Roman" w:cs="Times New Roman"/>
                <w:b/>
                <w:sz w:val="24"/>
                <w:szCs w:val="24"/>
              </w:rPr>
            </w:pPr>
            <w:r w:rsidRPr="001B5E0D">
              <w:rPr>
                <w:rFonts w:ascii="Times New Roman" w:hAnsi="Times New Roman" w:cs="Times New Roman"/>
                <w:sz w:val="24"/>
                <w:szCs w:val="24"/>
              </w:rPr>
              <w:t>Arrangement of materials</w:t>
            </w: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Registry</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Records Centres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ind w:left="1212"/>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Archives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Libraries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Museums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9245" w:type="dxa"/>
            <w:gridSpan w:val="2"/>
          </w:tcPr>
          <w:p w:rsidR="001B5E0D" w:rsidRPr="001B5E0D" w:rsidRDefault="001B5E0D" w:rsidP="001B5E0D">
            <w:pPr>
              <w:spacing w:after="0" w:line="240" w:lineRule="auto"/>
              <w:rPr>
                <w:rFonts w:ascii="Times New Roman" w:hAnsi="Times New Roman" w:cs="Times New Roman"/>
                <w:sz w:val="24"/>
                <w:szCs w:val="24"/>
              </w:rPr>
            </w:pPr>
            <w:r w:rsidRPr="001B5E0D">
              <w:rPr>
                <w:rFonts w:ascii="Times New Roman" w:hAnsi="Times New Roman" w:cs="Times New Roman"/>
                <w:sz w:val="24"/>
                <w:szCs w:val="24"/>
              </w:rPr>
              <w:t>Who uses materials</w:t>
            </w: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Registry</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Records Centres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ind w:left="1212"/>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Archives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Libraries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Museums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9245" w:type="dxa"/>
            <w:gridSpan w:val="2"/>
          </w:tcPr>
          <w:p w:rsidR="001B5E0D" w:rsidRPr="001B5E0D" w:rsidRDefault="001B5E0D" w:rsidP="001B5E0D">
            <w:pPr>
              <w:spacing w:after="0" w:line="240" w:lineRule="auto"/>
              <w:rPr>
                <w:rFonts w:ascii="Times New Roman" w:hAnsi="Times New Roman" w:cs="Times New Roman"/>
                <w:sz w:val="24"/>
                <w:szCs w:val="24"/>
              </w:rPr>
            </w:pPr>
            <w:r w:rsidRPr="001B5E0D">
              <w:rPr>
                <w:rFonts w:ascii="Times New Roman" w:hAnsi="Times New Roman" w:cs="Times New Roman"/>
                <w:sz w:val="24"/>
                <w:szCs w:val="24"/>
              </w:rPr>
              <w:t>Information retrieval</w:t>
            </w: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Registry</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Records Centres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ind w:left="1212"/>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Archives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Libraries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Museums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9245" w:type="dxa"/>
            <w:gridSpan w:val="2"/>
          </w:tcPr>
          <w:p w:rsidR="001B5E0D" w:rsidRPr="001B5E0D" w:rsidRDefault="001B5E0D" w:rsidP="001B5E0D">
            <w:pPr>
              <w:spacing w:after="0" w:line="240" w:lineRule="auto"/>
              <w:rPr>
                <w:rFonts w:ascii="Times New Roman" w:hAnsi="Times New Roman" w:cs="Times New Roman"/>
                <w:b/>
                <w:sz w:val="24"/>
                <w:szCs w:val="24"/>
              </w:rPr>
            </w:pPr>
            <w:r w:rsidRPr="001B5E0D">
              <w:rPr>
                <w:rFonts w:ascii="Times New Roman" w:hAnsi="Times New Roman" w:cs="Times New Roman"/>
                <w:sz w:val="24"/>
                <w:szCs w:val="24"/>
              </w:rPr>
              <w:t>Usage area</w:t>
            </w: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Registry</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Records Centres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ind w:left="1212"/>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Archives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Libraries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lastRenderedPageBreak/>
              <w:t>Museums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9245" w:type="dxa"/>
            <w:gridSpan w:val="2"/>
          </w:tcPr>
          <w:p w:rsidR="001B5E0D" w:rsidRPr="001B5E0D" w:rsidRDefault="001B5E0D" w:rsidP="001B5E0D">
            <w:pPr>
              <w:spacing w:after="0" w:line="240" w:lineRule="auto"/>
              <w:rPr>
                <w:rFonts w:ascii="Times New Roman" w:hAnsi="Times New Roman" w:cs="Times New Roman"/>
                <w:b/>
                <w:sz w:val="24"/>
                <w:szCs w:val="24"/>
              </w:rPr>
            </w:pPr>
            <w:r w:rsidRPr="001B5E0D">
              <w:rPr>
                <w:rFonts w:ascii="Times New Roman" w:hAnsi="Times New Roman" w:cs="Times New Roman"/>
                <w:sz w:val="24"/>
                <w:szCs w:val="24"/>
              </w:rPr>
              <w:t>Objective</w:t>
            </w: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Registry</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Records Centres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ind w:left="1212"/>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Archives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Libraries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Museums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9245" w:type="dxa"/>
            <w:gridSpan w:val="2"/>
          </w:tcPr>
          <w:p w:rsidR="001B5E0D" w:rsidRPr="001B5E0D" w:rsidRDefault="001B5E0D" w:rsidP="001B5E0D">
            <w:pPr>
              <w:spacing w:after="0" w:line="240" w:lineRule="auto"/>
              <w:rPr>
                <w:rFonts w:ascii="Times New Roman" w:hAnsi="Times New Roman" w:cs="Times New Roman"/>
                <w:sz w:val="24"/>
                <w:szCs w:val="24"/>
              </w:rPr>
            </w:pPr>
            <w:r w:rsidRPr="001B5E0D">
              <w:rPr>
                <w:rFonts w:ascii="Times New Roman" w:hAnsi="Times New Roman" w:cs="Times New Roman"/>
                <w:sz w:val="24"/>
                <w:szCs w:val="24"/>
              </w:rPr>
              <w:t>Purpose of use</w:t>
            </w: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Registry</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Records Centres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ind w:left="1212"/>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Archives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Libraries</w:t>
            </w:r>
            <w:r w:rsidRPr="001B5E0D">
              <w:rPr>
                <w:rFonts w:ascii="Times New Roman" w:hAnsi="Times New Roman" w:cs="Times New Roman"/>
                <w:sz w:val="24"/>
                <w:szCs w:val="24"/>
              </w:rPr>
              <w:tab/>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r w:rsidR="001B5E0D" w:rsidRPr="001B5E0D" w:rsidTr="00C16BDF">
        <w:tc>
          <w:tcPr>
            <w:tcW w:w="2175" w:type="dxa"/>
            <w:tcBorders>
              <w:right w:val="single" w:sz="4" w:space="0" w:color="auto"/>
            </w:tcBorders>
          </w:tcPr>
          <w:p w:rsidR="001B5E0D" w:rsidRPr="001B5E0D" w:rsidRDefault="001B5E0D" w:rsidP="001B5E0D">
            <w:pPr>
              <w:pStyle w:val="ListParagraph"/>
              <w:numPr>
                <w:ilvl w:val="0"/>
                <w:numId w:val="3"/>
              </w:numPr>
              <w:tabs>
                <w:tab w:val="left" w:pos="1600"/>
                <w:tab w:val="left" w:pos="3387"/>
                <w:tab w:val="left" w:pos="4991"/>
                <w:tab w:val="left" w:pos="6859"/>
              </w:tabs>
              <w:spacing w:after="0" w:line="240" w:lineRule="auto"/>
              <w:rPr>
                <w:rFonts w:ascii="Times New Roman" w:hAnsi="Times New Roman" w:cs="Times New Roman"/>
                <w:sz w:val="24"/>
                <w:szCs w:val="24"/>
              </w:rPr>
            </w:pPr>
            <w:r w:rsidRPr="001B5E0D">
              <w:rPr>
                <w:rFonts w:ascii="Times New Roman" w:hAnsi="Times New Roman" w:cs="Times New Roman"/>
                <w:sz w:val="24"/>
                <w:szCs w:val="24"/>
              </w:rPr>
              <w:t>Museums</w:t>
            </w:r>
          </w:p>
        </w:tc>
        <w:tc>
          <w:tcPr>
            <w:tcW w:w="7070" w:type="dxa"/>
            <w:tcBorders>
              <w:left w:val="single" w:sz="4" w:space="0" w:color="auto"/>
            </w:tcBorders>
          </w:tcPr>
          <w:p w:rsidR="001B5E0D" w:rsidRPr="001B5E0D" w:rsidRDefault="001B5E0D" w:rsidP="001B5E0D">
            <w:pPr>
              <w:tabs>
                <w:tab w:val="left" w:pos="1600"/>
                <w:tab w:val="left" w:pos="3387"/>
                <w:tab w:val="left" w:pos="4991"/>
                <w:tab w:val="left" w:pos="6859"/>
              </w:tabs>
              <w:spacing w:after="0" w:line="240" w:lineRule="auto"/>
              <w:rPr>
                <w:rFonts w:ascii="Times New Roman" w:hAnsi="Times New Roman" w:cs="Times New Roman"/>
                <w:sz w:val="24"/>
                <w:szCs w:val="24"/>
              </w:rPr>
            </w:pPr>
          </w:p>
        </w:tc>
      </w:tr>
    </w:tbl>
    <w:p w:rsidR="001B5E0D" w:rsidRPr="001B5E0D" w:rsidRDefault="001B5E0D" w:rsidP="001B5E0D">
      <w:pPr>
        <w:spacing w:before="120" w:after="120" w:line="360" w:lineRule="auto"/>
        <w:ind w:left="360"/>
        <w:rPr>
          <w:rFonts w:ascii="Times New Roman" w:hAnsi="Times New Roman"/>
          <w:bCs/>
          <w:sz w:val="24"/>
          <w:szCs w:val="24"/>
        </w:rPr>
      </w:pPr>
    </w:p>
    <w:p w:rsidR="001B5E0D" w:rsidRPr="001B5E0D" w:rsidRDefault="001B5E0D" w:rsidP="001B5E0D">
      <w:pPr>
        <w:spacing w:before="120" w:after="120" w:line="360" w:lineRule="auto"/>
        <w:rPr>
          <w:rFonts w:ascii="Times New Roman" w:hAnsi="Times New Roman"/>
          <w:b/>
          <w:sz w:val="24"/>
          <w:szCs w:val="24"/>
        </w:rPr>
      </w:pPr>
      <w:r w:rsidRPr="001B5E0D">
        <w:rPr>
          <w:rFonts w:ascii="Times New Roman" w:hAnsi="Times New Roman"/>
          <w:b/>
          <w:sz w:val="24"/>
          <w:szCs w:val="24"/>
        </w:rPr>
        <w:t>QUESTION THREE (20MARKS)</w:t>
      </w:r>
    </w:p>
    <w:p w:rsidR="001B5E0D" w:rsidRPr="001B5E0D" w:rsidRDefault="001B5E0D" w:rsidP="001B5E0D">
      <w:pPr>
        <w:spacing w:before="120" w:after="120" w:line="360" w:lineRule="auto"/>
        <w:ind w:left="426"/>
        <w:jc w:val="both"/>
        <w:rPr>
          <w:rFonts w:ascii="Times New Roman" w:hAnsi="Times New Roman"/>
          <w:sz w:val="24"/>
          <w:szCs w:val="24"/>
        </w:rPr>
      </w:pPr>
      <w:r w:rsidRPr="001B5E0D">
        <w:rPr>
          <w:rFonts w:ascii="Times New Roman" w:hAnsi="Times New Roman"/>
          <w:sz w:val="24"/>
          <w:szCs w:val="24"/>
        </w:rPr>
        <w:t>As a new employee who has been hired to revamp the operations of archives department, discuss the strategies that you would employ to promote the use of your archival materials</w:t>
      </w:r>
    </w:p>
    <w:p w:rsidR="001B5E0D" w:rsidRDefault="001B5E0D" w:rsidP="001B5E0D">
      <w:pPr>
        <w:spacing w:before="120" w:after="120" w:line="360" w:lineRule="auto"/>
        <w:rPr>
          <w:rFonts w:ascii="Times New Roman" w:hAnsi="Times New Roman"/>
          <w:b/>
          <w:sz w:val="24"/>
          <w:szCs w:val="24"/>
        </w:rPr>
      </w:pPr>
    </w:p>
    <w:p w:rsidR="001B5E0D" w:rsidRPr="001B5E0D" w:rsidRDefault="001B5E0D" w:rsidP="001B5E0D">
      <w:pPr>
        <w:spacing w:before="120" w:after="120" w:line="360" w:lineRule="auto"/>
        <w:rPr>
          <w:rFonts w:ascii="Times New Roman" w:hAnsi="Times New Roman"/>
          <w:sz w:val="24"/>
          <w:szCs w:val="24"/>
        </w:rPr>
      </w:pPr>
      <w:r w:rsidRPr="001B5E0D">
        <w:rPr>
          <w:rFonts w:ascii="Times New Roman" w:hAnsi="Times New Roman"/>
          <w:b/>
          <w:sz w:val="24"/>
          <w:szCs w:val="24"/>
        </w:rPr>
        <w:t>QUESTION FOUR (20MARKS)</w:t>
      </w:r>
    </w:p>
    <w:p w:rsidR="001B5E0D" w:rsidRPr="001B5E0D" w:rsidRDefault="001B5E0D" w:rsidP="001B5E0D">
      <w:pPr>
        <w:pStyle w:val="ListParagraph"/>
        <w:spacing w:before="120" w:after="120" w:line="360" w:lineRule="auto"/>
        <w:ind w:left="360"/>
        <w:jc w:val="both"/>
        <w:rPr>
          <w:rFonts w:ascii="Times New Roman" w:hAnsi="Times New Roman"/>
          <w:sz w:val="24"/>
          <w:szCs w:val="24"/>
        </w:rPr>
      </w:pPr>
      <w:r w:rsidRPr="001B5E0D">
        <w:rPr>
          <w:rFonts w:ascii="Times New Roman" w:hAnsi="Times New Roman"/>
          <w:sz w:val="24"/>
          <w:szCs w:val="24"/>
        </w:rPr>
        <w:t xml:space="preserve">Using relevant examples, highlight the levels of arrangement that are used to organize records and archival materials and explain their meaning and significance to archival work </w:t>
      </w:r>
    </w:p>
    <w:p w:rsidR="001B5E0D" w:rsidRDefault="001B5E0D" w:rsidP="001B5E0D">
      <w:pPr>
        <w:spacing w:before="120" w:after="120" w:line="360" w:lineRule="auto"/>
        <w:rPr>
          <w:rFonts w:ascii="Times New Roman" w:hAnsi="Times New Roman"/>
          <w:b/>
          <w:color w:val="000000" w:themeColor="text1"/>
          <w:sz w:val="24"/>
          <w:szCs w:val="24"/>
        </w:rPr>
      </w:pPr>
    </w:p>
    <w:p w:rsidR="001B5E0D" w:rsidRPr="001B5E0D" w:rsidRDefault="001B5E0D" w:rsidP="001B5E0D">
      <w:pPr>
        <w:spacing w:before="120" w:after="120" w:line="360" w:lineRule="auto"/>
        <w:rPr>
          <w:rFonts w:ascii="Times New Roman" w:hAnsi="Times New Roman"/>
          <w:b/>
          <w:sz w:val="24"/>
          <w:szCs w:val="24"/>
        </w:rPr>
      </w:pPr>
      <w:r w:rsidRPr="001B5E0D">
        <w:rPr>
          <w:rFonts w:ascii="Times New Roman" w:hAnsi="Times New Roman"/>
          <w:b/>
          <w:color w:val="000000" w:themeColor="text1"/>
          <w:sz w:val="24"/>
          <w:szCs w:val="24"/>
        </w:rPr>
        <w:t>QUESTION FIVE (20 MARKS)</w:t>
      </w:r>
    </w:p>
    <w:p w:rsidR="001B5E0D" w:rsidRPr="001B5E0D" w:rsidRDefault="001B5E0D" w:rsidP="001B5E0D">
      <w:pPr>
        <w:pStyle w:val="ListParagraph"/>
        <w:spacing w:before="120" w:after="120" w:line="360" w:lineRule="auto"/>
        <w:ind w:left="360"/>
        <w:rPr>
          <w:rFonts w:ascii="Times New Roman" w:hAnsi="Times New Roman"/>
          <w:sz w:val="24"/>
          <w:szCs w:val="24"/>
        </w:rPr>
      </w:pPr>
      <w:r w:rsidRPr="001B5E0D">
        <w:rPr>
          <w:rFonts w:ascii="Times New Roman" w:hAnsi="Times New Roman"/>
          <w:sz w:val="24"/>
          <w:szCs w:val="24"/>
        </w:rPr>
        <w:t xml:space="preserve">As the Chief records officer, you have been invited by your management to participate in hiring an archivist for your organization. Please discuss the skills that you would require the prospective candidates to have in order to be hired </w:t>
      </w:r>
    </w:p>
    <w:p w:rsidR="001B5E0D" w:rsidRPr="001B5E0D" w:rsidRDefault="001B5E0D" w:rsidP="001B5E0D">
      <w:pPr>
        <w:spacing w:before="120" w:after="120" w:line="360" w:lineRule="auto"/>
        <w:rPr>
          <w:rFonts w:ascii="Times New Roman" w:hAnsi="Times New Roman"/>
          <w:b/>
          <w:sz w:val="24"/>
          <w:szCs w:val="24"/>
        </w:rPr>
      </w:pPr>
    </w:p>
    <w:sectPr w:rsidR="001B5E0D" w:rsidRPr="001B5E0D"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29" w:rsidRDefault="00CA5429">
      <w:pPr>
        <w:spacing w:after="0" w:line="240" w:lineRule="auto"/>
      </w:pPr>
      <w:r>
        <w:separator/>
      </w:r>
    </w:p>
  </w:endnote>
  <w:endnote w:type="continuationSeparator" w:id="0">
    <w:p w:rsidR="00CA5429" w:rsidRDefault="00CA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CA5429"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63.8pt;margin-top:717.4pt;width:55.15pt;height:54.4pt;z-index:-251655168;mso-position-horizontal-relative:margin;mso-position-vertical-relative:margin" o:allowincell="f">
              <v:imagedata r:id="rId1" o:title="LOGO" gain="19661f" blacklevel="22938f"/>
              <w10:wrap anchorx="margin" anchory="margin"/>
            </v:shape>
          </w:pict>
        </w:r>
        <w:r w:rsidR="00990029">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0F1B77">
          <w:rPr>
            <w:noProof/>
          </w:rPr>
          <w:t>2</w:t>
        </w:r>
        <w:r w:rsidR="009A1A86">
          <w:rPr>
            <w:noProof/>
          </w:rPr>
          <w:fldChar w:fldCharType="end"/>
        </w:r>
        <w:r w:rsidR="00204488">
          <w:rPr>
            <w:noProof/>
          </w:rPr>
          <w:t xml:space="preserve">                                                 </w:t>
        </w:r>
        <w:r w:rsidR="00204488">
          <w:rPr>
            <w:i/>
            <w:iCs/>
            <w:noProof/>
          </w:rPr>
          <w:t>All the best</w:t>
        </w:r>
        <w:r w:rsidR="00204488" w:rsidRPr="00045A4E">
          <w:rPr>
            <w:i/>
            <w:iCs/>
            <w:noProof/>
          </w:rPr>
          <w:t xml:space="preserve"> </w:t>
        </w:r>
        <w:r w:rsidR="0008791D" w:rsidRPr="00045A4E">
          <w:rPr>
            <w:i/>
            <w:iCs/>
            <w:noProof/>
          </w:rPr>
          <w:t>– Exams Office</w:t>
        </w:r>
      </w:p>
    </w:sdtContent>
  </w:sdt>
  <w:p w:rsidR="00575B94" w:rsidRDefault="00CA54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29" w:rsidRDefault="00CA5429">
      <w:pPr>
        <w:spacing w:after="0" w:line="240" w:lineRule="auto"/>
      </w:pPr>
      <w:r>
        <w:separator/>
      </w:r>
    </w:p>
  </w:footnote>
  <w:footnote w:type="continuationSeparator" w:id="0">
    <w:p w:rsidR="00CA5429" w:rsidRDefault="00CA5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A54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04488">
      <w:t>SPASS 08</w:t>
    </w:r>
    <w:r w:rsidR="009B500B">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A54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3838"/>
    <w:multiLevelType w:val="hybridMultilevel"/>
    <w:tmpl w:val="FA203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836CB"/>
    <w:multiLevelType w:val="hybridMultilevel"/>
    <w:tmpl w:val="76868F6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90AFB"/>
    <w:multiLevelType w:val="hybridMultilevel"/>
    <w:tmpl w:val="FF48F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4B447F"/>
    <w:multiLevelType w:val="hybridMultilevel"/>
    <w:tmpl w:val="10BAFE84"/>
    <w:lvl w:ilvl="0" w:tplc="703ABBE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929A7"/>
    <w:multiLevelType w:val="hybridMultilevel"/>
    <w:tmpl w:val="3ADA2F2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05001"/>
    <w:multiLevelType w:val="hybridMultilevel"/>
    <w:tmpl w:val="FA203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4"/>
  </w:num>
  <w:num w:numId="7">
    <w:abstractNumId w:val="2"/>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0F1B77"/>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B5E0D"/>
    <w:rsid w:val="001C46C0"/>
    <w:rsid w:val="001C471C"/>
    <w:rsid w:val="001E636E"/>
    <w:rsid w:val="001F0A21"/>
    <w:rsid w:val="001F1908"/>
    <w:rsid w:val="001F7D7B"/>
    <w:rsid w:val="002040C2"/>
    <w:rsid w:val="00204488"/>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C7C6C"/>
    <w:rsid w:val="005F58BF"/>
    <w:rsid w:val="00603BEB"/>
    <w:rsid w:val="00621A75"/>
    <w:rsid w:val="00637984"/>
    <w:rsid w:val="0064218A"/>
    <w:rsid w:val="00652DB5"/>
    <w:rsid w:val="0066297F"/>
    <w:rsid w:val="00665D28"/>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90029"/>
    <w:rsid w:val="009A11B9"/>
    <w:rsid w:val="009A1A86"/>
    <w:rsid w:val="009B500B"/>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57701"/>
    <w:rsid w:val="00A61B28"/>
    <w:rsid w:val="00A6249A"/>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86768"/>
    <w:rsid w:val="00BA5488"/>
    <w:rsid w:val="00BD7285"/>
    <w:rsid w:val="00C02AA9"/>
    <w:rsid w:val="00C241B3"/>
    <w:rsid w:val="00C25AB0"/>
    <w:rsid w:val="00C46464"/>
    <w:rsid w:val="00C51312"/>
    <w:rsid w:val="00C63336"/>
    <w:rsid w:val="00C7276F"/>
    <w:rsid w:val="00C87379"/>
    <w:rsid w:val="00C97CFD"/>
    <w:rsid w:val="00CA5429"/>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47B24"/>
    <w:rsid w:val="00F6356F"/>
    <w:rsid w:val="00F65126"/>
    <w:rsid w:val="00F74130"/>
    <w:rsid w:val="00F80D8A"/>
    <w:rsid w:val="00F81C24"/>
    <w:rsid w:val="00F91F20"/>
    <w:rsid w:val="00F9672A"/>
    <w:rsid w:val="00FA4280"/>
    <w:rsid w:val="00FB5E6E"/>
    <w:rsid w:val="00FB7D27"/>
    <w:rsid w:val="00FB7DCB"/>
    <w:rsid w:val="00FD0550"/>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37110FC"/>
  <w15:docId w15:val="{808CC422-B7B2-4A54-A305-AF775727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1B5E0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AD913-DDD6-4E49-9A5F-A68526BB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2021-08-23T05:31:00Z</cp:lastPrinted>
  <dcterms:created xsi:type="dcterms:W3CDTF">2015-01-06T14:30:00Z</dcterms:created>
  <dcterms:modified xsi:type="dcterms:W3CDTF">2021-08-23T05:35:00Z</dcterms:modified>
</cp:coreProperties>
</file>