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C1" w:rsidRDefault="004F30C1" w:rsidP="004F30C1"/>
    <w:p w:rsidR="004F30C1" w:rsidRDefault="004F30C1" w:rsidP="004F30C1">
      <w:pPr>
        <w:tabs>
          <w:tab w:val="left" w:pos="3285"/>
        </w:tabs>
      </w:pPr>
      <w:r>
        <w:tab/>
      </w:r>
      <w:r w:rsidRPr="001C17B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3E6507" wp14:editId="39B66D20">
            <wp:simplePos x="0" y="0"/>
            <wp:positionH relativeFrom="column">
              <wp:posOffset>2262520</wp:posOffset>
            </wp:positionH>
            <wp:positionV relativeFrom="paragraph">
              <wp:align>top</wp:align>
            </wp:positionV>
            <wp:extent cx="744589" cy="786809"/>
            <wp:effectExtent l="19050" t="0" r="1905" b="0"/>
            <wp:wrapSquare wrapText="bothSides"/>
            <wp:docPr id="2" name="Picture 2" descr="Garissa U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issa Uivers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0C1" w:rsidRDefault="004F30C1" w:rsidP="004F30C1"/>
    <w:p w:rsidR="004F30C1" w:rsidRPr="000A52B9" w:rsidRDefault="004F30C1" w:rsidP="004F30C1">
      <w:pPr>
        <w:rPr>
          <w:b/>
        </w:rPr>
      </w:pPr>
    </w:p>
    <w:p w:rsidR="004F30C1" w:rsidRPr="000A52B9" w:rsidRDefault="004F30C1" w:rsidP="004F30C1">
      <w:pPr>
        <w:jc w:val="center"/>
        <w:rPr>
          <w:b/>
        </w:rPr>
      </w:pPr>
      <w:r w:rsidRPr="000A52B9">
        <w:rPr>
          <w:b/>
        </w:rPr>
        <w:t>GARISSA UNIVERSITY</w:t>
      </w:r>
    </w:p>
    <w:p w:rsidR="004F30C1" w:rsidRPr="000A52B9" w:rsidRDefault="004F30C1" w:rsidP="004F30C1">
      <w:pPr>
        <w:rPr>
          <w:b/>
        </w:rPr>
      </w:pPr>
      <w:r>
        <w:rPr>
          <w:b/>
        </w:rPr>
        <w:t>UNIVERSITY EXAMINATION 2020/2021</w:t>
      </w:r>
      <w:r w:rsidRPr="000A52B9">
        <w:rPr>
          <w:b/>
        </w:rPr>
        <w:t xml:space="preserve"> ACADEMIC YEAR ONE</w:t>
      </w:r>
    </w:p>
    <w:p w:rsidR="004F30C1" w:rsidRPr="000A52B9" w:rsidRDefault="004F30C1" w:rsidP="004F30C1">
      <w:pPr>
        <w:rPr>
          <w:b/>
        </w:rPr>
      </w:pPr>
      <w:r w:rsidRPr="000A52B9">
        <w:rPr>
          <w:b/>
        </w:rPr>
        <w:t>SEMESTER EXAMINATION</w:t>
      </w:r>
    </w:p>
    <w:p w:rsidR="004F30C1" w:rsidRPr="000A52B9" w:rsidRDefault="004F30C1" w:rsidP="004F30C1">
      <w:pPr>
        <w:rPr>
          <w:b/>
        </w:rPr>
      </w:pPr>
      <w:r w:rsidRPr="000A52B9">
        <w:rPr>
          <w:b/>
        </w:rPr>
        <w:t xml:space="preserve">SCHOOL OF </w:t>
      </w:r>
      <w:r>
        <w:rPr>
          <w:b/>
        </w:rPr>
        <w:t>INFORMATION SCIENCE</w:t>
      </w:r>
    </w:p>
    <w:p w:rsidR="004F30C1" w:rsidRPr="000A52B9" w:rsidRDefault="004F30C1" w:rsidP="004F30C1">
      <w:pPr>
        <w:rPr>
          <w:b/>
        </w:rPr>
      </w:pPr>
      <w:r w:rsidRPr="000A52B9">
        <w:rPr>
          <w:b/>
        </w:rPr>
        <w:t xml:space="preserve">FOR THE </w:t>
      </w:r>
      <w:r>
        <w:rPr>
          <w:b/>
        </w:rPr>
        <w:t>DIPLOMA</w:t>
      </w:r>
      <w:r w:rsidRPr="000A52B9">
        <w:rPr>
          <w:b/>
        </w:rPr>
        <w:t xml:space="preserve"> IN </w:t>
      </w:r>
      <w:r>
        <w:rPr>
          <w:b/>
        </w:rPr>
        <w:t>COMMUNICATION TECHNOLOGY</w:t>
      </w:r>
    </w:p>
    <w:p w:rsidR="00D64571" w:rsidRPr="005A4403" w:rsidRDefault="00A24028" w:rsidP="00D645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en-GB"/>
        </w:rPr>
      </w:pPr>
      <w:r>
        <w:rPr>
          <w:b/>
        </w:rPr>
        <w:t xml:space="preserve">COURSE CODE: </w:t>
      </w:r>
      <w:r w:rsidR="00D64571">
        <w:rPr>
          <w:b/>
        </w:rPr>
        <w:t xml:space="preserve"> </w:t>
      </w:r>
      <w:r w:rsidR="00D64571" w:rsidRPr="005A4403">
        <w:rPr>
          <w:rFonts w:ascii="Times New Roman" w:eastAsia="Times New Roman" w:hAnsi="Times New Roman" w:cs="Times New Roman"/>
          <w:b/>
          <w:szCs w:val="24"/>
          <w:lang w:eastAsia="en-GB"/>
        </w:rPr>
        <w:t xml:space="preserve">DIT 031 </w:t>
      </w:r>
    </w:p>
    <w:p w:rsidR="004F30C1" w:rsidRPr="000A52B9" w:rsidRDefault="004F30C1" w:rsidP="004F30C1">
      <w:pPr>
        <w:rPr>
          <w:b/>
        </w:rPr>
      </w:pPr>
    </w:p>
    <w:p w:rsidR="004F30C1" w:rsidRPr="000A52B9" w:rsidRDefault="004F30C1" w:rsidP="004F30C1">
      <w:pPr>
        <w:rPr>
          <w:b/>
        </w:rPr>
      </w:pPr>
      <w:r w:rsidRPr="000A52B9">
        <w:rPr>
          <w:b/>
        </w:rPr>
        <w:t xml:space="preserve">COURSE TITLE: </w:t>
      </w:r>
      <w:r w:rsidR="00A24028" w:rsidRPr="005A4403">
        <w:rPr>
          <w:rFonts w:ascii="Times New Roman" w:eastAsia="Times New Roman" w:hAnsi="Times New Roman" w:cs="Times New Roman"/>
          <w:b/>
          <w:szCs w:val="24"/>
          <w:lang w:eastAsia="en-GB"/>
        </w:rPr>
        <w:t>FINANCIAL ACCOUNTING</w:t>
      </w:r>
    </w:p>
    <w:p w:rsidR="004F30C1" w:rsidRPr="000A52B9" w:rsidRDefault="004F30C1" w:rsidP="004F30C1">
      <w:pPr>
        <w:jc w:val="center"/>
        <w:rPr>
          <w:b/>
        </w:rPr>
      </w:pPr>
      <w:r w:rsidRPr="000A52B9">
        <w:rPr>
          <w:b/>
        </w:rPr>
        <w:t>EXAMINATION DURATION: 3 HOURS</w:t>
      </w:r>
    </w:p>
    <w:p w:rsidR="004F30C1" w:rsidRPr="000A52B9" w:rsidRDefault="004F30C1" w:rsidP="004F30C1">
      <w:pPr>
        <w:pBdr>
          <w:bottom w:val="single" w:sz="12" w:space="1" w:color="auto"/>
        </w:pBdr>
        <w:rPr>
          <w:b/>
        </w:rPr>
      </w:pPr>
      <w:r w:rsidRPr="000A52B9">
        <w:rPr>
          <w:b/>
        </w:rPr>
        <w:t>DATE:</w:t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  <w:t>TIME:</w:t>
      </w:r>
    </w:p>
    <w:p w:rsidR="004F30C1" w:rsidRPr="000A52B9" w:rsidRDefault="004F30C1" w:rsidP="004F30C1">
      <w:pPr>
        <w:rPr>
          <w:b/>
        </w:rPr>
      </w:pPr>
      <w:r w:rsidRPr="000A52B9">
        <w:rPr>
          <w:b/>
        </w:rPr>
        <w:t>INSTRUCTIONS TO CANDIDATES</w:t>
      </w:r>
    </w:p>
    <w:p w:rsidR="004F30C1" w:rsidRPr="000A52B9" w:rsidRDefault="004F30C1" w:rsidP="004F30C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The examination has FIVE (5</w:t>
      </w:r>
      <w:r w:rsidRPr="000A52B9">
        <w:rPr>
          <w:b/>
        </w:rPr>
        <w:t>) questions</w:t>
      </w:r>
    </w:p>
    <w:p w:rsidR="004F30C1" w:rsidRPr="000A52B9" w:rsidRDefault="004F30C1" w:rsidP="004F30C1">
      <w:pPr>
        <w:pStyle w:val="ListParagraph"/>
        <w:numPr>
          <w:ilvl w:val="0"/>
          <w:numId w:val="7"/>
        </w:numPr>
        <w:rPr>
          <w:b/>
        </w:rPr>
      </w:pPr>
      <w:r w:rsidRPr="000A52B9">
        <w:rPr>
          <w:b/>
        </w:rPr>
        <w:t xml:space="preserve">Question </w:t>
      </w:r>
      <w:r>
        <w:rPr>
          <w:b/>
        </w:rPr>
        <w:t>ONE (1) is COMPULSO</w:t>
      </w:r>
      <w:r w:rsidRPr="000A52B9">
        <w:rPr>
          <w:b/>
        </w:rPr>
        <w:t>RY</w:t>
      </w:r>
    </w:p>
    <w:p w:rsidR="004F30C1" w:rsidRPr="000A52B9" w:rsidRDefault="004F30C1" w:rsidP="004F30C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Choose any other TWO (2</w:t>
      </w:r>
      <w:r w:rsidRPr="000A52B9">
        <w:rPr>
          <w:b/>
        </w:rPr>
        <w:t>) ques</w:t>
      </w:r>
      <w:r>
        <w:rPr>
          <w:b/>
        </w:rPr>
        <w:t>tions from the remaining FOUR (4</w:t>
      </w:r>
      <w:r w:rsidRPr="000A52B9">
        <w:rPr>
          <w:b/>
        </w:rPr>
        <w:t>) questions</w:t>
      </w:r>
    </w:p>
    <w:p w:rsidR="004F30C1" w:rsidRPr="000A52B9" w:rsidRDefault="004F30C1" w:rsidP="004F30C1">
      <w:pPr>
        <w:pStyle w:val="ListParagraph"/>
        <w:numPr>
          <w:ilvl w:val="0"/>
          <w:numId w:val="7"/>
        </w:numPr>
        <w:rPr>
          <w:b/>
        </w:rPr>
      </w:pPr>
      <w:r w:rsidRPr="000A52B9">
        <w:rPr>
          <w:b/>
        </w:rPr>
        <w:t>Use sketch diagrams to illustrate your answer whenever necessary</w:t>
      </w:r>
    </w:p>
    <w:p w:rsidR="004F30C1" w:rsidRDefault="004F30C1" w:rsidP="004F30C1">
      <w:pPr>
        <w:pStyle w:val="ListParagraph"/>
        <w:numPr>
          <w:ilvl w:val="0"/>
          <w:numId w:val="7"/>
        </w:numPr>
        <w:rPr>
          <w:b/>
        </w:rPr>
      </w:pPr>
      <w:r w:rsidRPr="000A52B9">
        <w:rPr>
          <w:b/>
        </w:rPr>
        <w:t>Do not carry mobile phones or any other written materials in examination room</w:t>
      </w:r>
    </w:p>
    <w:p w:rsidR="004F30C1" w:rsidRPr="000A52B9" w:rsidRDefault="004F30C1" w:rsidP="004F30C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Use scientific calculator</w:t>
      </w:r>
    </w:p>
    <w:p w:rsidR="004F30C1" w:rsidRDefault="004F30C1" w:rsidP="004F30C1">
      <w:pPr>
        <w:pStyle w:val="ListParagraph"/>
        <w:numPr>
          <w:ilvl w:val="0"/>
          <w:numId w:val="7"/>
        </w:numPr>
        <w:rPr>
          <w:b/>
        </w:rPr>
      </w:pPr>
      <w:r w:rsidRPr="000A52B9">
        <w:rPr>
          <w:b/>
        </w:rPr>
        <w:t>Do not write on this paper</w:t>
      </w:r>
    </w:p>
    <w:p w:rsidR="005C3F15" w:rsidRPr="007470FB" w:rsidRDefault="005C3F15" w:rsidP="005C3F15">
      <w:pPr>
        <w:rPr>
          <w:b/>
        </w:rPr>
      </w:pPr>
      <w:r w:rsidRPr="007470FB">
        <w:rPr>
          <w:b/>
        </w:rPr>
        <w:t>Question one</w:t>
      </w:r>
    </w:p>
    <w:p w:rsidR="005C3F15" w:rsidRDefault="005C3F15" w:rsidP="005C3F15">
      <w:r>
        <w:t>[</w:t>
      </w:r>
      <w:proofErr w:type="gramStart"/>
      <w:r>
        <w:t>a</w:t>
      </w:r>
      <w:proofErr w:type="gramEnd"/>
      <w:r>
        <w:t>] Define the following terms:</w:t>
      </w:r>
    </w:p>
    <w:p w:rsidR="005C3F15" w:rsidRDefault="005C3F15" w:rsidP="005C3F15">
      <w:pPr>
        <w:pStyle w:val="ListParagraph"/>
        <w:numPr>
          <w:ilvl w:val="0"/>
          <w:numId w:val="2"/>
        </w:numPr>
      </w:pPr>
      <w:r>
        <w:t xml:space="preserve">Accounting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5C3F15" w:rsidRDefault="005C3F15" w:rsidP="005C3F15">
      <w:pPr>
        <w:pStyle w:val="ListParagraph"/>
        <w:numPr>
          <w:ilvl w:val="0"/>
          <w:numId w:val="2"/>
        </w:numPr>
      </w:pPr>
      <w:r>
        <w:t>Book-keeping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5C3F15" w:rsidRDefault="005C3F15" w:rsidP="005C3F15">
      <w:pPr>
        <w:pStyle w:val="ListParagraph"/>
        <w:numPr>
          <w:ilvl w:val="0"/>
          <w:numId w:val="2"/>
        </w:numPr>
      </w:pPr>
      <w:r>
        <w:t>Transaction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5C3F15" w:rsidRDefault="005C3F15" w:rsidP="005C3F15">
      <w:pPr>
        <w:pStyle w:val="ListParagraph"/>
        <w:numPr>
          <w:ilvl w:val="0"/>
          <w:numId w:val="2"/>
        </w:numPr>
      </w:pPr>
      <w:r>
        <w:t>A ledger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5C3F15" w:rsidRDefault="005C3F15" w:rsidP="005C3F15">
      <w:pPr>
        <w:pStyle w:val="ListParagraph"/>
        <w:numPr>
          <w:ilvl w:val="0"/>
          <w:numId w:val="2"/>
        </w:numPr>
      </w:pPr>
      <w:r>
        <w:t xml:space="preserve">Assets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5C3F15" w:rsidRDefault="005C3F15" w:rsidP="005C3F15">
      <w:r>
        <w:t>[b] Determine the capital from the following balances of accounts of a firm at the end of a trading period:</w:t>
      </w:r>
    </w:p>
    <w:p w:rsidR="004F30C1" w:rsidRDefault="004F30C1" w:rsidP="005C3F15"/>
    <w:p w:rsidR="004F30C1" w:rsidRDefault="004F30C1" w:rsidP="005C3F15"/>
    <w:p w:rsidR="005C3F15" w:rsidRDefault="005C3F15" w:rsidP="005C3F15">
      <w:r>
        <w:tab/>
      </w:r>
      <w:r>
        <w:tab/>
      </w:r>
      <w:r>
        <w:tab/>
      </w:r>
      <w:r>
        <w:tab/>
        <w:t>Ksh</w:t>
      </w:r>
    </w:p>
    <w:p w:rsidR="005C3F15" w:rsidRDefault="005C3F15" w:rsidP="005C3F15">
      <w:r>
        <w:t>Furniture</w:t>
      </w:r>
      <w:r>
        <w:tab/>
      </w:r>
      <w:r>
        <w:tab/>
      </w:r>
      <w:r>
        <w:tab/>
        <w:t>10,000</w:t>
      </w:r>
    </w:p>
    <w:p w:rsidR="005C3F15" w:rsidRDefault="005C3F15" w:rsidP="005C3F15">
      <w:r>
        <w:t>Accounts payable</w:t>
      </w:r>
      <w:r>
        <w:tab/>
      </w:r>
      <w:r>
        <w:tab/>
        <w:t>16,500</w:t>
      </w:r>
    </w:p>
    <w:p w:rsidR="005C3F15" w:rsidRDefault="005C3F15" w:rsidP="005C3F15">
      <w:r>
        <w:t>Accounts receivable</w:t>
      </w:r>
      <w:r>
        <w:tab/>
      </w:r>
      <w:r>
        <w:tab/>
        <w:t>38,000</w:t>
      </w:r>
    </w:p>
    <w:p w:rsidR="005C3F15" w:rsidRDefault="005C3F15" w:rsidP="005C3F15">
      <w:r>
        <w:t>Bank overdraft</w:t>
      </w:r>
      <w:r>
        <w:tab/>
      </w:r>
      <w:r>
        <w:tab/>
      </w:r>
      <w:r>
        <w:tab/>
        <w:t>7,500</w:t>
      </w:r>
    </w:p>
    <w:p w:rsidR="005C3F15" w:rsidRDefault="005C3F15" w:rsidP="005C3F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 marks]</w:t>
      </w:r>
    </w:p>
    <w:p w:rsidR="005C3F15" w:rsidRDefault="005C3F15" w:rsidP="005C3F15">
      <w:r>
        <w:t xml:space="preserve">[c] </w:t>
      </w:r>
      <w:r w:rsidR="00077A5F">
        <w:t xml:space="preserve">Describe </w:t>
      </w:r>
      <w:r w:rsidR="00077A5F">
        <w:rPr>
          <w:b/>
        </w:rPr>
        <w:t>three</w:t>
      </w:r>
      <w:bookmarkStart w:id="0" w:name="_GoBack"/>
      <w:bookmarkEnd w:id="0"/>
      <w:r w:rsidR="00077A5F">
        <w:t xml:space="preserve"> types of assets of a firm</w:t>
      </w:r>
      <w:r w:rsidR="00D64571">
        <w:t>.</w:t>
      </w:r>
      <w:r>
        <w:t xml:space="preserve"> </w:t>
      </w:r>
      <w:r>
        <w:tab/>
        <w:t xml:space="preserve"> </w:t>
      </w:r>
      <w:r>
        <w:tab/>
      </w:r>
      <w:r>
        <w:tab/>
      </w:r>
      <w:r>
        <w:tab/>
        <w:t>[6 marks]</w:t>
      </w:r>
    </w:p>
    <w:p w:rsidR="001D2016" w:rsidRDefault="001D2016" w:rsidP="005C3F15">
      <w:r>
        <w:t>[d] Define the following terms;</w:t>
      </w:r>
    </w:p>
    <w:p w:rsidR="001D2016" w:rsidRDefault="001D2016" w:rsidP="001D2016">
      <w:pPr>
        <w:pStyle w:val="ListParagraph"/>
        <w:numPr>
          <w:ilvl w:val="0"/>
          <w:numId w:val="4"/>
        </w:numPr>
      </w:pPr>
      <w:r>
        <w:t>Liabilities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1D2016" w:rsidRDefault="001D2016" w:rsidP="001D2016">
      <w:pPr>
        <w:pStyle w:val="ListParagraph"/>
        <w:numPr>
          <w:ilvl w:val="0"/>
          <w:numId w:val="4"/>
        </w:numPr>
      </w:pPr>
      <w:r>
        <w:t>Bank overdraft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  <w:r>
        <w:tab/>
      </w:r>
    </w:p>
    <w:p w:rsidR="001D2016" w:rsidRDefault="001D2016" w:rsidP="001D2016">
      <w:pPr>
        <w:pStyle w:val="ListParagraph"/>
        <w:numPr>
          <w:ilvl w:val="0"/>
          <w:numId w:val="4"/>
        </w:numPr>
      </w:pPr>
      <w:r>
        <w:t xml:space="preserve">Explain three types of liabilities in </w:t>
      </w:r>
      <w:r w:rsidR="002941A7">
        <w:t>a business</w:t>
      </w:r>
      <w:r w:rsidR="002941A7">
        <w:tab/>
      </w:r>
      <w:r w:rsidR="002941A7">
        <w:tab/>
      </w:r>
      <w:r w:rsidR="002941A7">
        <w:tab/>
        <w:t>[6 marks]</w:t>
      </w:r>
      <w:r>
        <w:tab/>
      </w:r>
    </w:p>
    <w:p w:rsidR="005C3F15" w:rsidRPr="007470FB" w:rsidRDefault="005C3F15" w:rsidP="005C3F15">
      <w:pPr>
        <w:rPr>
          <w:b/>
        </w:rPr>
      </w:pPr>
      <w:r w:rsidRPr="007470FB">
        <w:rPr>
          <w:b/>
        </w:rPr>
        <w:t>Question two</w:t>
      </w:r>
    </w:p>
    <w:p w:rsidR="005C3F15" w:rsidRDefault="004F30C1" w:rsidP="005C3F15">
      <w:r>
        <w:t>[</w:t>
      </w:r>
      <w:proofErr w:type="gramStart"/>
      <w:r>
        <w:t>a</w:t>
      </w:r>
      <w:proofErr w:type="gramEnd"/>
      <w:r>
        <w:t>]</w:t>
      </w:r>
      <w:r>
        <w:tab/>
      </w:r>
      <w:r w:rsidR="005C3F15">
        <w:t xml:space="preserve"> Explain</w:t>
      </w:r>
      <w:r w:rsidR="005C3F15" w:rsidRPr="007470FB">
        <w:rPr>
          <w:b/>
        </w:rPr>
        <w:t xml:space="preserve"> five</w:t>
      </w:r>
      <w:r w:rsidR="005C3F15">
        <w:t xml:space="preserve"> </w:t>
      </w:r>
      <w:r w:rsidR="00077A5F">
        <w:t>users</w:t>
      </w:r>
      <w:r w:rsidR="00D64571">
        <w:t xml:space="preserve"> </w:t>
      </w:r>
      <w:r>
        <w:t xml:space="preserve"> of accounting information</w:t>
      </w:r>
      <w:r w:rsidR="00D64571">
        <w:t xml:space="preserve"> in a business</w:t>
      </w:r>
      <w:r w:rsidR="00D64571">
        <w:tab/>
      </w:r>
      <w:r>
        <w:t xml:space="preserve"> </w:t>
      </w:r>
      <w:r w:rsidR="005C3F15">
        <w:t>[10 marks]</w:t>
      </w:r>
    </w:p>
    <w:p w:rsidR="004F30C1" w:rsidRDefault="004F30C1" w:rsidP="005C3F15">
      <w:r>
        <w:t>[b]</w:t>
      </w:r>
      <w:r>
        <w:tab/>
        <w:t xml:space="preserve">Discuss any </w:t>
      </w:r>
      <w:r>
        <w:rPr>
          <w:b/>
        </w:rPr>
        <w:t>five</w:t>
      </w:r>
      <w:r>
        <w:t xml:space="preserve"> accounting concepts /principles </w:t>
      </w:r>
      <w:r>
        <w:tab/>
      </w:r>
      <w:r>
        <w:tab/>
        <w:t>[10 marks]</w:t>
      </w:r>
    </w:p>
    <w:p w:rsidR="005C3F15" w:rsidRPr="007470FB" w:rsidRDefault="005C3F15" w:rsidP="005C3F15">
      <w:pPr>
        <w:rPr>
          <w:b/>
        </w:rPr>
      </w:pPr>
      <w:r w:rsidRPr="007470FB">
        <w:rPr>
          <w:b/>
        </w:rPr>
        <w:t>Question three</w:t>
      </w:r>
    </w:p>
    <w:p w:rsidR="005C3F15" w:rsidRDefault="005C3F15" w:rsidP="005C3F15">
      <w:proofErr w:type="spellStart"/>
      <w:r>
        <w:t>Mr.Saratuki</w:t>
      </w:r>
      <w:proofErr w:type="spellEnd"/>
      <w:r>
        <w:t xml:space="preserve"> started a business with sh.27, 000 which he deposited in a bank account on July 2018.</w:t>
      </w:r>
    </w:p>
    <w:p w:rsidR="005C3F15" w:rsidRDefault="005C3F15" w:rsidP="005C3F15">
      <w:r>
        <w:t>Other transactions during the month were as follows</w:t>
      </w:r>
    </w:p>
    <w:p w:rsidR="005C3F15" w:rsidRDefault="005C3F15" w:rsidP="005C3F15">
      <w:r>
        <w:t>2018</w:t>
      </w:r>
    </w:p>
    <w:p w:rsidR="005C3F15" w:rsidRDefault="005C3F15" w:rsidP="005C3F15">
      <w:r>
        <w:t>July</w:t>
      </w:r>
      <w:r>
        <w:tab/>
        <w:t>2</w:t>
      </w:r>
      <w:r>
        <w:tab/>
      </w:r>
      <w:proofErr w:type="gramStart"/>
      <w:r>
        <w:t>Bought</w:t>
      </w:r>
      <w:proofErr w:type="gramEnd"/>
      <w:r>
        <w:t xml:space="preserve"> furniture sh. 4,000 by cheque.</w:t>
      </w:r>
    </w:p>
    <w:p w:rsidR="005C3F15" w:rsidRDefault="005C3F15" w:rsidP="005C3F15">
      <w:r>
        <w:tab/>
        <w:t>3</w:t>
      </w:r>
      <w:r>
        <w:tab/>
        <w:t>Purchased goods paying by cheque sh. 9,000</w:t>
      </w:r>
    </w:p>
    <w:p w:rsidR="005C3F15" w:rsidRDefault="005C3F15" w:rsidP="005C3F15">
      <w:r>
        <w:tab/>
        <w:t>4</w:t>
      </w:r>
      <w:r>
        <w:tab/>
        <w:t>Paid rent sh. 2,000 by cheque</w:t>
      </w:r>
    </w:p>
    <w:p w:rsidR="005C3F15" w:rsidRDefault="005C3F15" w:rsidP="005C3F15">
      <w:r>
        <w:tab/>
        <w:t>10</w:t>
      </w:r>
      <w:r>
        <w:tab/>
        <w:t>Cash sales sh. 1,800</w:t>
      </w:r>
    </w:p>
    <w:p w:rsidR="005C3F15" w:rsidRDefault="005C3F15" w:rsidP="005C3F15">
      <w:r>
        <w:tab/>
        <w:t>12</w:t>
      </w:r>
      <w:r>
        <w:tab/>
        <w:t xml:space="preserve">Bought furniture sh. 5,200 on credit from </w:t>
      </w:r>
      <w:proofErr w:type="spellStart"/>
      <w:r>
        <w:t>Tiffo</w:t>
      </w:r>
      <w:proofErr w:type="spellEnd"/>
      <w:r>
        <w:t xml:space="preserve"> Office Ltd.</w:t>
      </w:r>
    </w:p>
    <w:p w:rsidR="005C3F15" w:rsidRDefault="005C3F15" w:rsidP="005C3F15">
      <w:r>
        <w:tab/>
        <w:t>15</w:t>
      </w:r>
      <w:r>
        <w:tab/>
        <w:t xml:space="preserve"> Sold goods on credit to </w:t>
      </w:r>
      <w:proofErr w:type="spellStart"/>
      <w:r>
        <w:t>korane</w:t>
      </w:r>
      <w:proofErr w:type="spellEnd"/>
      <w:r>
        <w:t xml:space="preserve"> Traders sh. 7,200</w:t>
      </w:r>
    </w:p>
    <w:p w:rsidR="005C3F15" w:rsidRDefault="005C3F15" w:rsidP="005C3F15">
      <w:r>
        <w:tab/>
        <w:t>20</w:t>
      </w:r>
      <w:r>
        <w:tab/>
        <w:t xml:space="preserve">Purchased goods from </w:t>
      </w:r>
      <w:proofErr w:type="spellStart"/>
      <w:r>
        <w:t>Amina</w:t>
      </w:r>
      <w:proofErr w:type="spellEnd"/>
      <w:r>
        <w:t xml:space="preserve"> wholesalers sh. 26,000 on credit</w:t>
      </w:r>
    </w:p>
    <w:p w:rsidR="005C3F15" w:rsidRDefault="005C3F15" w:rsidP="005C3F15">
      <w:r>
        <w:tab/>
        <w:t>22</w:t>
      </w:r>
      <w:r>
        <w:tab/>
      </w:r>
      <w:proofErr w:type="spellStart"/>
      <w:r>
        <w:t>Korane</w:t>
      </w:r>
      <w:proofErr w:type="spellEnd"/>
      <w:r>
        <w:t xml:space="preserve"> Traders returned goods worth sh. 200</w:t>
      </w:r>
    </w:p>
    <w:p w:rsidR="005C3F15" w:rsidRDefault="005C3F15" w:rsidP="005C3F15">
      <w:r>
        <w:tab/>
        <w:t>27</w:t>
      </w:r>
      <w:r>
        <w:tab/>
        <w:t>Paid office expenses sh. 3,100 by cheque.</w:t>
      </w:r>
    </w:p>
    <w:p w:rsidR="005C3F15" w:rsidRDefault="005C3F15" w:rsidP="005C3F15">
      <w:r>
        <w:lastRenderedPageBreak/>
        <w:tab/>
        <w:t>30</w:t>
      </w:r>
      <w:r>
        <w:tab/>
        <w:t>Withdrew sh. 1,000</w:t>
      </w:r>
      <w:r>
        <w:tab/>
        <w:t>cash for personal use.</w:t>
      </w:r>
    </w:p>
    <w:p w:rsidR="005C3F15" w:rsidRDefault="005C3F15" w:rsidP="005C3F15">
      <w:r>
        <w:tab/>
        <w:t>31</w:t>
      </w:r>
      <w:r>
        <w:tab/>
        <w:t xml:space="preserve">Received sh. 5,000 by cheque from </w:t>
      </w:r>
      <w:proofErr w:type="spellStart"/>
      <w:r>
        <w:t>korane</w:t>
      </w:r>
      <w:proofErr w:type="spellEnd"/>
      <w:r>
        <w:t xml:space="preserve"> Traders.</w:t>
      </w:r>
    </w:p>
    <w:p w:rsidR="005C3F15" w:rsidRPr="007470FB" w:rsidRDefault="005C3F15" w:rsidP="005C3F15">
      <w:pPr>
        <w:rPr>
          <w:b/>
        </w:rPr>
      </w:pPr>
      <w:r w:rsidRPr="007470FB">
        <w:rPr>
          <w:b/>
        </w:rPr>
        <w:t>Required:</w:t>
      </w:r>
    </w:p>
    <w:p w:rsidR="005C3F15" w:rsidRDefault="005C3F15" w:rsidP="005C3F15">
      <w:pPr>
        <w:pStyle w:val="ListParagraph"/>
        <w:numPr>
          <w:ilvl w:val="0"/>
          <w:numId w:val="3"/>
        </w:numPr>
      </w:pPr>
      <w:r>
        <w:t>Ledger accounts to record the above transactions</w:t>
      </w:r>
      <w:r>
        <w:tab/>
      </w:r>
      <w:r>
        <w:tab/>
        <w:t xml:space="preserve"> [12 marks]</w:t>
      </w:r>
    </w:p>
    <w:p w:rsidR="005C3F15" w:rsidRDefault="005C3F15" w:rsidP="005C3F15">
      <w:pPr>
        <w:pStyle w:val="ListParagraph"/>
        <w:numPr>
          <w:ilvl w:val="0"/>
          <w:numId w:val="3"/>
        </w:numPr>
      </w:pPr>
      <w:r>
        <w:t>A trial balance as at 31 July 2018</w:t>
      </w:r>
      <w:r>
        <w:tab/>
      </w:r>
      <w:r>
        <w:tab/>
      </w:r>
      <w:r>
        <w:tab/>
      </w:r>
      <w:r>
        <w:tab/>
        <w:t xml:space="preserve"> [8 marks]</w:t>
      </w:r>
    </w:p>
    <w:p w:rsidR="005C3F15" w:rsidRPr="007470FB" w:rsidRDefault="005C3F15" w:rsidP="005C3F15">
      <w:pPr>
        <w:rPr>
          <w:b/>
        </w:rPr>
      </w:pPr>
      <w:r w:rsidRPr="007470FB">
        <w:rPr>
          <w:b/>
        </w:rPr>
        <w:t>Question four</w:t>
      </w:r>
    </w:p>
    <w:p w:rsidR="00415038" w:rsidRDefault="00415038" w:rsidP="00415038">
      <w:r>
        <w:t>From the following trial balance of P Boones draw up statement of comprehensive income for the year ended 30 September 2002, and a statement of financial position as at that date.</w:t>
      </w:r>
      <w:r w:rsidR="004F30C1">
        <w:t xml:space="preserve"> [20 marks]</w:t>
      </w:r>
    </w:p>
    <w:p w:rsidR="00415038" w:rsidRDefault="00415038" w:rsidP="00415038">
      <w:pPr>
        <w:ind w:left="5040" w:firstLine="720"/>
      </w:pPr>
      <w:r>
        <w:t xml:space="preserve"> Dr </w:t>
      </w:r>
      <w:r>
        <w:tab/>
      </w:r>
      <w:r>
        <w:tab/>
      </w:r>
      <w:r>
        <w:tab/>
        <w:t xml:space="preserve">Cr </w:t>
      </w:r>
    </w:p>
    <w:p w:rsidR="00415038" w:rsidRDefault="00415038" w:rsidP="00415038">
      <w:pPr>
        <w:ind w:left="5040" w:firstLine="720"/>
      </w:pPr>
      <w:r>
        <w:t xml:space="preserve">Sh. </w:t>
      </w:r>
      <w:r>
        <w:tab/>
      </w:r>
      <w:r>
        <w:tab/>
      </w:r>
      <w:r>
        <w:tab/>
        <w:t>Sh.</w:t>
      </w:r>
    </w:p>
    <w:p w:rsidR="00415038" w:rsidRDefault="00415038" w:rsidP="00415038">
      <w:r>
        <w:t xml:space="preserve"> Stock 1 October 19x8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23,680 </w:t>
      </w:r>
    </w:p>
    <w:p w:rsidR="00415038" w:rsidRDefault="00415038" w:rsidP="00415038">
      <w:r>
        <w:t xml:space="preserve">Carriage outwards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2,000 </w:t>
      </w:r>
    </w:p>
    <w:p w:rsidR="00415038" w:rsidRDefault="00415038" w:rsidP="00415038">
      <w:r>
        <w:t xml:space="preserve">Carriage inwards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3,100</w:t>
      </w:r>
    </w:p>
    <w:p w:rsidR="00415038" w:rsidRDefault="00415038" w:rsidP="00415038">
      <w:r>
        <w:t xml:space="preserve"> Returns inwards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2,050 </w:t>
      </w:r>
    </w:p>
    <w:p w:rsidR="00415038" w:rsidRDefault="00415038" w:rsidP="00415038">
      <w:r>
        <w:t xml:space="preserve">Returns outwards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3,220 </w:t>
      </w:r>
    </w:p>
    <w:p w:rsidR="00415038" w:rsidRDefault="00415038" w:rsidP="00415038">
      <w:r>
        <w:t xml:space="preserve">Purchases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118,740 </w:t>
      </w:r>
    </w:p>
    <w:p w:rsidR="00415038" w:rsidRDefault="00415038" w:rsidP="00415038">
      <w:r>
        <w:t xml:space="preserve">Sales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186,000 </w:t>
      </w:r>
    </w:p>
    <w:p w:rsidR="00415038" w:rsidRDefault="00415038" w:rsidP="00415038">
      <w:r>
        <w:t xml:space="preserve">Salaries and wages </w:t>
      </w:r>
      <w:r>
        <w:tab/>
      </w:r>
      <w:r>
        <w:tab/>
      </w:r>
      <w:r>
        <w:tab/>
      </w:r>
      <w:r>
        <w:tab/>
      </w:r>
      <w:r>
        <w:tab/>
      </w:r>
      <w:r>
        <w:tab/>
        <w:t>38,620</w:t>
      </w:r>
    </w:p>
    <w:p w:rsidR="00415038" w:rsidRDefault="00415038" w:rsidP="00415038">
      <w:r>
        <w:t xml:space="preserve"> Rent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3,040</w:t>
      </w:r>
    </w:p>
    <w:p w:rsidR="00415038" w:rsidRDefault="00415038" w:rsidP="00415038">
      <w:r>
        <w:t xml:space="preserve"> Insurance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780 </w:t>
      </w:r>
    </w:p>
    <w:p w:rsidR="00415038" w:rsidRDefault="00415038" w:rsidP="00415038">
      <w:r>
        <w:t xml:space="preserve">Motor expenses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6,640 </w:t>
      </w:r>
    </w:p>
    <w:p w:rsidR="00415038" w:rsidRDefault="00415038" w:rsidP="00415038">
      <w:r>
        <w:t xml:space="preserve">Office expenses </w:t>
      </w:r>
      <w:r>
        <w:tab/>
      </w:r>
      <w:r>
        <w:tab/>
      </w:r>
      <w:r>
        <w:tab/>
      </w:r>
      <w:r>
        <w:tab/>
      </w:r>
      <w:r>
        <w:tab/>
      </w:r>
      <w:r>
        <w:tab/>
        <w:t>2,160</w:t>
      </w:r>
    </w:p>
    <w:p w:rsidR="00415038" w:rsidRDefault="00415038" w:rsidP="00415038">
      <w:r>
        <w:t xml:space="preserve"> Lighting and heating expenses</w:t>
      </w:r>
      <w:r>
        <w:tab/>
      </w:r>
      <w:r>
        <w:tab/>
      </w:r>
      <w:r>
        <w:tab/>
      </w:r>
      <w:r>
        <w:tab/>
      </w:r>
      <w:r>
        <w:tab/>
        <w:t xml:space="preserve"> 1,660</w:t>
      </w:r>
    </w:p>
    <w:p w:rsidR="00415038" w:rsidRDefault="00415038" w:rsidP="00415038">
      <w:r>
        <w:t xml:space="preserve"> General expenses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3,140 </w:t>
      </w:r>
    </w:p>
    <w:p w:rsidR="00415038" w:rsidRDefault="00415038" w:rsidP="00415038">
      <w:r>
        <w:t>Premises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50,000 </w:t>
      </w:r>
    </w:p>
    <w:p w:rsidR="00415038" w:rsidRDefault="00415038" w:rsidP="00415038">
      <w:r>
        <w:t xml:space="preserve">Motor vehicles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18,000</w:t>
      </w:r>
    </w:p>
    <w:p w:rsidR="00415038" w:rsidRDefault="00415038" w:rsidP="00415038">
      <w:r>
        <w:t xml:space="preserve"> Fixtures and fittings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3,500 </w:t>
      </w:r>
    </w:p>
    <w:p w:rsidR="00415038" w:rsidRDefault="00415038" w:rsidP="00415038">
      <w:r>
        <w:t xml:space="preserve">Debtors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38,960 </w:t>
      </w:r>
    </w:p>
    <w:p w:rsidR="00415038" w:rsidRDefault="00415038" w:rsidP="00415038">
      <w:r>
        <w:lastRenderedPageBreak/>
        <w:t xml:space="preserve">Creditors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17,310 </w:t>
      </w:r>
    </w:p>
    <w:p w:rsidR="00415038" w:rsidRDefault="00415038" w:rsidP="00415038">
      <w:r>
        <w:t xml:space="preserve">Cash at bank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4,820</w:t>
      </w:r>
    </w:p>
    <w:p w:rsidR="00415038" w:rsidRDefault="00415038" w:rsidP="00415038">
      <w:r>
        <w:t xml:space="preserve"> Drawings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12,000 </w:t>
      </w:r>
    </w:p>
    <w:p w:rsidR="00415038" w:rsidRDefault="00415038" w:rsidP="00415038">
      <w:r>
        <w:t>Capital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4F36">
        <w:rPr>
          <w:u w:val="single"/>
        </w:rPr>
        <w:tab/>
      </w:r>
      <w:r>
        <w:tab/>
      </w:r>
      <w:r>
        <w:tab/>
      </w:r>
      <w:r w:rsidRPr="00354F36">
        <w:rPr>
          <w:u w:val="single"/>
        </w:rPr>
        <w:t xml:space="preserve"> 126,360</w:t>
      </w:r>
    </w:p>
    <w:p w:rsidR="003A2C56" w:rsidRDefault="00415038" w:rsidP="003A2C56">
      <w:pPr>
        <w:ind w:left="5040" w:firstLine="720"/>
        <w:rPr>
          <w:u w:val="single"/>
        </w:rPr>
      </w:pPr>
      <w:r>
        <w:t xml:space="preserve"> </w:t>
      </w:r>
      <w:r w:rsidRPr="00354F36">
        <w:rPr>
          <w:u w:val="single"/>
        </w:rPr>
        <w:t>332,890</w:t>
      </w:r>
      <w:r>
        <w:t xml:space="preserve"> </w:t>
      </w:r>
      <w:r>
        <w:tab/>
      </w:r>
      <w:r>
        <w:tab/>
      </w:r>
      <w:r w:rsidRPr="00354F36">
        <w:rPr>
          <w:u w:val="single"/>
        </w:rPr>
        <w:t>332,890</w:t>
      </w:r>
    </w:p>
    <w:p w:rsidR="005C3F15" w:rsidRPr="003A2C56" w:rsidRDefault="005C3F15" w:rsidP="003A2C56">
      <w:pPr>
        <w:rPr>
          <w:u w:val="single"/>
        </w:rPr>
      </w:pPr>
      <w:r>
        <w:rPr>
          <w:b/>
        </w:rPr>
        <w:t>Question five</w:t>
      </w:r>
    </w:p>
    <w:p w:rsidR="002941A7" w:rsidRPr="002941A7" w:rsidRDefault="002941A7" w:rsidP="002941A7">
      <w:pPr>
        <w:numPr>
          <w:ilvl w:val="0"/>
          <w:numId w:val="5"/>
        </w:numPr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 xml:space="preserve">State four advantages of valuing materials using </w:t>
      </w:r>
      <w:r w:rsidR="00077A5F">
        <w:rPr>
          <w:rFonts w:eastAsiaTheme="minorEastAsia"/>
          <w:sz w:val="24"/>
          <w:szCs w:val="24"/>
          <w:lang w:eastAsia="en-GB"/>
        </w:rPr>
        <w:t>La</w:t>
      </w:r>
      <w:r w:rsidR="00D64571" w:rsidRPr="002941A7">
        <w:rPr>
          <w:rFonts w:eastAsiaTheme="minorEastAsia"/>
          <w:sz w:val="24"/>
          <w:szCs w:val="24"/>
          <w:lang w:eastAsia="en-GB"/>
        </w:rPr>
        <w:t>st</w:t>
      </w:r>
      <w:r w:rsidR="00077A5F">
        <w:rPr>
          <w:rFonts w:eastAsiaTheme="minorEastAsia"/>
          <w:sz w:val="24"/>
          <w:szCs w:val="24"/>
          <w:lang w:eastAsia="en-GB"/>
        </w:rPr>
        <w:t xml:space="preserve"> </w:t>
      </w:r>
      <w:proofErr w:type="gramStart"/>
      <w:r w:rsidR="00077A5F">
        <w:rPr>
          <w:rFonts w:eastAsiaTheme="minorEastAsia"/>
          <w:sz w:val="24"/>
          <w:szCs w:val="24"/>
          <w:lang w:eastAsia="en-GB"/>
        </w:rPr>
        <w:t>In First Out</w:t>
      </w:r>
      <w:proofErr w:type="gramEnd"/>
      <w:r w:rsidR="00077A5F">
        <w:rPr>
          <w:rFonts w:eastAsiaTheme="minorEastAsia"/>
          <w:sz w:val="24"/>
          <w:szCs w:val="24"/>
          <w:lang w:eastAsia="en-GB"/>
        </w:rPr>
        <w:t xml:space="preserve"> (L</w:t>
      </w:r>
      <w:r w:rsidRPr="002941A7">
        <w:rPr>
          <w:rFonts w:eastAsiaTheme="minorEastAsia"/>
          <w:sz w:val="24"/>
          <w:szCs w:val="24"/>
          <w:lang w:eastAsia="en-GB"/>
        </w:rPr>
        <w:t>IFO) method. [8 marks]</w:t>
      </w:r>
    </w:p>
    <w:p w:rsidR="002941A7" w:rsidRPr="002941A7" w:rsidRDefault="003A2C56" w:rsidP="002941A7">
      <w:pPr>
        <w:numPr>
          <w:ilvl w:val="0"/>
          <w:numId w:val="5"/>
        </w:numPr>
        <w:contextualSpacing/>
        <w:rPr>
          <w:rFonts w:eastAsiaTheme="minorEastAsia"/>
          <w:sz w:val="24"/>
          <w:szCs w:val="24"/>
          <w:lang w:eastAsia="en-GB"/>
        </w:rPr>
      </w:pPr>
      <w:proofErr w:type="spellStart"/>
      <w:r w:rsidRPr="002941A7">
        <w:rPr>
          <w:rFonts w:eastAsiaTheme="minorEastAsia"/>
          <w:sz w:val="24"/>
          <w:szCs w:val="24"/>
          <w:lang w:eastAsia="en-GB"/>
        </w:rPr>
        <w:t>Engo</w:t>
      </w:r>
      <w:proofErr w:type="spellEnd"/>
      <w:r w:rsidRPr="002941A7">
        <w:rPr>
          <w:rFonts w:eastAsiaTheme="minorEastAsia"/>
          <w:sz w:val="24"/>
          <w:szCs w:val="24"/>
          <w:lang w:eastAsia="en-GB"/>
        </w:rPr>
        <w:t xml:space="preserve"> manufacturers use</w:t>
      </w:r>
      <w:r w:rsidR="002941A7" w:rsidRPr="002941A7">
        <w:rPr>
          <w:rFonts w:eastAsiaTheme="minorEastAsia"/>
          <w:sz w:val="24"/>
          <w:szCs w:val="24"/>
          <w:lang w:eastAsia="en-GB"/>
        </w:rPr>
        <w:t xml:space="preserve"> materialMM77 in its production. The firm uses </w:t>
      </w:r>
      <w:r w:rsidR="00077A5F">
        <w:rPr>
          <w:rFonts w:eastAsiaTheme="minorEastAsia"/>
          <w:sz w:val="24"/>
          <w:szCs w:val="24"/>
          <w:lang w:eastAsia="en-GB"/>
        </w:rPr>
        <w:t>La</w:t>
      </w:r>
      <w:r w:rsidR="00077A5F" w:rsidRPr="002941A7">
        <w:rPr>
          <w:rFonts w:eastAsiaTheme="minorEastAsia"/>
          <w:sz w:val="24"/>
          <w:szCs w:val="24"/>
          <w:lang w:eastAsia="en-GB"/>
        </w:rPr>
        <w:t>st</w:t>
      </w:r>
      <w:r w:rsidR="00077A5F">
        <w:rPr>
          <w:rFonts w:eastAsiaTheme="minorEastAsia"/>
          <w:sz w:val="24"/>
          <w:szCs w:val="24"/>
          <w:lang w:eastAsia="en-GB"/>
        </w:rPr>
        <w:t xml:space="preserve"> </w:t>
      </w:r>
      <w:proofErr w:type="gramStart"/>
      <w:r w:rsidR="00077A5F">
        <w:rPr>
          <w:rFonts w:eastAsiaTheme="minorEastAsia"/>
          <w:sz w:val="24"/>
          <w:szCs w:val="24"/>
          <w:lang w:eastAsia="en-GB"/>
        </w:rPr>
        <w:t>In First Out</w:t>
      </w:r>
      <w:proofErr w:type="gramEnd"/>
      <w:r w:rsidR="00077A5F">
        <w:rPr>
          <w:rFonts w:eastAsiaTheme="minorEastAsia"/>
          <w:sz w:val="24"/>
          <w:szCs w:val="24"/>
          <w:lang w:eastAsia="en-GB"/>
        </w:rPr>
        <w:t xml:space="preserve"> (L</w:t>
      </w:r>
      <w:r w:rsidR="002941A7" w:rsidRPr="002941A7">
        <w:rPr>
          <w:rFonts w:eastAsiaTheme="minorEastAsia"/>
          <w:sz w:val="24"/>
          <w:szCs w:val="24"/>
          <w:lang w:eastAsia="en-GB"/>
        </w:rPr>
        <w:t>IFO) method in valuing material issues. The following information relates to the material for the month of November 2018:</w:t>
      </w:r>
    </w:p>
    <w:p w:rsidR="002941A7" w:rsidRPr="002941A7" w:rsidRDefault="002941A7" w:rsidP="002941A7">
      <w:pPr>
        <w:numPr>
          <w:ilvl w:val="0"/>
          <w:numId w:val="6"/>
        </w:numPr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 xml:space="preserve">Inventory as at 1 November 2017 was 400 units valued at </w:t>
      </w:r>
      <w:proofErr w:type="spellStart"/>
      <w:r w:rsidRPr="002941A7">
        <w:rPr>
          <w:rFonts w:eastAsiaTheme="minorEastAsia"/>
          <w:sz w:val="24"/>
          <w:szCs w:val="24"/>
          <w:lang w:eastAsia="en-GB"/>
        </w:rPr>
        <w:t>ksh</w:t>
      </w:r>
      <w:proofErr w:type="spellEnd"/>
      <w:r w:rsidRPr="002941A7">
        <w:rPr>
          <w:rFonts w:eastAsiaTheme="minorEastAsia"/>
          <w:sz w:val="24"/>
          <w:szCs w:val="24"/>
          <w:lang w:eastAsia="en-GB"/>
        </w:rPr>
        <w:t>. 19,200.</w:t>
      </w:r>
    </w:p>
    <w:p w:rsidR="002941A7" w:rsidRPr="002941A7" w:rsidRDefault="002941A7" w:rsidP="002941A7">
      <w:pPr>
        <w:numPr>
          <w:ilvl w:val="0"/>
          <w:numId w:val="6"/>
        </w:numPr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>The following is receipts and issues during the month.</w:t>
      </w:r>
    </w:p>
    <w:p w:rsidR="002941A7" w:rsidRPr="002941A7" w:rsidRDefault="002941A7" w:rsidP="002941A7">
      <w:pPr>
        <w:ind w:left="1440"/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>Receipts:</w:t>
      </w:r>
    </w:p>
    <w:p w:rsidR="002941A7" w:rsidRPr="002941A7" w:rsidRDefault="002941A7" w:rsidP="002941A7">
      <w:pPr>
        <w:ind w:left="1440"/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ab/>
        <w:t>Date</w:t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>Quantity</w:t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>Cost per unit (</w:t>
      </w:r>
      <w:proofErr w:type="spellStart"/>
      <w:r w:rsidRPr="002941A7">
        <w:rPr>
          <w:rFonts w:eastAsiaTheme="minorEastAsia"/>
          <w:sz w:val="24"/>
          <w:szCs w:val="24"/>
          <w:lang w:eastAsia="en-GB"/>
        </w:rPr>
        <w:t>ksh</w:t>
      </w:r>
      <w:proofErr w:type="spellEnd"/>
      <w:r w:rsidRPr="002941A7">
        <w:rPr>
          <w:rFonts w:eastAsiaTheme="minorEastAsia"/>
          <w:sz w:val="24"/>
          <w:szCs w:val="24"/>
          <w:lang w:eastAsia="en-GB"/>
        </w:rPr>
        <w:t>)</w:t>
      </w:r>
    </w:p>
    <w:p w:rsidR="002941A7" w:rsidRPr="002941A7" w:rsidRDefault="002941A7" w:rsidP="002941A7">
      <w:pPr>
        <w:ind w:left="1440"/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ab/>
        <w:t>November 4</w:t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>2,000</w:t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>50</w:t>
      </w:r>
    </w:p>
    <w:p w:rsidR="002941A7" w:rsidRPr="002941A7" w:rsidRDefault="002941A7" w:rsidP="002941A7">
      <w:pPr>
        <w:ind w:left="1440"/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 xml:space="preserve">       12</w:t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>3,000</w:t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>52</w:t>
      </w:r>
    </w:p>
    <w:p w:rsidR="002941A7" w:rsidRPr="002941A7" w:rsidRDefault="002941A7" w:rsidP="002941A7">
      <w:pPr>
        <w:ind w:left="1440"/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 xml:space="preserve">       27</w:t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>2,800</w:t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>55</w:t>
      </w:r>
    </w:p>
    <w:p w:rsidR="002941A7" w:rsidRPr="002941A7" w:rsidRDefault="002941A7" w:rsidP="002941A7">
      <w:pPr>
        <w:ind w:left="1440"/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>Issues:</w:t>
      </w:r>
    </w:p>
    <w:p w:rsidR="002941A7" w:rsidRPr="002941A7" w:rsidRDefault="002941A7" w:rsidP="002941A7">
      <w:pPr>
        <w:ind w:left="1440"/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ab/>
        <w:t>November</w:t>
      </w:r>
      <w:r w:rsidRPr="002941A7">
        <w:rPr>
          <w:rFonts w:eastAsiaTheme="minorEastAsia"/>
          <w:sz w:val="24"/>
          <w:szCs w:val="24"/>
          <w:lang w:eastAsia="en-GB"/>
        </w:rPr>
        <w:tab/>
        <w:t>7</w:t>
      </w:r>
      <w:r w:rsidRPr="002941A7">
        <w:rPr>
          <w:rFonts w:eastAsiaTheme="minorEastAsia"/>
          <w:sz w:val="24"/>
          <w:szCs w:val="24"/>
          <w:lang w:eastAsia="en-GB"/>
        </w:rPr>
        <w:tab/>
        <w:t>2,000</w:t>
      </w:r>
    </w:p>
    <w:p w:rsidR="002941A7" w:rsidRPr="002941A7" w:rsidRDefault="002941A7" w:rsidP="002941A7">
      <w:pPr>
        <w:ind w:left="1440"/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>20</w:t>
      </w:r>
      <w:r w:rsidRPr="002941A7">
        <w:rPr>
          <w:rFonts w:eastAsiaTheme="minorEastAsia"/>
          <w:sz w:val="24"/>
          <w:szCs w:val="24"/>
          <w:lang w:eastAsia="en-GB"/>
        </w:rPr>
        <w:tab/>
        <w:t>2,400</w:t>
      </w:r>
    </w:p>
    <w:p w:rsidR="002941A7" w:rsidRPr="002941A7" w:rsidRDefault="002941A7" w:rsidP="002941A7">
      <w:pPr>
        <w:ind w:left="1440"/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</w:r>
      <w:r w:rsidRPr="002941A7">
        <w:rPr>
          <w:rFonts w:eastAsiaTheme="minorEastAsia"/>
          <w:sz w:val="24"/>
          <w:szCs w:val="24"/>
          <w:lang w:eastAsia="en-GB"/>
        </w:rPr>
        <w:tab/>
        <w:t>30</w:t>
      </w:r>
      <w:r w:rsidRPr="002941A7">
        <w:rPr>
          <w:rFonts w:eastAsiaTheme="minorEastAsia"/>
          <w:sz w:val="24"/>
          <w:szCs w:val="24"/>
          <w:lang w:eastAsia="en-GB"/>
        </w:rPr>
        <w:tab/>
        <w:t>3,000</w:t>
      </w:r>
    </w:p>
    <w:p w:rsidR="002941A7" w:rsidRPr="002941A7" w:rsidRDefault="002941A7" w:rsidP="002941A7">
      <w:pPr>
        <w:ind w:left="720"/>
        <w:contextualSpacing/>
        <w:rPr>
          <w:rFonts w:eastAsiaTheme="minorEastAsia"/>
          <w:sz w:val="24"/>
          <w:szCs w:val="24"/>
          <w:lang w:eastAsia="en-GB"/>
        </w:rPr>
      </w:pPr>
      <w:r w:rsidRPr="002941A7">
        <w:rPr>
          <w:rFonts w:eastAsiaTheme="minorEastAsia"/>
          <w:sz w:val="24"/>
          <w:szCs w:val="24"/>
          <w:lang w:eastAsia="en-GB"/>
        </w:rPr>
        <w:t>Prepare a stores ledger account for the month of November 2017 [12 marks]</w:t>
      </w:r>
    </w:p>
    <w:p w:rsidR="00843169" w:rsidRDefault="00843169"/>
    <w:sectPr w:rsidR="00843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10E"/>
    <w:multiLevelType w:val="hybridMultilevel"/>
    <w:tmpl w:val="BD1670E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3A3760"/>
    <w:multiLevelType w:val="hybridMultilevel"/>
    <w:tmpl w:val="25CC55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76FC"/>
    <w:multiLevelType w:val="hybridMultilevel"/>
    <w:tmpl w:val="06321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62B0C"/>
    <w:multiLevelType w:val="hybridMultilevel"/>
    <w:tmpl w:val="4B94E7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37856"/>
    <w:multiLevelType w:val="hybridMultilevel"/>
    <w:tmpl w:val="8A1AA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A6350"/>
    <w:multiLevelType w:val="hybridMultilevel"/>
    <w:tmpl w:val="830AB6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B6042"/>
    <w:multiLevelType w:val="hybridMultilevel"/>
    <w:tmpl w:val="FD9E5F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15"/>
    <w:rsid w:val="00077A5F"/>
    <w:rsid w:val="001D2016"/>
    <w:rsid w:val="002941A7"/>
    <w:rsid w:val="003A2C56"/>
    <w:rsid w:val="00415038"/>
    <w:rsid w:val="004F30C1"/>
    <w:rsid w:val="005C3F15"/>
    <w:rsid w:val="00843169"/>
    <w:rsid w:val="00A24028"/>
    <w:rsid w:val="00D64571"/>
    <w:rsid w:val="00E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LUSAKA</dc:creator>
  <cp:lastModifiedBy>LUSAKA</cp:lastModifiedBy>
  <cp:revision>5</cp:revision>
  <dcterms:created xsi:type="dcterms:W3CDTF">2021-07-07T09:26:00Z</dcterms:created>
  <dcterms:modified xsi:type="dcterms:W3CDTF">2021-07-08T05:59:00Z</dcterms:modified>
</cp:coreProperties>
</file>